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3E3EA" w14:textId="57C805EE" w:rsidR="00354A3B" w:rsidRPr="00FA7D7A" w:rsidRDefault="00FA7D7A" w:rsidP="00354A3B">
      <w:pPr>
        <w:spacing w:after="0"/>
        <w:rPr>
          <w:rFonts w:ascii="Arial" w:hAnsi="Arial" w:cs="Arial"/>
          <w:i/>
        </w:rPr>
      </w:pPr>
      <w:proofErr w:type="spellStart"/>
      <w:r w:rsidRPr="00FA7D7A">
        <w:rPr>
          <w:rFonts w:ascii="Arial" w:hAnsi="Arial" w:cs="Arial"/>
          <w:i/>
        </w:rPr>
        <w:t>Iktsz</w:t>
      </w:r>
      <w:proofErr w:type="spellEnd"/>
      <w:proofErr w:type="gramStart"/>
      <w:r w:rsidRPr="00FA7D7A">
        <w:rPr>
          <w:rFonts w:ascii="Arial" w:hAnsi="Arial" w:cs="Arial"/>
          <w:i/>
        </w:rPr>
        <w:t xml:space="preserve">: </w:t>
      </w:r>
      <w:r w:rsidR="009A2A12">
        <w:rPr>
          <w:rFonts w:ascii="Arial" w:hAnsi="Arial" w:cs="Arial"/>
          <w:i/>
        </w:rPr>
        <w:t>…</w:t>
      </w:r>
      <w:proofErr w:type="gramEnd"/>
      <w:r w:rsidR="009A2A12">
        <w:rPr>
          <w:rFonts w:ascii="Arial" w:hAnsi="Arial" w:cs="Arial"/>
          <w:i/>
        </w:rPr>
        <w:t>………………..</w:t>
      </w:r>
      <w:r w:rsidRPr="00FA7D7A">
        <w:rPr>
          <w:rFonts w:ascii="Arial" w:hAnsi="Arial" w:cs="Arial"/>
          <w:i/>
        </w:rPr>
        <w:t>/20</w:t>
      </w:r>
      <w:r w:rsidR="007C0854">
        <w:rPr>
          <w:rFonts w:ascii="Arial" w:hAnsi="Arial" w:cs="Arial"/>
          <w:i/>
        </w:rPr>
        <w:t>25</w:t>
      </w:r>
    </w:p>
    <w:p w14:paraId="423B7E8B" w14:textId="77777777" w:rsidR="00354A3B" w:rsidRDefault="00354A3B" w:rsidP="00354A3B">
      <w:pPr>
        <w:keepLines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/>
        </w:rPr>
      </w:pPr>
    </w:p>
    <w:p w14:paraId="7F7281F8" w14:textId="77777777" w:rsidR="00354A3B" w:rsidRDefault="00354A3B" w:rsidP="00354A3B">
      <w:pPr>
        <w:keepLines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/>
        </w:rPr>
      </w:pPr>
    </w:p>
    <w:p w14:paraId="66F10160" w14:textId="77777777" w:rsidR="00354A3B" w:rsidRDefault="00354A3B" w:rsidP="00354A3B">
      <w:pPr>
        <w:keepLines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n-US"/>
        </w:rPr>
      </w:pPr>
    </w:p>
    <w:p w14:paraId="46CEAA7F" w14:textId="759EE6F5" w:rsidR="00354A3B" w:rsidRPr="00E32486" w:rsidRDefault="00354A3B" w:rsidP="00354A3B">
      <w:pPr>
        <w:spacing w:after="0" w:line="240" w:lineRule="auto"/>
        <w:ind w:right="425"/>
        <w:rPr>
          <w:b/>
          <w:sz w:val="28"/>
          <w:szCs w:val="28"/>
        </w:rPr>
      </w:pPr>
      <w:r w:rsidRPr="00E32486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1008A636" wp14:editId="52ED533B">
            <wp:simplePos x="0" y="0"/>
            <wp:positionH relativeFrom="column">
              <wp:posOffset>-69850</wp:posOffset>
            </wp:positionH>
            <wp:positionV relativeFrom="paragraph">
              <wp:posOffset>-170815</wp:posOffset>
            </wp:positionV>
            <wp:extent cx="632460" cy="718185"/>
            <wp:effectExtent l="0" t="0" r="0" b="5715"/>
            <wp:wrapThrough wrapText="bothSides">
              <wp:wrapPolygon edited="0">
                <wp:start x="0" y="0"/>
                <wp:lineTo x="0" y="21199"/>
                <wp:lineTo x="20819" y="21199"/>
                <wp:lineTo x="20819" y="0"/>
                <wp:lineTo x="0" y="0"/>
              </wp:wrapPolygon>
            </wp:wrapThrough>
            <wp:docPr id="1" name="Kép 1" descr="jó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ó log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486">
        <w:rPr>
          <w:b/>
          <w:sz w:val="28"/>
          <w:szCs w:val="28"/>
        </w:rPr>
        <w:t>Országos Mentőszolgálat</w:t>
      </w:r>
    </w:p>
    <w:p w14:paraId="016FB630" w14:textId="77777777" w:rsidR="00354A3B" w:rsidRPr="00E32486" w:rsidRDefault="00354A3B" w:rsidP="00354A3B">
      <w:pPr>
        <w:spacing w:after="0" w:line="240" w:lineRule="auto"/>
        <w:ind w:right="425" w:firstLine="720"/>
        <w:rPr>
          <w:b/>
          <w:sz w:val="28"/>
          <w:szCs w:val="28"/>
        </w:rPr>
      </w:pPr>
      <w:r w:rsidRPr="00E32486">
        <w:rPr>
          <w:b/>
          <w:sz w:val="28"/>
          <w:szCs w:val="28"/>
        </w:rPr>
        <w:t>Alapítvány</w:t>
      </w:r>
    </w:p>
    <w:p w14:paraId="35AD0011" w14:textId="77777777" w:rsidR="00354A3B" w:rsidRDefault="00354A3B" w:rsidP="00354A3B">
      <w:pPr>
        <w:ind w:right="427"/>
      </w:pPr>
    </w:p>
    <w:p w14:paraId="48E86198" w14:textId="77777777" w:rsidR="00354A3B" w:rsidRPr="00E32486" w:rsidRDefault="00354A3B" w:rsidP="00354A3B">
      <w:pPr>
        <w:spacing w:after="0" w:line="240" w:lineRule="auto"/>
        <w:ind w:right="425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1182 Budapest, Királyhágó u. 70.</w:t>
      </w:r>
    </w:p>
    <w:p w14:paraId="15F4EC39" w14:textId="77777777" w:rsidR="00354A3B" w:rsidRPr="00E32486" w:rsidRDefault="00354A3B" w:rsidP="00354A3B">
      <w:pPr>
        <w:spacing w:after="0" w:line="240" w:lineRule="auto"/>
        <w:ind w:right="425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Tel.: +36-20-960-8000</w:t>
      </w:r>
    </w:p>
    <w:p w14:paraId="7016FEAD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Telephely: 1134 Budapest, Róbert K. krt. 77.</w:t>
      </w:r>
    </w:p>
    <w:p w14:paraId="3D3526FD" w14:textId="0146C3AA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Levelezési cím:</w:t>
      </w:r>
      <w:r w:rsidR="009253E6" w:rsidRPr="009253E6">
        <w:t xml:space="preserve"> </w:t>
      </w:r>
      <w:r w:rsidR="007829ED">
        <w:t xml:space="preserve">1390 </w:t>
      </w:r>
      <w:r w:rsidR="009253E6" w:rsidRPr="009253E6">
        <w:rPr>
          <w:rFonts w:ascii="Arial" w:hAnsi="Arial" w:cs="Arial"/>
          <w:sz w:val="20"/>
          <w:szCs w:val="20"/>
        </w:rPr>
        <w:t>Budapest</w:t>
      </w:r>
      <w:r w:rsidR="007829ED">
        <w:rPr>
          <w:rFonts w:ascii="Arial" w:hAnsi="Arial" w:cs="Arial"/>
          <w:sz w:val="20"/>
          <w:szCs w:val="20"/>
        </w:rPr>
        <w:t>,</w:t>
      </w:r>
      <w:r w:rsidR="009253E6" w:rsidRPr="009253E6">
        <w:rPr>
          <w:rFonts w:ascii="Arial" w:hAnsi="Arial" w:cs="Arial"/>
          <w:sz w:val="20"/>
          <w:szCs w:val="20"/>
        </w:rPr>
        <w:t xml:space="preserve"> Pf</w:t>
      </w:r>
      <w:r w:rsidR="007829ED">
        <w:rPr>
          <w:rFonts w:ascii="Arial" w:hAnsi="Arial" w:cs="Arial"/>
          <w:sz w:val="20"/>
          <w:szCs w:val="20"/>
        </w:rPr>
        <w:t>.:</w:t>
      </w:r>
      <w:r w:rsidR="009253E6" w:rsidRPr="009253E6">
        <w:rPr>
          <w:rFonts w:ascii="Arial" w:hAnsi="Arial" w:cs="Arial"/>
          <w:sz w:val="20"/>
          <w:szCs w:val="20"/>
        </w:rPr>
        <w:t xml:space="preserve"> 174.</w:t>
      </w:r>
    </w:p>
    <w:p w14:paraId="3B25805E" w14:textId="77777777" w:rsidR="00354A3B" w:rsidRPr="00E32486" w:rsidRDefault="00354A3B" w:rsidP="00354A3B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Adószám: 18252831-2-43</w:t>
      </w:r>
    </w:p>
    <w:p w14:paraId="28BA626D" w14:textId="77777777" w:rsidR="00354A3B" w:rsidRPr="00E32486" w:rsidRDefault="00354A3B" w:rsidP="00354A3B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32486">
        <w:rPr>
          <w:rFonts w:ascii="Arial" w:hAnsi="Arial" w:cs="Arial"/>
          <w:sz w:val="20"/>
          <w:szCs w:val="20"/>
        </w:rPr>
        <w:t>Nyilv.szám</w:t>
      </w:r>
      <w:proofErr w:type="spellEnd"/>
      <w:r w:rsidRPr="00E32486">
        <w:rPr>
          <w:rFonts w:ascii="Arial" w:hAnsi="Arial" w:cs="Arial"/>
          <w:sz w:val="20"/>
          <w:szCs w:val="20"/>
        </w:rPr>
        <w:t>: Főv. Bíróság 9331</w:t>
      </w:r>
    </w:p>
    <w:p w14:paraId="115EC5FE" w14:textId="77777777" w:rsidR="00354A3B" w:rsidRPr="00E32486" w:rsidRDefault="00354A3B" w:rsidP="00354A3B">
      <w:pPr>
        <w:spacing w:after="0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Weboldal: www.mentoalapitvany.hu</w:t>
      </w:r>
    </w:p>
    <w:p w14:paraId="7BDE654E" w14:textId="77777777" w:rsidR="00354A3B" w:rsidRPr="00E32486" w:rsidRDefault="00354A3B" w:rsidP="00354A3B">
      <w:pPr>
        <w:spacing w:after="0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E-mail: mentoalapitvany@mentoalapitvany.hu</w:t>
      </w:r>
    </w:p>
    <w:p w14:paraId="1DE15ED8" w14:textId="77777777" w:rsidR="00354A3B" w:rsidRPr="00E32486" w:rsidRDefault="00354A3B" w:rsidP="00354A3B">
      <w:pPr>
        <w:spacing w:after="0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 xml:space="preserve">CIB Bank </w:t>
      </w:r>
      <w:proofErr w:type="spellStart"/>
      <w:r w:rsidRPr="00E32486">
        <w:rPr>
          <w:rFonts w:ascii="Arial" w:hAnsi="Arial" w:cs="Arial"/>
          <w:sz w:val="20"/>
          <w:szCs w:val="20"/>
        </w:rPr>
        <w:t>Zrt</w:t>
      </w:r>
      <w:proofErr w:type="spellEnd"/>
      <w:r w:rsidRPr="00E32486">
        <w:rPr>
          <w:rFonts w:ascii="Arial" w:hAnsi="Arial" w:cs="Arial"/>
          <w:sz w:val="20"/>
          <w:szCs w:val="20"/>
        </w:rPr>
        <w:t>. 10700608-49891102-51200002</w:t>
      </w:r>
    </w:p>
    <w:p w14:paraId="6A004188" w14:textId="77777777" w:rsidR="00354A3B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DF0009" w14:textId="77777777" w:rsidR="00354A3B" w:rsidRDefault="00354A3B" w:rsidP="00354A3B">
      <w:pPr>
        <w:ind w:right="427"/>
        <w:jc w:val="center"/>
        <w:rPr>
          <w:b/>
        </w:rPr>
      </w:pPr>
    </w:p>
    <w:p w14:paraId="541115E3" w14:textId="77777777" w:rsidR="00354A3B" w:rsidRPr="00E32486" w:rsidRDefault="00354A3B" w:rsidP="00354A3B">
      <w:pPr>
        <w:ind w:right="427"/>
        <w:jc w:val="center"/>
        <w:rPr>
          <w:rFonts w:ascii="Arial" w:hAnsi="Arial" w:cs="Arial"/>
          <w:b/>
          <w:sz w:val="24"/>
          <w:szCs w:val="24"/>
        </w:rPr>
      </w:pPr>
      <w:r w:rsidRPr="00F6523E">
        <w:rPr>
          <w:rFonts w:ascii="Arial" w:hAnsi="Arial" w:cs="Arial"/>
          <w:b/>
          <w:sz w:val="24"/>
          <w:szCs w:val="24"/>
        </w:rPr>
        <w:t>ADOMÁNYOZÁSI SZERZŐDÉS</w:t>
      </w:r>
    </w:p>
    <w:p w14:paraId="2E817D48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amely létrejött, egyrészről</w:t>
      </w:r>
    </w:p>
    <w:p w14:paraId="38B00880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2EC11" w14:textId="77777777" w:rsidR="00354A3B" w:rsidRPr="00EE6347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Név:</w:t>
      </w:r>
      <w:r w:rsidRPr="00E32486">
        <w:rPr>
          <w:rFonts w:ascii="Arial" w:hAnsi="Arial" w:cs="Arial"/>
          <w:sz w:val="20"/>
          <w:szCs w:val="20"/>
        </w:rPr>
        <w:tab/>
      </w:r>
      <w:r w:rsidRPr="00E32486">
        <w:rPr>
          <w:rFonts w:ascii="Arial" w:hAnsi="Arial" w:cs="Arial"/>
          <w:sz w:val="20"/>
          <w:szCs w:val="20"/>
        </w:rPr>
        <w:tab/>
      </w:r>
      <w:r w:rsidRPr="00E32486">
        <w:rPr>
          <w:rFonts w:ascii="Arial" w:hAnsi="Arial" w:cs="Arial"/>
          <w:b/>
          <w:bCs/>
          <w:sz w:val="20"/>
          <w:szCs w:val="20"/>
        </w:rPr>
        <w:t xml:space="preserve">Martonvásár Város </w:t>
      </w:r>
      <w:r w:rsidRPr="00EE6347">
        <w:rPr>
          <w:rFonts w:ascii="Arial" w:hAnsi="Arial" w:cs="Arial"/>
          <w:b/>
          <w:bCs/>
          <w:sz w:val="20"/>
          <w:szCs w:val="20"/>
        </w:rPr>
        <w:t>Önkormányzata</w:t>
      </w:r>
    </w:p>
    <w:p w14:paraId="266732A7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Cím:</w:t>
      </w:r>
      <w:r w:rsidRPr="00E32486">
        <w:rPr>
          <w:rFonts w:ascii="Arial" w:hAnsi="Arial" w:cs="Arial"/>
          <w:sz w:val="20"/>
          <w:szCs w:val="20"/>
        </w:rPr>
        <w:tab/>
      </w:r>
      <w:r w:rsidRPr="00E32486">
        <w:rPr>
          <w:rFonts w:ascii="Arial" w:hAnsi="Arial" w:cs="Arial"/>
          <w:sz w:val="20"/>
          <w:szCs w:val="20"/>
        </w:rPr>
        <w:tab/>
        <w:t>2426 Martonvásár, Budai u. 13.</w:t>
      </w:r>
    </w:p>
    <w:p w14:paraId="600EE86A" w14:textId="166332AE" w:rsidR="00354A3B" w:rsidRPr="00E32486" w:rsidRDefault="007C0854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Képviseli:</w:t>
      </w:r>
      <w:r>
        <w:rPr>
          <w:rFonts w:ascii="Arial" w:hAnsi="Arial" w:cs="Arial"/>
          <w:sz w:val="20"/>
          <w:szCs w:val="20"/>
        </w:rPr>
        <w:tab/>
        <w:t>Horváth Bálint, polgármester</w:t>
      </w:r>
    </w:p>
    <w:p w14:paraId="36F709BE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 xml:space="preserve">Törzsszám: </w:t>
      </w:r>
      <w:r w:rsidRPr="00E32486">
        <w:rPr>
          <w:rFonts w:ascii="Arial" w:hAnsi="Arial" w:cs="Arial"/>
          <w:sz w:val="20"/>
          <w:szCs w:val="20"/>
        </w:rPr>
        <w:tab/>
        <w:t>727431</w:t>
      </w:r>
    </w:p>
    <w:p w14:paraId="3E3D92B1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Adószáma:</w:t>
      </w:r>
      <w:r w:rsidRPr="00E32486">
        <w:rPr>
          <w:rFonts w:ascii="Arial" w:hAnsi="Arial" w:cs="Arial"/>
          <w:sz w:val="20"/>
          <w:szCs w:val="20"/>
        </w:rPr>
        <w:tab/>
        <w:t>15727433-2-07</w:t>
      </w:r>
    </w:p>
    <w:p w14:paraId="5B3173E1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767F1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 xml:space="preserve">továbbiakban mint: </w:t>
      </w:r>
      <w:r w:rsidRPr="00E32486">
        <w:rPr>
          <w:rFonts w:ascii="Arial" w:hAnsi="Arial" w:cs="Arial"/>
          <w:b/>
          <w:sz w:val="20"/>
          <w:szCs w:val="20"/>
        </w:rPr>
        <w:t>Adományozó</w:t>
      </w:r>
      <w:r w:rsidRPr="00E32486">
        <w:rPr>
          <w:rFonts w:ascii="Arial" w:hAnsi="Arial" w:cs="Arial"/>
          <w:sz w:val="20"/>
          <w:szCs w:val="20"/>
        </w:rPr>
        <w:t>, másrészről</w:t>
      </w:r>
    </w:p>
    <w:p w14:paraId="4F9B3CED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7D28AB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Név:</w:t>
      </w:r>
      <w:r w:rsidRPr="00E32486">
        <w:rPr>
          <w:rFonts w:ascii="Arial" w:hAnsi="Arial" w:cs="Arial"/>
          <w:sz w:val="20"/>
          <w:szCs w:val="20"/>
        </w:rPr>
        <w:tab/>
      </w:r>
      <w:r w:rsidRPr="00E32486">
        <w:rPr>
          <w:rFonts w:ascii="Arial" w:hAnsi="Arial" w:cs="Arial"/>
          <w:sz w:val="20"/>
          <w:szCs w:val="20"/>
        </w:rPr>
        <w:tab/>
      </w:r>
      <w:r w:rsidRPr="00E32486">
        <w:rPr>
          <w:rFonts w:ascii="Arial" w:hAnsi="Arial" w:cs="Arial"/>
          <w:b/>
          <w:bCs/>
          <w:sz w:val="20"/>
          <w:szCs w:val="20"/>
        </w:rPr>
        <w:t>Országos Mentőszolgálat Alapítvány</w:t>
      </w:r>
    </w:p>
    <w:p w14:paraId="098DD010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Képviseli:</w:t>
      </w:r>
      <w:r w:rsidRPr="00E32486">
        <w:rPr>
          <w:rFonts w:ascii="Arial" w:hAnsi="Arial" w:cs="Arial"/>
          <w:sz w:val="20"/>
          <w:szCs w:val="20"/>
        </w:rPr>
        <w:tab/>
        <w:t>Kónya Zoltán, a kuratórium elnöke</w:t>
      </w:r>
    </w:p>
    <w:p w14:paraId="2073A22C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Székhelye:</w:t>
      </w:r>
      <w:r w:rsidRPr="00E32486">
        <w:rPr>
          <w:rFonts w:ascii="Arial" w:hAnsi="Arial" w:cs="Arial"/>
          <w:sz w:val="20"/>
          <w:szCs w:val="20"/>
        </w:rPr>
        <w:tab/>
        <w:t>1182 Budapest, Királyhágó u. 70</w:t>
      </w:r>
    </w:p>
    <w:p w14:paraId="0F2139D8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Adószáma:</w:t>
      </w:r>
      <w:r w:rsidRPr="00E32486">
        <w:rPr>
          <w:rFonts w:ascii="Arial" w:hAnsi="Arial" w:cs="Arial"/>
          <w:sz w:val="20"/>
          <w:szCs w:val="20"/>
        </w:rPr>
        <w:tab/>
        <w:t>18252831-2-43</w:t>
      </w:r>
    </w:p>
    <w:p w14:paraId="08B4CE5E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5D96C9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 xml:space="preserve">közhasznú szervezet, továbbiakban úgy is, mint: </w:t>
      </w:r>
      <w:r w:rsidRPr="00E32486">
        <w:rPr>
          <w:rFonts w:ascii="Arial" w:hAnsi="Arial" w:cs="Arial"/>
          <w:b/>
          <w:sz w:val="20"/>
          <w:szCs w:val="20"/>
        </w:rPr>
        <w:t>Támogatott</w:t>
      </w:r>
      <w:r w:rsidRPr="00E32486">
        <w:rPr>
          <w:rFonts w:ascii="Arial" w:hAnsi="Arial" w:cs="Arial"/>
          <w:sz w:val="20"/>
          <w:szCs w:val="20"/>
        </w:rPr>
        <w:t xml:space="preserve"> között, az alulírott helyen és napon, az alábbi feltétek szerint.</w:t>
      </w:r>
    </w:p>
    <w:p w14:paraId="706E5E0E" w14:textId="77777777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B3266" w14:textId="77777777" w:rsidR="00354A3B" w:rsidRPr="00E32486" w:rsidRDefault="00354A3B" w:rsidP="00354A3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Adományozó az Országos Mentőszolgálat Alapítvány, mint Támogatott részére (</w:t>
      </w:r>
      <w:r w:rsidRPr="00E32486">
        <w:rPr>
          <w:rFonts w:ascii="Arial" w:hAnsi="Arial" w:cs="Arial"/>
          <w:i/>
          <w:sz w:val="20"/>
          <w:szCs w:val="20"/>
        </w:rPr>
        <w:t>megfelelő megjelölendő, illetve kitöltendő</w:t>
      </w:r>
      <w:r w:rsidRPr="00E32486">
        <w:rPr>
          <w:rFonts w:ascii="Arial" w:hAnsi="Arial" w:cs="Arial"/>
          <w:sz w:val="20"/>
          <w:szCs w:val="20"/>
        </w:rPr>
        <w:t>)</w:t>
      </w:r>
    </w:p>
    <w:p w14:paraId="0F6961E0" w14:textId="77777777" w:rsidR="00354A3B" w:rsidRPr="00E32486" w:rsidRDefault="00354A3B" w:rsidP="00354A3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2486">
        <w:rPr>
          <w:rFonts w:ascii="Arial" w:hAnsi="Arial" w:cs="Arial"/>
          <w:b/>
          <w:bCs/>
          <w:sz w:val="20"/>
          <w:szCs w:val="20"/>
          <w:u w:val="single"/>
        </w:rPr>
        <w:t>pénzbeli adományt</w:t>
      </w:r>
    </w:p>
    <w:p w14:paraId="58DC9AA7" w14:textId="77777777" w:rsidR="00354A3B" w:rsidRPr="00E32486" w:rsidRDefault="00354A3B" w:rsidP="00354A3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tárgyi adományt</w:t>
      </w:r>
    </w:p>
    <w:p w14:paraId="2225CF10" w14:textId="77777777" w:rsidR="00354A3B" w:rsidRPr="00E32486" w:rsidRDefault="00354A3B" w:rsidP="00354A3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szolgáltatást</w:t>
      </w:r>
    </w:p>
    <w:p w14:paraId="1F855CDA" w14:textId="77777777" w:rsidR="00354A3B" w:rsidRPr="00E32486" w:rsidRDefault="00354A3B" w:rsidP="00354A3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egyéb: _____________________________</w:t>
      </w:r>
    </w:p>
    <w:p w14:paraId="5A47C7F9" w14:textId="77777777" w:rsidR="00354A3B" w:rsidRPr="00E32486" w:rsidRDefault="00354A3B" w:rsidP="00354A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adományoz jelen megállapodás aláírásával az alábbiak szerint:</w:t>
      </w:r>
    </w:p>
    <w:p w14:paraId="0ECF7ED1" w14:textId="77777777" w:rsidR="00354A3B" w:rsidRPr="00E32486" w:rsidRDefault="00354A3B" w:rsidP="00354A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40C5DB" w14:textId="77777777" w:rsidR="00354A3B" w:rsidRPr="00E32486" w:rsidRDefault="00354A3B" w:rsidP="00354A3B">
      <w:pPr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E32486">
        <w:rPr>
          <w:rFonts w:ascii="Arial" w:hAnsi="Arial" w:cs="Arial"/>
          <w:b/>
          <w:sz w:val="20"/>
          <w:szCs w:val="20"/>
        </w:rPr>
        <w:t>1/A. PÉNZBELI ADOMÁNY ESETÉN KITÖLTENDŐ:</w:t>
      </w:r>
    </w:p>
    <w:p w14:paraId="54F349A9" w14:textId="77777777" w:rsidR="00354A3B" w:rsidRPr="00E32486" w:rsidRDefault="00354A3B" w:rsidP="00354A3B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 xml:space="preserve">Adományozó vállalja, hogy </w:t>
      </w:r>
    </w:p>
    <w:p w14:paraId="145DAFD7" w14:textId="77777777" w:rsidR="00354A3B" w:rsidRPr="00E32486" w:rsidRDefault="00354A3B" w:rsidP="00354A3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b/>
          <w:bCs/>
          <w:sz w:val="20"/>
          <w:szCs w:val="20"/>
          <w:u w:val="single"/>
        </w:rPr>
        <w:t>egyszeri alkalommal</w:t>
      </w:r>
      <w:r w:rsidRPr="00E32486">
        <w:rPr>
          <w:rFonts w:ascii="Arial" w:hAnsi="Arial" w:cs="Arial"/>
          <w:sz w:val="20"/>
          <w:szCs w:val="20"/>
        </w:rPr>
        <w:t>,</w:t>
      </w:r>
    </w:p>
    <w:p w14:paraId="692F7D9B" w14:textId="77777777" w:rsidR="00354A3B" w:rsidRDefault="00354A3B" w:rsidP="00354A3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egyéb gyakorisággal: _____________________________</w:t>
      </w:r>
    </w:p>
    <w:p w14:paraId="5DF28D7B" w14:textId="77777777" w:rsidR="00354A3B" w:rsidRPr="00E32486" w:rsidRDefault="00354A3B" w:rsidP="00354A3B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D2A9049" w14:textId="20396DD8" w:rsidR="00354A3B" w:rsidRPr="009253E6" w:rsidRDefault="007C0854" w:rsidP="00354A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100.000,- Ft, azaz Egys</w:t>
      </w:r>
      <w:r w:rsidR="00354A3B" w:rsidRPr="009253E6">
        <w:rPr>
          <w:rFonts w:ascii="Arial" w:hAnsi="Arial" w:cs="Arial"/>
          <w:b/>
          <w:sz w:val="20"/>
          <w:szCs w:val="20"/>
        </w:rPr>
        <w:t>zázezer Ft összeget</w:t>
      </w:r>
      <w:r w:rsidR="00354A3B" w:rsidRPr="009253E6">
        <w:rPr>
          <w:rFonts w:ascii="Arial" w:hAnsi="Arial" w:cs="Arial"/>
          <w:sz w:val="20"/>
          <w:szCs w:val="20"/>
        </w:rPr>
        <w:t xml:space="preserve"> készpénzben megfizet/</w:t>
      </w:r>
      <w:r w:rsidR="00354A3B" w:rsidRPr="009253E6">
        <w:rPr>
          <w:rFonts w:ascii="Arial" w:hAnsi="Arial" w:cs="Arial"/>
          <w:b/>
          <w:bCs/>
          <w:sz w:val="20"/>
          <w:szCs w:val="20"/>
          <w:u w:val="single"/>
        </w:rPr>
        <w:t>átutal</w:t>
      </w:r>
      <w:r w:rsidR="00354A3B" w:rsidRPr="009253E6">
        <w:rPr>
          <w:rFonts w:ascii="Arial" w:hAnsi="Arial" w:cs="Arial"/>
          <w:sz w:val="20"/>
          <w:szCs w:val="20"/>
        </w:rPr>
        <w:t xml:space="preserve"> (</w:t>
      </w:r>
      <w:r w:rsidR="00354A3B" w:rsidRPr="009253E6">
        <w:rPr>
          <w:rFonts w:ascii="Arial" w:hAnsi="Arial" w:cs="Arial"/>
          <w:i/>
          <w:sz w:val="20"/>
          <w:szCs w:val="20"/>
        </w:rPr>
        <w:t>megfelelő megjelölendő, illetve kitöltendő</w:t>
      </w:r>
      <w:r w:rsidR="00354A3B" w:rsidRPr="009253E6">
        <w:rPr>
          <w:rFonts w:ascii="Arial" w:hAnsi="Arial" w:cs="Arial"/>
          <w:sz w:val="20"/>
          <w:szCs w:val="20"/>
        </w:rPr>
        <w:t xml:space="preserve">) az Alapítvány CIB Bank </w:t>
      </w:r>
      <w:proofErr w:type="spellStart"/>
      <w:r w:rsidR="00354A3B" w:rsidRPr="009253E6">
        <w:rPr>
          <w:rFonts w:ascii="Arial" w:hAnsi="Arial" w:cs="Arial"/>
          <w:sz w:val="20"/>
          <w:szCs w:val="20"/>
        </w:rPr>
        <w:t>Zrt</w:t>
      </w:r>
      <w:proofErr w:type="spellEnd"/>
      <w:r w:rsidR="00354A3B" w:rsidRPr="009253E6">
        <w:rPr>
          <w:rFonts w:ascii="Arial" w:hAnsi="Arial" w:cs="Arial"/>
          <w:sz w:val="20"/>
          <w:szCs w:val="20"/>
        </w:rPr>
        <w:t>. 10700608-49891102-51200002 sz. bankszámlájára.</w:t>
      </w:r>
    </w:p>
    <w:p w14:paraId="24EE09E0" w14:textId="7A32FE30" w:rsidR="00354A3B" w:rsidRPr="009253E6" w:rsidRDefault="00354A3B" w:rsidP="00354A3B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253E6">
        <w:rPr>
          <w:rFonts w:ascii="Arial" w:hAnsi="Arial" w:cs="Arial"/>
          <w:sz w:val="20"/>
          <w:szCs w:val="20"/>
        </w:rPr>
        <w:t xml:space="preserve">Megjegyzés: </w:t>
      </w:r>
      <w:r w:rsidRPr="009253E6">
        <w:rPr>
          <w:rFonts w:ascii="Arial" w:hAnsi="Arial" w:cs="Arial"/>
          <w:b/>
          <w:sz w:val="20"/>
          <w:szCs w:val="20"/>
        </w:rPr>
        <w:t>A céltámogatás a Martonvásár</w:t>
      </w:r>
      <w:r w:rsidR="000F1321" w:rsidRPr="009253E6">
        <w:rPr>
          <w:rFonts w:ascii="Arial" w:hAnsi="Arial" w:cs="Arial"/>
          <w:b/>
          <w:sz w:val="20"/>
          <w:szCs w:val="20"/>
        </w:rPr>
        <w:t>i</w:t>
      </w:r>
      <w:r w:rsidR="007C0854">
        <w:rPr>
          <w:rFonts w:ascii="Arial" w:hAnsi="Arial" w:cs="Arial"/>
          <w:b/>
          <w:sz w:val="20"/>
          <w:szCs w:val="20"/>
        </w:rPr>
        <w:t xml:space="preserve"> Mentőállomás részére 3 db DIMAR DIMAX maszk és égési kötszer</w:t>
      </w:r>
      <w:r w:rsidRPr="009253E6">
        <w:rPr>
          <w:rFonts w:ascii="Arial" w:hAnsi="Arial" w:cs="Arial"/>
          <w:b/>
          <w:sz w:val="20"/>
          <w:szCs w:val="20"/>
        </w:rPr>
        <w:t xml:space="preserve"> beszerzésére használható fel.</w:t>
      </w:r>
      <w:r w:rsidR="00883008" w:rsidRPr="009253E6">
        <w:rPr>
          <w:rFonts w:ascii="Arial" w:hAnsi="Arial" w:cs="Arial"/>
          <w:b/>
          <w:sz w:val="20"/>
          <w:szCs w:val="20"/>
        </w:rPr>
        <w:t xml:space="preserve"> </w:t>
      </w:r>
      <w:r w:rsidR="00883008" w:rsidRPr="009253E6">
        <w:rPr>
          <w:rFonts w:ascii="Arial" w:hAnsi="Arial" w:cs="Arial"/>
          <w:bCs/>
          <w:i/>
          <w:iCs/>
          <w:sz w:val="20"/>
          <w:szCs w:val="20"/>
        </w:rPr>
        <w:t>Amennyiben a támogatás összege nem fedi le a beszerzendő eszközök ellenértékét, úgy a különbözetet az Alapítvány finanszírozza meg.</w:t>
      </w:r>
    </w:p>
    <w:p w14:paraId="5AFDA98B" w14:textId="77777777" w:rsidR="00354A3B" w:rsidRPr="00E32486" w:rsidRDefault="00354A3B" w:rsidP="00354A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5E2B29" w14:textId="77777777" w:rsidR="00354A3B" w:rsidRPr="00E32486" w:rsidRDefault="00354A3B" w:rsidP="00354A3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A Támogatott a fent megjelölt adományt köszönettel elfogadja.</w:t>
      </w:r>
    </w:p>
    <w:p w14:paraId="47AAB2CA" w14:textId="77777777" w:rsidR="00354A3B" w:rsidRPr="00E32486" w:rsidRDefault="00354A3B" w:rsidP="00354A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99C2A0" w14:textId="77777777" w:rsidR="00354A3B" w:rsidRPr="009253E6" w:rsidRDefault="00354A3B" w:rsidP="00354A3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3E6">
        <w:rPr>
          <w:rFonts w:ascii="Arial" w:hAnsi="Arial" w:cs="Arial"/>
          <w:sz w:val="20"/>
          <w:szCs w:val="20"/>
        </w:rPr>
        <w:t>A Támogatott kötelezettséget vállal arra, hogy az adományt az alapító okiratában megjelölt céljainak elérésére, az alapító okiratában meghatározott tevékenységek végzése során a Martonvásári Mentőállomás feladat-ellátási helyen használja fel.</w:t>
      </w:r>
    </w:p>
    <w:p w14:paraId="77CC6CC2" w14:textId="77777777" w:rsidR="00354A3B" w:rsidRPr="00E32486" w:rsidRDefault="00354A3B" w:rsidP="0035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753965" w14:textId="77777777" w:rsidR="00354A3B" w:rsidRPr="00E32486" w:rsidRDefault="00354A3B" w:rsidP="00354A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Adományozó kijelenti, hogy az adománya révén semmiféle vagyoni előnyhöz nem jut.</w:t>
      </w:r>
    </w:p>
    <w:p w14:paraId="4427DFB0" w14:textId="77777777" w:rsidR="00354A3B" w:rsidRPr="00E32486" w:rsidRDefault="00354A3B" w:rsidP="00354A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D307D" w14:textId="77777777" w:rsidR="00354A3B" w:rsidRPr="00F6523E" w:rsidRDefault="00354A3B" w:rsidP="00354A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 xml:space="preserve">Adományozó </w:t>
      </w:r>
      <w:r w:rsidRPr="00E32486">
        <w:rPr>
          <w:rFonts w:ascii="Arial" w:hAnsi="Arial" w:cs="Arial"/>
          <w:b/>
          <w:sz w:val="20"/>
          <w:szCs w:val="20"/>
          <w:u w:val="single"/>
        </w:rPr>
        <w:t>hozzájárul</w:t>
      </w:r>
      <w:r w:rsidRPr="00E32486">
        <w:rPr>
          <w:rFonts w:ascii="Arial" w:hAnsi="Arial" w:cs="Arial"/>
          <w:sz w:val="20"/>
          <w:szCs w:val="20"/>
        </w:rPr>
        <w:t xml:space="preserve">/nem járul hozzá </w:t>
      </w:r>
      <w:r w:rsidRPr="00E32486">
        <w:rPr>
          <w:rFonts w:ascii="Arial" w:hAnsi="Arial" w:cs="Arial"/>
          <w:i/>
          <w:sz w:val="20"/>
          <w:szCs w:val="20"/>
        </w:rPr>
        <w:t>(megfelelő aláhúzandó)</w:t>
      </w:r>
      <w:r w:rsidRPr="00E32486">
        <w:rPr>
          <w:rFonts w:ascii="Arial" w:hAnsi="Arial" w:cs="Arial"/>
          <w:sz w:val="20"/>
          <w:szCs w:val="20"/>
        </w:rPr>
        <w:t xml:space="preserve"> hogy Támogatott a jelen megállapodás szerinti adományozás tényét, és összegét illetve értékét - Adományozó (cég</w:t>
      </w:r>
      <w:proofErr w:type="gramStart"/>
      <w:r w:rsidRPr="00E32486">
        <w:rPr>
          <w:rFonts w:ascii="Arial" w:hAnsi="Arial" w:cs="Arial"/>
          <w:sz w:val="20"/>
          <w:szCs w:val="20"/>
        </w:rPr>
        <w:t>)nevének</w:t>
      </w:r>
      <w:proofErr w:type="gramEnd"/>
      <w:r w:rsidRPr="00E32486">
        <w:rPr>
          <w:rFonts w:ascii="Arial" w:hAnsi="Arial" w:cs="Arial"/>
          <w:sz w:val="20"/>
          <w:szCs w:val="20"/>
        </w:rPr>
        <w:t>, jogi személy esetén székhelyének és tevékenységének megjelölésével - a saját honlapján, illetve egyéb, akár elektronikus, akár nyomtatott formában készült kiadványain nyilvánosságra hozza.</w:t>
      </w:r>
    </w:p>
    <w:p w14:paraId="1CFA052D" w14:textId="77777777" w:rsidR="00354A3B" w:rsidRPr="00E32486" w:rsidRDefault="00354A3B" w:rsidP="00354A3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EA55A0D" w14:textId="77777777" w:rsidR="00354A3B" w:rsidRPr="00E32486" w:rsidRDefault="00354A3B" w:rsidP="00354A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32486">
        <w:rPr>
          <w:rFonts w:ascii="Arial" w:hAnsi="Arial" w:cs="Arial"/>
          <w:b/>
          <w:sz w:val="20"/>
          <w:szCs w:val="20"/>
          <w:lang w:val="en-US"/>
        </w:rPr>
        <w:t xml:space="preserve">6. </w:t>
      </w:r>
      <w:proofErr w:type="spellStart"/>
      <w:r w:rsidRPr="00E32486">
        <w:rPr>
          <w:rFonts w:ascii="Arial" w:hAnsi="Arial" w:cs="Arial"/>
          <w:b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b/>
          <w:sz w:val="20"/>
          <w:szCs w:val="20"/>
          <w:lang w:val="en-US"/>
        </w:rPr>
        <w:t>adomány</w:t>
      </w:r>
      <w:proofErr w:type="spellEnd"/>
      <w:r w:rsidRPr="00E324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b/>
          <w:sz w:val="20"/>
          <w:szCs w:val="20"/>
          <w:lang w:val="en-US"/>
        </w:rPr>
        <w:t>felhasználásának</w:t>
      </w:r>
      <w:proofErr w:type="spellEnd"/>
      <w:r w:rsidRPr="00E324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b/>
          <w:sz w:val="20"/>
          <w:szCs w:val="20"/>
          <w:lang w:val="en-US"/>
        </w:rPr>
        <w:t>feltételei</w:t>
      </w:r>
      <w:proofErr w:type="spellEnd"/>
      <w:r w:rsidRPr="00E32486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b/>
          <w:sz w:val="20"/>
          <w:szCs w:val="20"/>
          <w:lang w:val="en-US"/>
        </w:rPr>
        <w:t>beszámolási</w:t>
      </w:r>
      <w:proofErr w:type="spellEnd"/>
      <w:r w:rsidRPr="00E324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b/>
          <w:sz w:val="20"/>
          <w:szCs w:val="20"/>
          <w:lang w:val="en-US"/>
        </w:rPr>
        <w:t>kötelezettség</w:t>
      </w:r>
      <w:proofErr w:type="spellEnd"/>
      <w:r w:rsidRPr="00E32486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687C823B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>6.1.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tudomásul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veszi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hogy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kizárólag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jelen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meghatározott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célra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illetőleg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feladatok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finanszírozására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használhatja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B9D05A7" w14:textId="77777777" w:rsidR="00354A3B" w:rsidRPr="009253E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>6.2.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9253E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9253E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253E6">
        <w:rPr>
          <w:rFonts w:ascii="Arial" w:hAnsi="Arial" w:cs="Arial"/>
          <w:sz w:val="20"/>
          <w:szCs w:val="20"/>
          <w:lang w:val="en-US"/>
        </w:rPr>
        <w:t>adomány</w:t>
      </w:r>
      <w:proofErr w:type="spellEnd"/>
      <w:r w:rsidRPr="009253E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253E6">
        <w:rPr>
          <w:rFonts w:ascii="Arial" w:hAnsi="Arial" w:cs="Arial"/>
          <w:sz w:val="20"/>
          <w:szCs w:val="20"/>
          <w:lang w:val="en-US"/>
        </w:rPr>
        <w:t>felhasználásának</w:t>
      </w:r>
      <w:proofErr w:type="spellEnd"/>
    </w:p>
    <w:p w14:paraId="21EE8095" w14:textId="5F0116AF" w:rsidR="00354A3B" w:rsidRPr="0029012D" w:rsidRDefault="00354A3B" w:rsidP="00354A3B">
      <w:pPr>
        <w:tabs>
          <w:tab w:val="left" w:pos="540"/>
          <w:tab w:val="left" w:pos="2340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253E6">
        <w:rPr>
          <w:rFonts w:ascii="Arial" w:hAnsi="Arial" w:cs="Arial"/>
          <w:sz w:val="20"/>
          <w:szCs w:val="20"/>
          <w:lang w:val="en-US"/>
        </w:rPr>
        <w:tab/>
      </w:r>
      <w:proofErr w:type="spellStart"/>
      <w:proofErr w:type="gramStart"/>
      <w:r w:rsidRPr="0029012D">
        <w:rPr>
          <w:rFonts w:ascii="Arial" w:hAnsi="Arial" w:cs="Arial"/>
          <w:b/>
          <w:sz w:val="20"/>
          <w:szCs w:val="20"/>
          <w:lang w:val="en-US"/>
        </w:rPr>
        <w:t>kezdő</w:t>
      </w:r>
      <w:proofErr w:type="spellEnd"/>
      <w:proofErr w:type="gramEnd"/>
      <w:r w:rsidRPr="0029012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29012D">
        <w:rPr>
          <w:rFonts w:ascii="Arial" w:hAnsi="Arial" w:cs="Arial"/>
          <w:b/>
          <w:sz w:val="20"/>
          <w:szCs w:val="20"/>
          <w:lang w:val="en-US"/>
        </w:rPr>
        <w:t>időpontja</w:t>
      </w:r>
      <w:proofErr w:type="spellEnd"/>
      <w:r w:rsidRPr="0029012D">
        <w:rPr>
          <w:rFonts w:ascii="Arial" w:hAnsi="Arial" w:cs="Arial"/>
          <w:b/>
          <w:sz w:val="20"/>
          <w:szCs w:val="20"/>
          <w:lang w:val="en-US"/>
        </w:rPr>
        <w:t>: 20</w:t>
      </w:r>
      <w:r w:rsidR="007C0854" w:rsidRPr="0029012D">
        <w:rPr>
          <w:rFonts w:ascii="Arial" w:hAnsi="Arial" w:cs="Arial"/>
          <w:b/>
          <w:sz w:val="20"/>
          <w:szCs w:val="20"/>
          <w:lang w:val="en-US"/>
        </w:rPr>
        <w:t>25</w:t>
      </w:r>
      <w:r w:rsidRPr="0029012D">
        <w:rPr>
          <w:rFonts w:ascii="Arial" w:hAnsi="Arial" w:cs="Arial"/>
          <w:b/>
          <w:sz w:val="20"/>
          <w:szCs w:val="20"/>
          <w:lang w:val="en-US"/>
        </w:rPr>
        <w:t xml:space="preserve">. </w:t>
      </w:r>
      <w:proofErr w:type="spellStart"/>
      <w:proofErr w:type="gramStart"/>
      <w:r w:rsidR="007C0854" w:rsidRPr="0029012D">
        <w:rPr>
          <w:rFonts w:ascii="Arial" w:hAnsi="Arial" w:cs="Arial"/>
          <w:b/>
          <w:sz w:val="20"/>
          <w:szCs w:val="20"/>
          <w:lang w:val="en-US"/>
        </w:rPr>
        <w:t>március</w:t>
      </w:r>
      <w:proofErr w:type="spellEnd"/>
      <w:proofErr w:type="gramEnd"/>
      <w:r w:rsidRPr="0029012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C0854" w:rsidRPr="0029012D">
        <w:rPr>
          <w:rFonts w:ascii="Arial" w:hAnsi="Arial" w:cs="Arial"/>
          <w:b/>
          <w:sz w:val="20"/>
          <w:szCs w:val="20"/>
          <w:lang w:val="en-US"/>
        </w:rPr>
        <w:t>20</w:t>
      </w:r>
      <w:r w:rsidRPr="0029012D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55C78E59" w14:textId="574D9674" w:rsidR="00354A3B" w:rsidRPr="00E32486" w:rsidRDefault="00354A3B" w:rsidP="00354A3B">
      <w:pPr>
        <w:tabs>
          <w:tab w:val="left" w:pos="540"/>
          <w:tab w:val="left" w:pos="2340"/>
        </w:tabs>
        <w:spacing w:after="0" w:line="240" w:lineRule="auto"/>
        <w:ind w:left="540" w:hanging="54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29012D">
        <w:rPr>
          <w:rFonts w:ascii="Arial" w:hAnsi="Arial" w:cs="Arial"/>
          <w:b/>
          <w:sz w:val="20"/>
          <w:szCs w:val="20"/>
          <w:lang w:val="en-US"/>
        </w:rPr>
        <w:tab/>
      </w:r>
      <w:proofErr w:type="spellStart"/>
      <w:proofErr w:type="gramStart"/>
      <w:r w:rsidRPr="0029012D">
        <w:rPr>
          <w:rFonts w:ascii="Arial" w:hAnsi="Arial" w:cs="Arial"/>
          <w:b/>
          <w:sz w:val="20"/>
          <w:szCs w:val="20"/>
          <w:lang w:val="en-US"/>
        </w:rPr>
        <w:t>végső</w:t>
      </w:r>
      <w:proofErr w:type="spellEnd"/>
      <w:proofErr w:type="gramEnd"/>
      <w:r w:rsidRPr="0029012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29012D">
        <w:rPr>
          <w:rFonts w:ascii="Arial" w:hAnsi="Arial" w:cs="Arial"/>
          <w:b/>
          <w:sz w:val="20"/>
          <w:szCs w:val="20"/>
          <w:lang w:val="en-US"/>
        </w:rPr>
        <w:t>határideje</w:t>
      </w:r>
      <w:proofErr w:type="spellEnd"/>
      <w:r w:rsidRPr="0029012D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29012D">
        <w:rPr>
          <w:rFonts w:ascii="Arial" w:hAnsi="Arial" w:cs="Arial"/>
          <w:b/>
          <w:noProof/>
          <w:sz w:val="20"/>
          <w:szCs w:val="20"/>
          <w:lang w:val="en-US"/>
        </w:rPr>
        <w:t>202</w:t>
      </w:r>
      <w:r w:rsidR="007C0854" w:rsidRPr="0029012D">
        <w:rPr>
          <w:rFonts w:ascii="Arial" w:hAnsi="Arial" w:cs="Arial"/>
          <w:b/>
          <w:noProof/>
          <w:sz w:val="20"/>
          <w:szCs w:val="20"/>
          <w:lang w:val="en-US"/>
        </w:rPr>
        <w:t>5</w:t>
      </w:r>
      <w:r w:rsidRPr="0029012D">
        <w:rPr>
          <w:rFonts w:ascii="Arial" w:hAnsi="Arial" w:cs="Arial"/>
          <w:b/>
          <w:noProof/>
          <w:sz w:val="20"/>
          <w:szCs w:val="20"/>
          <w:lang w:val="en-US"/>
        </w:rPr>
        <w:t xml:space="preserve">. </w:t>
      </w:r>
      <w:r w:rsidR="007C0854" w:rsidRPr="0029012D">
        <w:rPr>
          <w:rFonts w:ascii="Arial" w:hAnsi="Arial" w:cs="Arial"/>
          <w:b/>
          <w:noProof/>
          <w:sz w:val="20"/>
          <w:szCs w:val="20"/>
          <w:lang w:val="en-US"/>
        </w:rPr>
        <w:t>augusztus 31</w:t>
      </w:r>
      <w:r w:rsidRPr="0029012D">
        <w:rPr>
          <w:rFonts w:ascii="Arial" w:hAnsi="Arial" w:cs="Arial"/>
          <w:b/>
          <w:noProof/>
          <w:sz w:val="20"/>
          <w:szCs w:val="20"/>
          <w:lang w:val="en-US"/>
        </w:rPr>
        <w:t>.</w:t>
      </w:r>
    </w:p>
    <w:p w14:paraId="63ACCB57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6.3 </w:t>
      </w:r>
      <w:r w:rsidRPr="00E32486">
        <w:rPr>
          <w:rFonts w:ascii="Arial" w:hAnsi="Arial" w:cs="Arial"/>
          <w:sz w:val="20"/>
          <w:szCs w:val="20"/>
          <w:lang w:val="en-US"/>
        </w:rPr>
        <w:tab/>
        <w:t xml:space="preserve">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felhasználást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dokumentáló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számláknak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bizonylatoknak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egyéb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okiratoknak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felhasználási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időszaknak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megfelelő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keltezésűnek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kell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lennie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701AEBB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6.4.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kötelezettséget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vállal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arra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hogy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kapott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támogatást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jogszabályi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előírásoknak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jelen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foglalt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feltételeknek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megfelelően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használja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16992BE1" w14:textId="18479792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>6</w:t>
      </w:r>
      <w:r w:rsidRPr="00E32486">
        <w:rPr>
          <w:rFonts w:ascii="Arial" w:hAnsi="Arial" w:cs="Arial"/>
          <w:snapToGrid w:val="0"/>
          <w:sz w:val="20"/>
          <w:szCs w:val="20"/>
          <w:lang w:val="en-US"/>
        </w:rPr>
        <w:t xml:space="preserve">.5. </w:t>
      </w:r>
      <w:r w:rsidRPr="00E32486">
        <w:rPr>
          <w:rFonts w:ascii="Arial" w:hAnsi="Arial" w:cs="Arial"/>
          <w:snapToGrid w:val="0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napToGrid w:val="0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napToGrid w:val="0"/>
          <w:sz w:val="20"/>
          <w:szCs w:val="20"/>
          <w:lang w:val="en-US"/>
        </w:rPr>
        <w:t>köteles</w:t>
      </w:r>
      <w:proofErr w:type="spellEnd"/>
      <w:r w:rsidRPr="00E32486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Szakmai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Pénzügyi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elszámolást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(a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továbbiakban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együtt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elszámolás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)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készíteni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számára</w:t>
      </w:r>
      <w:proofErr w:type="spellEnd"/>
      <w:r w:rsidRPr="009253E6">
        <w:rPr>
          <w:rFonts w:ascii="Arial" w:hAnsi="Arial" w:cs="Arial"/>
          <w:sz w:val="20"/>
          <w:szCs w:val="20"/>
          <w:lang w:val="en-US"/>
        </w:rPr>
        <w:t xml:space="preserve">. </w:t>
      </w:r>
      <w:r w:rsidRPr="0029012D">
        <w:rPr>
          <w:rFonts w:ascii="Arial" w:hAnsi="Arial" w:cs="Arial"/>
          <w:b/>
          <w:sz w:val="20"/>
          <w:szCs w:val="20"/>
          <w:lang w:val="en-US"/>
        </w:rPr>
        <w:t xml:space="preserve">A </w:t>
      </w:r>
      <w:proofErr w:type="spellStart"/>
      <w:r w:rsidRPr="0029012D">
        <w:rPr>
          <w:rFonts w:ascii="Arial" w:hAnsi="Arial" w:cs="Arial"/>
          <w:b/>
          <w:sz w:val="20"/>
          <w:szCs w:val="20"/>
          <w:lang w:val="en-US"/>
        </w:rPr>
        <w:t>beszámolók</w:t>
      </w:r>
      <w:proofErr w:type="spellEnd"/>
      <w:r w:rsidRPr="0029012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29012D">
        <w:rPr>
          <w:rFonts w:ascii="Arial" w:hAnsi="Arial" w:cs="Arial"/>
          <w:b/>
          <w:sz w:val="20"/>
          <w:szCs w:val="20"/>
          <w:lang w:val="en-US"/>
        </w:rPr>
        <w:t>benyújtási</w:t>
      </w:r>
      <w:proofErr w:type="spellEnd"/>
      <w:r w:rsidRPr="0029012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29012D">
        <w:rPr>
          <w:rFonts w:ascii="Arial" w:hAnsi="Arial" w:cs="Arial"/>
          <w:b/>
          <w:sz w:val="20"/>
          <w:szCs w:val="20"/>
          <w:lang w:val="en-US"/>
        </w:rPr>
        <w:t>határideje</w:t>
      </w:r>
      <w:proofErr w:type="spellEnd"/>
      <w:r w:rsidRPr="0029012D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7C0854" w:rsidRPr="0029012D">
        <w:rPr>
          <w:rFonts w:ascii="Arial" w:hAnsi="Arial" w:cs="Arial"/>
          <w:b/>
          <w:noProof/>
          <w:sz w:val="20"/>
          <w:szCs w:val="20"/>
          <w:lang w:val="en-US"/>
        </w:rPr>
        <w:t>2025. szeptember 30</w:t>
      </w:r>
      <w:r w:rsidRPr="0029012D">
        <w:rPr>
          <w:rFonts w:ascii="Arial" w:hAnsi="Arial" w:cs="Arial"/>
          <w:b/>
          <w:noProof/>
          <w:sz w:val="20"/>
          <w:szCs w:val="20"/>
          <w:lang w:val="en-US"/>
        </w:rPr>
        <w:t>.</w:t>
      </w:r>
      <w:r w:rsidRPr="00E32486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</w:p>
    <w:p w14:paraId="0D35189B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>6.6.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összeget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elkülönítetten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köteles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kezelni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felhasználást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dokumentáló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számlákat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bizonylatokat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egyéb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okiratokat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vagy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egyéb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ellenőrzésre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jogosult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szervek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által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ellenőrizhető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módon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elkülönítetten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köteles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kezelni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nyilvántartani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feladat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befejezését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követően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10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évig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megőrizni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48FD98D2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>6.7.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jelen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5.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pontban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foglalt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beszámolási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kötelezettségein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túlmenően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is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köteles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bármely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eseti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kérésére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írásban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tájékoztatást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adni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jelen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vállalt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feladatai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teljesítéséről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43DC9811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</w:p>
    <w:p w14:paraId="00C28D9C" w14:textId="77777777" w:rsidR="00354A3B" w:rsidRPr="007C0854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6.8. </w:t>
      </w:r>
      <w:r w:rsidRPr="00E32486">
        <w:rPr>
          <w:rFonts w:ascii="Arial" w:hAnsi="Arial" w:cs="Arial"/>
          <w:sz w:val="20"/>
          <w:szCs w:val="20"/>
          <w:lang w:val="en-US"/>
        </w:rPr>
        <w:tab/>
        <w:t xml:space="preserve">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pénzügyi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elszámolásnak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illetve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e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körben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benyújtott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alapbizonylatok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tartalmának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olyan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részletezettségűeknek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kell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lennie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melyek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alapján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által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összeg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terhére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eszközölt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kifizetések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kérelmében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szereplő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feladatok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megvalósítására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meghatározott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költségek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valamint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azok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finanszírozására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folyósított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r w:rsidRPr="00E32486">
        <w:rPr>
          <w:rFonts w:ascii="Arial" w:hAnsi="Arial" w:cs="Arial"/>
          <w:iCs/>
          <w:sz w:val="20"/>
          <w:szCs w:val="20"/>
          <w:lang w:val="en-US"/>
        </w:rPr>
        <w:t>(</w:t>
      </w:r>
      <w:proofErr w:type="spellStart"/>
      <w:r w:rsidRPr="00E32486">
        <w:rPr>
          <w:rFonts w:ascii="Arial" w:hAnsi="Arial" w:cs="Arial"/>
          <w:iCs/>
          <w:sz w:val="20"/>
          <w:szCs w:val="20"/>
          <w:lang w:val="en-US"/>
        </w:rPr>
        <w:t>folyósítandó</w:t>
      </w:r>
      <w:proofErr w:type="spellEnd"/>
      <w:r w:rsidRPr="00E32486">
        <w:rPr>
          <w:rFonts w:ascii="Arial" w:hAnsi="Arial" w:cs="Arial"/>
          <w:iCs/>
          <w:sz w:val="20"/>
          <w:szCs w:val="20"/>
          <w:lang w:val="en-US"/>
        </w:rPr>
        <w:t>)</w:t>
      </w:r>
      <w:r w:rsidRPr="00E3248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összeg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egyértelműen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beazonosíthatók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egymással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megfeleltethetők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ennek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megfelelően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rá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kell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vezetni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alábbi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mondatot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minden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egyes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benyújtott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terhére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elszámolandó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számlára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: </w:t>
      </w:r>
      <w:r w:rsidRPr="0029012D">
        <w:rPr>
          <w:rFonts w:ascii="Arial" w:hAnsi="Arial" w:cs="Arial"/>
          <w:b/>
          <w:i/>
          <w:sz w:val="20"/>
          <w:szCs w:val="20"/>
          <w:lang w:val="en-US"/>
        </w:rPr>
        <w:t>„</w:t>
      </w:r>
      <w:proofErr w:type="spellStart"/>
      <w:r w:rsidRPr="0029012D">
        <w:rPr>
          <w:rFonts w:ascii="Arial" w:hAnsi="Arial" w:cs="Arial"/>
          <w:b/>
          <w:i/>
          <w:sz w:val="20"/>
          <w:szCs w:val="20"/>
          <w:lang w:val="en-US"/>
        </w:rPr>
        <w:t>Elszámolva</w:t>
      </w:r>
      <w:proofErr w:type="spellEnd"/>
      <w:r w:rsidRPr="0029012D">
        <w:rPr>
          <w:rFonts w:ascii="Arial" w:hAnsi="Arial" w:cs="Arial"/>
          <w:b/>
          <w:i/>
          <w:sz w:val="20"/>
          <w:szCs w:val="20"/>
          <w:lang w:val="en-US"/>
        </w:rPr>
        <w:t xml:space="preserve"> a </w:t>
      </w:r>
      <w:proofErr w:type="spellStart"/>
      <w:r w:rsidRPr="0029012D">
        <w:rPr>
          <w:rFonts w:ascii="Arial" w:hAnsi="Arial" w:cs="Arial"/>
          <w:b/>
          <w:i/>
          <w:sz w:val="20"/>
          <w:szCs w:val="20"/>
          <w:lang w:val="en-US"/>
        </w:rPr>
        <w:t>Martonvásár</w:t>
      </w:r>
      <w:proofErr w:type="spellEnd"/>
      <w:r w:rsidRPr="0029012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29012D">
        <w:rPr>
          <w:rFonts w:ascii="Arial" w:hAnsi="Arial" w:cs="Arial"/>
          <w:b/>
          <w:i/>
          <w:sz w:val="20"/>
          <w:szCs w:val="20"/>
          <w:lang w:val="en-US"/>
        </w:rPr>
        <w:t>Város</w:t>
      </w:r>
      <w:proofErr w:type="spellEnd"/>
      <w:r w:rsidRPr="0029012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29012D">
        <w:rPr>
          <w:rFonts w:ascii="Arial" w:hAnsi="Arial" w:cs="Arial"/>
          <w:b/>
          <w:i/>
          <w:sz w:val="20"/>
          <w:szCs w:val="20"/>
          <w:lang w:val="en-US"/>
        </w:rPr>
        <w:t>Önkormányzata</w:t>
      </w:r>
      <w:proofErr w:type="spellEnd"/>
      <w:r w:rsidRPr="0029012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29012D">
        <w:rPr>
          <w:rFonts w:ascii="Arial" w:hAnsi="Arial" w:cs="Arial"/>
          <w:b/>
          <w:i/>
          <w:sz w:val="20"/>
          <w:szCs w:val="20"/>
          <w:lang w:val="en-US"/>
        </w:rPr>
        <w:t>által</w:t>
      </w:r>
      <w:proofErr w:type="spellEnd"/>
      <w:r w:rsidRPr="0029012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29012D">
        <w:rPr>
          <w:rFonts w:ascii="Arial" w:hAnsi="Arial" w:cs="Arial"/>
          <w:b/>
          <w:i/>
          <w:sz w:val="20"/>
          <w:szCs w:val="20"/>
          <w:lang w:val="en-US"/>
        </w:rPr>
        <w:t>megítélt</w:t>
      </w:r>
      <w:proofErr w:type="spellEnd"/>
      <w:r w:rsidRPr="0029012D">
        <w:rPr>
          <w:rFonts w:ascii="Arial" w:hAnsi="Arial" w:cs="Arial"/>
          <w:b/>
          <w:i/>
          <w:sz w:val="20"/>
          <w:szCs w:val="20"/>
          <w:lang w:val="en-US"/>
        </w:rPr>
        <w:t xml:space="preserve"> …………..</w:t>
      </w:r>
      <w:proofErr w:type="spellStart"/>
      <w:r w:rsidRPr="0029012D">
        <w:rPr>
          <w:rFonts w:ascii="Arial" w:hAnsi="Arial" w:cs="Arial"/>
          <w:b/>
          <w:i/>
          <w:sz w:val="20"/>
          <w:szCs w:val="20"/>
          <w:lang w:val="en-US"/>
        </w:rPr>
        <w:t>számú</w:t>
      </w:r>
      <w:proofErr w:type="spellEnd"/>
      <w:r w:rsidRPr="0029012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29012D">
        <w:rPr>
          <w:rFonts w:ascii="Arial" w:hAnsi="Arial" w:cs="Arial"/>
          <w:b/>
          <w:i/>
          <w:sz w:val="20"/>
          <w:szCs w:val="20"/>
          <w:lang w:val="en-US"/>
        </w:rPr>
        <w:t>adományozási</w:t>
      </w:r>
      <w:proofErr w:type="spellEnd"/>
      <w:r w:rsidRPr="0029012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29012D">
        <w:rPr>
          <w:rFonts w:ascii="Arial" w:hAnsi="Arial" w:cs="Arial"/>
          <w:b/>
          <w:i/>
          <w:sz w:val="20"/>
          <w:szCs w:val="20"/>
          <w:lang w:val="en-US"/>
        </w:rPr>
        <w:t>szerződés</w:t>
      </w:r>
      <w:proofErr w:type="spellEnd"/>
      <w:r w:rsidRPr="0029012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29012D">
        <w:rPr>
          <w:rFonts w:ascii="Arial" w:hAnsi="Arial" w:cs="Arial"/>
          <w:b/>
          <w:i/>
          <w:sz w:val="20"/>
          <w:szCs w:val="20"/>
          <w:lang w:val="en-US"/>
        </w:rPr>
        <w:t>terhére</w:t>
      </w:r>
      <w:proofErr w:type="spellEnd"/>
      <w:r w:rsidRPr="0029012D">
        <w:rPr>
          <w:rFonts w:ascii="Arial" w:hAnsi="Arial" w:cs="Arial"/>
          <w:b/>
          <w:i/>
          <w:sz w:val="20"/>
          <w:szCs w:val="20"/>
          <w:lang w:val="en-US"/>
        </w:rPr>
        <w:t>.”.</w:t>
      </w:r>
      <w:bookmarkStart w:id="0" w:name="_GoBack"/>
      <w:bookmarkEnd w:id="0"/>
    </w:p>
    <w:p w14:paraId="42BF4D73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>6.9.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elszámolás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elkészítésének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átadásának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határidejét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proofErr w:type="gram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írásbeli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kérelme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alapján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különösen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indokolt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esetben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kivételesen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meghosszabbíthatja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400AFBF6" w14:textId="77777777" w:rsidR="00354A3B" w:rsidRPr="00E32486" w:rsidRDefault="00354A3B" w:rsidP="00354A3B">
      <w:pPr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6.10.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összeg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jogosulatlan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igénybevétele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jogszabálysértő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vagy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nem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rendeltetésszerű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felhasználása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továbbá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adományozási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szerződéstől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történő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elállás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felmondás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esetén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Adományozottat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100 %-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os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visszafizetési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kötelezettség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terheli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felszólítást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követő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15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napon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belül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államháztartásról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2011.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évi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CXCV.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törvény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53/A. § (2)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bekezdésében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valamint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államháztartásról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törvény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végrehajtásáról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368/2011. (XII. 31.)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Korm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rendelet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97-98. §-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ában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foglalt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rendelkezéseinek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megfelelően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0070E0BE" w14:textId="77777777" w:rsidR="00354A3B" w:rsidRPr="00E32486" w:rsidRDefault="00354A3B" w:rsidP="00354A3B">
      <w:pPr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6.11.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Amennyiben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összeget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vagy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annak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részét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nem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rögzített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felhasználási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célra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kívánja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fordítani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úgy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köteles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Adományozóval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előzetesen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jóváhagyatni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56A7A5F" w14:textId="77777777" w:rsidR="00354A3B" w:rsidRPr="00E32486" w:rsidRDefault="00354A3B" w:rsidP="00354A3B">
      <w:pPr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6.12.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összeg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nem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teljes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körű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szerinti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felhasználása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esetén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visszafizetési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kötelezettsége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keletkezik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6.10.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pont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szerinti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feltételek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mellett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60E53B78" w14:textId="355DD4D5" w:rsidR="00CD0886" w:rsidRDefault="00CD0886">
      <w:pPr>
        <w:spacing w:after="160" w:line="259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6BBAC70B" w14:textId="77777777" w:rsidR="00354A3B" w:rsidRPr="00E32486" w:rsidRDefault="00354A3B" w:rsidP="00354A3B">
      <w:pPr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</w:p>
    <w:p w14:paraId="55274F54" w14:textId="77777777" w:rsidR="00354A3B" w:rsidRPr="00E32486" w:rsidRDefault="00354A3B" w:rsidP="00354A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32486">
        <w:rPr>
          <w:rFonts w:ascii="Arial" w:hAnsi="Arial" w:cs="Arial"/>
          <w:b/>
          <w:sz w:val="20"/>
          <w:szCs w:val="20"/>
          <w:lang w:val="en-US"/>
        </w:rPr>
        <w:t xml:space="preserve">7. </w:t>
      </w:r>
      <w:proofErr w:type="spellStart"/>
      <w:r w:rsidRPr="00E32486">
        <w:rPr>
          <w:rFonts w:ascii="Arial" w:hAnsi="Arial" w:cs="Arial"/>
          <w:b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b/>
          <w:sz w:val="20"/>
          <w:szCs w:val="20"/>
          <w:lang w:val="en-US"/>
        </w:rPr>
        <w:t>nyilatkozatai</w:t>
      </w:r>
      <w:proofErr w:type="spellEnd"/>
      <w:r w:rsidRPr="00E32486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601B3736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7.1.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jelen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aláírásával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kijelenti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hogy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aláírás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időpontjában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lejárt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határidejű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köztartozása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nincs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0F21E976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7.2.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aláírásával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hozzájárul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adatainak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nyilvántartásához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ellenőrző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hatóságok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továbbá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adóhatóságok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részére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történő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továbbításához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tudomásul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veszi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hogy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lejárt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esedékességű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meg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nem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fizetett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köztartozása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esetén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összegre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való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jogosultsága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megszűnik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visszakövetelhető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visszatartható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23061B5A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7.3.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kijelenti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hogy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jelen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foglalt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általa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megadott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adatok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információk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csatolt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dokumentumok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teljeskörűek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valódiak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hitelesek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3C540A1C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7.4.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kijelenti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hogy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megszüntetésére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irányuló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eljárás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nincs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folyamatban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7F14B9C5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7.6.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kijelenti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hogy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megfelel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államháztartásról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2011.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évi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CXCV.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törvény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50. § (1)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bekezdésében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foglalt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feltételeknek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5927C675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7.7.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kijelenti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hogy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közpénzekből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nyújtott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támogatások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átláthatóságáról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2007.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évi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CLXXXI.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törvény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szerinti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érintettség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összeférhetetlenség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nem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áll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fenn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65F55523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7.8.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kötelezettséget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vállal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arra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hogy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államháztartásról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törvény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végrehajtásáról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368/2011. (XII. 31.)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Korm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rendelet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97. § (1)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bekezdése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szerinti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bejelentési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kötelezettségét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teljesíti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vállalja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hogy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jogosulatlanul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igénybe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vett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összegét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annak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kamatait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e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rendeletben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valamint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jelen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foglaltak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szerint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visszafizeti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0FD0095E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7.9. </w:t>
      </w:r>
      <w:r w:rsidRPr="00E32486">
        <w:rPr>
          <w:rFonts w:ascii="Arial" w:hAnsi="Arial" w:cs="Arial"/>
          <w:sz w:val="20"/>
          <w:szCs w:val="20"/>
          <w:lang w:val="en-US"/>
        </w:rPr>
        <w:tab/>
        <w:t xml:space="preserve">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felek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jelen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szerződésből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eredő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jogvitáikat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elsősorban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tárgyalásos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úton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kötelesek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rendezni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ennek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eredménytelensége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esetén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alávetik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magukat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illetékességgel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hatáskörrel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rendelkező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bíróság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eljárásának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3B0412F8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7.10.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Jelen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nem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szabályozott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kérdések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tekintetében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magyar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jog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szabályai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irányadóak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így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különösen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államháztartásról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2011.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évi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CXCV.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törvény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államháztartásról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törvény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végrehajtásáról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368/2011. (XII. 31.)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Korm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rendelet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egyesülési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jogról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közhasznú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jogállásról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valamint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civil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szervezetek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működéséről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támogatásáról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2011.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évi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CLXXV.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törvény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valamint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közpénzekből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nyújtott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támogatások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átláthatóságáról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2007.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évi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CLXXXI.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törvény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valamint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államháztartáson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kívüli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forrás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átvételére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átadására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vonatkozó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szabályokról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szóló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11/2015. (IV. 29.)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számú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önkormányzati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rendelet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26589A4C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7.11. </w:t>
      </w:r>
      <w:r w:rsidRPr="00E3248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Jelen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mindkét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fél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részéről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történt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aláírásával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keltezésben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megjelölt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időpontban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lép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hatályba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30242629" w14:textId="77777777" w:rsidR="00354A3B" w:rsidRPr="00E32486" w:rsidRDefault="00354A3B" w:rsidP="00354A3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32486">
        <w:rPr>
          <w:rFonts w:ascii="Arial" w:hAnsi="Arial" w:cs="Arial"/>
          <w:sz w:val="20"/>
          <w:szCs w:val="20"/>
          <w:lang w:val="en-US"/>
        </w:rPr>
        <w:t xml:space="preserve">7.12. </w:t>
      </w:r>
      <w:r w:rsidRPr="00E32486">
        <w:rPr>
          <w:rFonts w:ascii="Arial" w:hAnsi="Arial" w:cs="Arial"/>
          <w:sz w:val="20"/>
          <w:szCs w:val="20"/>
          <w:lang w:val="en-US"/>
        </w:rPr>
        <w:tab/>
        <w:t xml:space="preserve">A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szerződés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3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db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eredeti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egymással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megegyező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példányban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készült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amelyből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Adományozónál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2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példány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az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Adományozottnál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1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példány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32486">
        <w:rPr>
          <w:rFonts w:ascii="Arial" w:hAnsi="Arial" w:cs="Arial"/>
          <w:sz w:val="20"/>
          <w:szCs w:val="20"/>
          <w:lang w:val="en-US"/>
        </w:rPr>
        <w:t>marad</w:t>
      </w:r>
      <w:proofErr w:type="spellEnd"/>
      <w:r w:rsidRPr="00E32486">
        <w:rPr>
          <w:rFonts w:ascii="Arial" w:hAnsi="Arial" w:cs="Arial"/>
          <w:sz w:val="20"/>
          <w:szCs w:val="20"/>
          <w:lang w:val="en-US"/>
        </w:rPr>
        <w:t>.</w:t>
      </w:r>
    </w:p>
    <w:p w14:paraId="75D8B07C" w14:textId="77777777" w:rsidR="00354A3B" w:rsidRPr="00E32486" w:rsidRDefault="00354A3B" w:rsidP="00354A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F76ABA" w14:textId="77777777" w:rsidR="00354A3B" w:rsidRPr="00E32486" w:rsidRDefault="00354A3B" w:rsidP="00354A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 xml:space="preserve">Jelen megállapodást a felek, mint akaratukkal mindenben megegyezőt elolvasást és értelmezést követően </w:t>
      </w:r>
      <w:proofErr w:type="spellStart"/>
      <w:r w:rsidRPr="00E32486">
        <w:rPr>
          <w:rFonts w:ascii="Arial" w:hAnsi="Arial" w:cs="Arial"/>
          <w:sz w:val="20"/>
          <w:szCs w:val="20"/>
        </w:rPr>
        <w:t>helybenhagyólag</w:t>
      </w:r>
      <w:proofErr w:type="spellEnd"/>
      <w:r w:rsidRPr="00E32486">
        <w:rPr>
          <w:rFonts w:ascii="Arial" w:hAnsi="Arial" w:cs="Arial"/>
          <w:sz w:val="20"/>
          <w:szCs w:val="20"/>
        </w:rPr>
        <w:t xml:space="preserve"> írták alá.</w:t>
      </w:r>
    </w:p>
    <w:p w14:paraId="72C627C6" w14:textId="77777777" w:rsidR="00354A3B" w:rsidRDefault="00354A3B" w:rsidP="00354A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1A83A7" w14:textId="77777777" w:rsidR="008B6BD8" w:rsidRPr="00E32486" w:rsidRDefault="008B6BD8" w:rsidP="00354A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F0DEB3" w14:textId="2AE028C5" w:rsidR="00354A3B" w:rsidRPr="00E32486" w:rsidRDefault="00354A3B" w:rsidP="00354A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486">
        <w:rPr>
          <w:rFonts w:ascii="Arial" w:hAnsi="Arial" w:cs="Arial"/>
          <w:sz w:val="20"/>
          <w:szCs w:val="20"/>
        </w:rPr>
        <w:t>Martonvásár, 20</w:t>
      </w:r>
      <w:r w:rsidR="007C0854">
        <w:rPr>
          <w:rFonts w:ascii="Arial" w:hAnsi="Arial" w:cs="Arial"/>
          <w:sz w:val="20"/>
          <w:szCs w:val="20"/>
        </w:rPr>
        <w:t>25</w:t>
      </w:r>
      <w:r w:rsidRPr="00E32486">
        <w:rPr>
          <w:rFonts w:ascii="Arial" w:hAnsi="Arial" w:cs="Arial"/>
          <w:sz w:val="20"/>
          <w:szCs w:val="20"/>
        </w:rPr>
        <w:t xml:space="preserve">. ____________________ </w:t>
      </w:r>
      <w:r w:rsidRPr="00F6523E">
        <w:rPr>
          <w:rFonts w:ascii="Arial" w:hAnsi="Arial" w:cs="Arial"/>
          <w:sz w:val="20"/>
          <w:szCs w:val="20"/>
        </w:rPr>
        <w:tab/>
      </w:r>
      <w:r w:rsidRPr="00F6523E">
        <w:rPr>
          <w:rFonts w:ascii="Arial" w:hAnsi="Arial" w:cs="Arial"/>
          <w:sz w:val="20"/>
          <w:szCs w:val="20"/>
        </w:rPr>
        <w:tab/>
      </w:r>
      <w:r w:rsidRPr="00E32486">
        <w:rPr>
          <w:rFonts w:ascii="Arial" w:hAnsi="Arial" w:cs="Arial"/>
          <w:sz w:val="20"/>
          <w:szCs w:val="20"/>
        </w:rPr>
        <w:t>Budapest, 20</w:t>
      </w:r>
      <w:r w:rsidR="00F55DE6">
        <w:rPr>
          <w:rFonts w:ascii="Arial" w:hAnsi="Arial" w:cs="Arial"/>
          <w:sz w:val="20"/>
          <w:szCs w:val="20"/>
        </w:rPr>
        <w:t>25</w:t>
      </w:r>
      <w:r w:rsidRPr="00E32486">
        <w:rPr>
          <w:rFonts w:ascii="Arial" w:hAnsi="Arial" w:cs="Arial"/>
          <w:sz w:val="20"/>
          <w:szCs w:val="20"/>
        </w:rPr>
        <w:t>. ____________________</w:t>
      </w:r>
    </w:p>
    <w:p w14:paraId="519C57F6" w14:textId="77777777" w:rsidR="00354A3B" w:rsidRPr="00E32486" w:rsidRDefault="00354A3B" w:rsidP="00354A3B">
      <w:pPr>
        <w:spacing w:after="0" w:line="240" w:lineRule="auto"/>
        <w:rPr>
          <w:rFonts w:cs="Arial"/>
          <w:sz w:val="20"/>
          <w:szCs w:val="20"/>
        </w:rPr>
      </w:pPr>
    </w:p>
    <w:p w14:paraId="75E75786" w14:textId="77777777" w:rsidR="00354A3B" w:rsidRDefault="00354A3B" w:rsidP="00354A3B">
      <w:pPr>
        <w:spacing w:after="0" w:line="240" w:lineRule="auto"/>
        <w:rPr>
          <w:rFonts w:cs="Arial"/>
          <w:sz w:val="20"/>
          <w:szCs w:val="20"/>
        </w:rPr>
      </w:pPr>
    </w:p>
    <w:p w14:paraId="373991E2" w14:textId="77777777" w:rsidR="008B6BD8" w:rsidRDefault="008B6BD8" w:rsidP="00354A3B">
      <w:pPr>
        <w:spacing w:after="0" w:line="240" w:lineRule="auto"/>
        <w:rPr>
          <w:rFonts w:cs="Arial"/>
          <w:sz w:val="20"/>
          <w:szCs w:val="20"/>
        </w:rPr>
      </w:pPr>
    </w:p>
    <w:p w14:paraId="4715A3BE" w14:textId="77777777" w:rsidR="00354A3B" w:rsidRDefault="00354A3B" w:rsidP="00354A3B">
      <w:pPr>
        <w:spacing w:after="0" w:line="240" w:lineRule="auto"/>
        <w:rPr>
          <w:rFonts w:cs="Arial"/>
          <w:sz w:val="20"/>
          <w:szCs w:val="20"/>
        </w:rPr>
      </w:pPr>
    </w:p>
    <w:p w14:paraId="243797CD" w14:textId="77777777" w:rsidR="00354A3B" w:rsidRDefault="00354A3B" w:rsidP="00354A3B">
      <w:pPr>
        <w:tabs>
          <w:tab w:val="center" w:pos="1985"/>
          <w:tab w:val="center" w:pos="765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03C75CE8" w14:textId="77777777" w:rsidR="00354A3B" w:rsidRPr="00535BBD" w:rsidRDefault="00354A3B" w:rsidP="00354A3B">
      <w:pPr>
        <w:tabs>
          <w:tab w:val="center" w:pos="1985"/>
          <w:tab w:val="center" w:pos="76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35BBD">
        <w:rPr>
          <w:rFonts w:ascii="Arial" w:hAnsi="Arial" w:cs="Arial"/>
          <w:b/>
          <w:sz w:val="20"/>
          <w:szCs w:val="20"/>
        </w:rPr>
        <w:t>Martonvásár Város Önkormányzata</w:t>
      </w:r>
      <w:r w:rsidRPr="00535BBD">
        <w:rPr>
          <w:rFonts w:ascii="Arial" w:hAnsi="Arial" w:cs="Arial"/>
          <w:b/>
          <w:sz w:val="20"/>
          <w:szCs w:val="20"/>
        </w:rPr>
        <w:tab/>
        <w:t>Országos Mentőszolgálat Alapítvány</w:t>
      </w:r>
    </w:p>
    <w:p w14:paraId="1243E40F" w14:textId="7BA602ED" w:rsidR="00354A3B" w:rsidRPr="00535BBD" w:rsidRDefault="007C0854" w:rsidP="00354A3B">
      <w:pPr>
        <w:tabs>
          <w:tab w:val="center" w:pos="1985"/>
          <w:tab w:val="center" w:pos="76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Horváth Bálint</w:t>
      </w:r>
      <w:r w:rsidR="00354A3B" w:rsidRPr="00535BBD">
        <w:rPr>
          <w:rFonts w:ascii="Arial" w:hAnsi="Arial" w:cs="Arial"/>
          <w:b/>
          <w:sz w:val="20"/>
          <w:szCs w:val="20"/>
        </w:rPr>
        <w:tab/>
        <w:t>Kónya Zoltán</w:t>
      </w:r>
    </w:p>
    <w:p w14:paraId="5190DAA1" w14:textId="77777777" w:rsidR="00354A3B" w:rsidRDefault="00354A3B" w:rsidP="00354A3B">
      <w:pPr>
        <w:tabs>
          <w:tab w:val="center" w:pos="1985"/>
          <w:tab w:val="center" w:pos="765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polgármester</w:t>
      </w:r>
      <w:proofErr w:type="gramEnd"/>
      <w:r>
        <w:rPr>
          <w:rFonts w:ascii="Arial" w:hAnsi="Arial" w:cs="Arial"/>
          <w:sz w:val="20"/>
          <w:szCs w:val="20"/>
        </w:rPr>
        <w:tab/>
        <w:t>a kuratórium elnöke</w:t>
      </w:r>
    </w:p>
    <w:p w14:paraId="709E9721" w14:textId="77777777" w:rsidR="00FC2921" w:rsidRDefault="00FC2921"/>
    <w:sectPr w:rsidR="00FC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F27B2"/>
    <w:multiLevelType w:val="hybridMultilevel"/>
    <w:tmpl w:val="FB86ECA2"/>
    <w:lvl w:ilvl="0" w:tplc="173A6E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15" w:hanging="360"/>
      </w:pPr>
    </w:lvl>
    <w:lvl w:ilvl="2" w:tplc="040E001B" w:tentative="1">
      <w:start w:val="1"/>
      <w:numFmt w:val="lowerRoman"/>
      <w:lvlText w:val="%3."/>
      <w:lvlJc w:val="right"/>
      <w:pPr>
        <w:ind w:left="2635" w:hanging="180"/>
      </w:pPr>
    </w:lvl>
    <w:lvl w:ilvl="3" w:tplc="040E000F" w:tentative="1">
      <w:start w:val="1"/>
      <w:numFmt w:val="decimal"/>
      <w:lvlText w:val="%4."/>
      <w:lvlJc w:val="left"/>
      <w:pPr>
        <w:ind w:left="3355" w:hanging="360"/>
      </w:pPr>
    </w:lvl>
    <w:lvl w:ilvl="4" w:tplc="040E0019" w:tentative="1">
      <w:start w:val="1"/>
      <w:numFmt w:val="lowerLetter"/>
      <w:lvlText w:val="%5."/>
      <w:lvlJc w:val="left"/>
      <w:pPr>
        <w:ind w:left="4075" w:hanging="360"/>
      </w:pPr>
    </w:lvl>
    <w:lvl w:ilvl="5" w:tplc="040E001B" w:tentative="1">
      <w:start w:val="1"/>
      <w:numFmt w:val="lowerRoman"/>
      <w:lvlText w:val="%6."/>
      <w:lvlJc w:val="right"/>
      <w:pPr>
        <w:ind w:left="4795" w:hanging="180"/>
      </w:pPr>
    </w:lvl>
    <w:lvl w:ilvl="6" w:tplc="040E000F" w:tentative="1">
      <w:start w:val="1"/>
      <w:numFmt w:val="decimal"/>
      <w:lvlText w:val="%7."/>
      <w:lvlJc w:val="left"/>
      <w:pPr>
        <w:ind w:left="5515" w:hanging="360"/>
      </w:pPr>
    </w:lvl>
    <w:lvl w:ilvl="7" w:tplc="040E0019" w:tentative="1">
      <w:start w:val="1"/>
      <w:numFmt w:val="lowerLetter"/>
      <w:lvlText w:val="%8."/>
      <w:lvlJc w:val="left"/>
      <w:pPr>
        <w:ind w:left="6235" w:hanging="360"/>
      </w:pPr>
    </w:lvl>
    <w:lvl w:ilvl="8" w:tplc="040E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6B4B6321"/>
    <w:multiLevelType w:val="hybridMultilevel"/>
    <w:tmpl w:val="4A088D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3B"/>
    <w:rsid w:val="000F1321"/>
    <w:rsid w:val="001A485E"/>
    <w:rsid w:val="0029012D"/>
    <w:rsid w:val="00354A3B"/>
    <w:rsid w:val="007829ED"/>
    <w:rsid w:val="007C0854"/>
    <w:rsid w:val="008340D4"/>
    <w:rsid w:val="00883008"/>
    <w:rsid w:val="008B6BD8"/>
    <w:rsid w:val="009253E6"/>
    <w:rsid w:val="009A2A12"/>
    <w:rsid w:val="00CD0886"/>
    <w:rsid w:val="00ED18D8"/>
    <w:rsid w:val="00EE6347"/>
    <w:rsid w:val="00F55DE6"/>
    <w:rsid w:val="00FA7D7A"/>
    <w:rsid w:val="00F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23F8"/>
  <w15:chartTrackingRefBased/>
  <w15:docId w15:val="{5150E2DD-7D7E-4F3F-B27C-3112A136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4A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E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63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 Csaba</dc:creator>
  <cp:keywords/>
  <dc:description/>
  <cp:lastModifiedBy>Felhasználó</cp:lastModifiedBy>
  <cp:revision>4</cp:revision>
  <cp:lastPrinted>2025-03-19T09:33:00Z</cp:lastPrinted>
  <dcterms:created xsi:type="dcterms:W3CDTF">2025-03-04T12:35:00Z</dcterms:created>
  <dcterms:modified xsi:type="dcterms:W3CDTF">2025-03-19T09:33:00Z</dcterms:modified>
</cp:coreProperties>
</file>