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C9125" w14:textId="77777777" w:rsidR="00750A8D" w:rsidRDefault="00750A8D" w:rsidP="00750A8D">
      <w:pPr>
        <w:jc w:val="center"/>
      </w:pPr>
      <w:bookmarkStart w:id="0" w:name="_GoBack"/>
      <w:bookmarkEnd w:id="0"/>
    </w:p>
    <w:p w14:paraId="6818F043" w14:textId="77777777" w:rsidR="00750A8D" w:rsidRDefault="00750A8D" w:rsidP="00750A8D"/>
    <w:p w14:paraId="1FC6208B" w14:textId="77777777" w:rsidR="00750A8D" w:rsidRDefault="00750A8D" w:rsidP="00750A8D">
      <w:pPr>
        <w:rPr>
          <w:b/>
        </w:rPr>
      </w:pPr>
    </w:p>
    <w:p w14:paraId="7FDA6A66" w14:textId="77777777" w:rsidR="00750A8D" w:rsidRDefault="00750A8D" w:rsidP="00750A8D">
      <w:pPr>
        <w:pStyle w:val="BPKiemelttrgy"/>
        <w:spacing w:before="0" w:after="0" w:line="240" w:lineRule="auto"/>
        <w:jc w:val="center"/>
        <w:rPr>
          <w:rFonts w:ascii="Times New Roman" w:hAnsi="Times New Roman"/>
          <w:sz w:val="24"/>
          <w:szCs w:val="24"/>
        </w:rPr>
      </w:pPr>
    </w:p>
    <w:p w14:paraId="7930D897" w14:textId="77777777" w:rsidR="00750A8D" w:rsidRDefault="00750A8D" w:rsidP="00750A8D">
      <w:pPr>
        <w:pStyle w:val="BPKiemelttrgy"/>
        <w:spacing w:before="0" w:after="0" w:line="240" w:lineRule="auto"/>
        <w:jc w:val="center"/>
        <w:rPr>
          <w:rFonts w:ascii="Times New Roman" w:hAnsi="Times New Roman"/>
          <w:sz w:val="24"/>
          <w:szCs w:val="24"/>
        </w:rPr>
      </w:pPr>
    </w:p>
    <w:p w14:paraId="61F21DB4" w14:textId="77777777" w:rsidR="00750A8D" w:rsidRDefault="00750A8D" w:rsidP="00750A8D">
      <w:pPr>
        <w:pStyle w:val="BPKiemelttrgy"/>
        <w:spacing w:before="0" w:after="0" w:line="240" w:lineRule="auto"/>
        <w:jc w:val="center"/>
        <w:rPr>
          <w:rFonts w:ascii="Times New Roman" w:hAnsi="Times New Roman"/>
          <w:sz w:val="24"/>
          <w:szCs w:val="24"/>
        </w:rPr>
      </w:pPr>
    </w:p>
    <w:p w14:paraId="206A5E2E" w14:textId="77777777" w:rsidR="00750A8D" w:rsidRDefault="00750A8D" w:rsidP="00750A8D">
      <w:pPr>
        <w:pStyle w:val="BPKiemelttrgy"/>
        <w:spacing w:before="0" w:after="0" w:line="240" w:lineRule="auto"/>
        <w:jc w:val="center"/>
        <w:rPr>
          <w:rFonts w:ascii="Times New Roman" w:hAnsi="Times New Roman"/>
          <w:sz w:val="24"/>
          <w:szCs w:val="24"/>
        </w:rPr>
      </w:pPr>
    </w:p>
    <w:p w14:paraId="2BABD1BF" w14:textId="77777777" w:rsidR="00750A8D" w:rsidRPr="006B014A" w:rsidRDefault="00750A8D" w:rsidP="00750A8D">
      <w:pPr>
        <w:pStyle w:val="BPKiemelttrgy"/>
        <w:spacing w:before="0" w:after="0" w:line="240" w:lineRule="auto"/>
        <w:jc w:val="center"/>
        <w:rPr>
          <w:rFonts w:ascii="Times New Roman" w:hAnsi="Times New Roman"/>
          <w:sz w:val="44"/>
          <w:szCs w:val="44"/>
        </w:rPr>
      </w:pPr>
    </w:p>
    <w:p w14:paraId="799A475A" w14:textId="77777777" w:rsidR="00750A8D" w:rsidRPr="006B014A" w:rsidRDefault="00750A8D" w:rsidP="00750A8D">
      <w:pPr>
        <w:pStyle w:val="BPKiemelttrgy"/>
        <w:spacing w:before="0" w:after="0" w:line="240" w:lineRule="auto"/>
        <w:jc w:val="center"/>
        <w:rPr>
          <w:rFonts w:ascii="Times New Roman" w:hAnsi="Times New Roman"/>
          <w:sz w:val="44"/>
          <w:szCs w:val="44"/>
        </w:rPr>
      </w:pPr>
    </w:p>
    <w:p w14:paraId="17C7F88C" w14:textId="77777777" w:rsidR="006B014A" w:rsidRPr="001D1327" w:rsidRDefault="006B014A" w:rsidP="00750A8D">
      <w:pPr>
        <w:pStyle w:val="BPKiemelttrgy"/>
        <w:spacing w:before="0" w:after="0" w:line="240" w:lineRule="auto"/>
        <w:jc w:val="center"/>
        <w:rPr>
          <w:rFonts w:ascii="Times New Roman" w:hAnsi="Times New Roman"/>
          <w:b/>
          <w:i/>
          <w:iCs/>
          <w:sz w:val="44"/>
          <w:szCs w:val="44"/>
        </w:rPr>
      </w:pPr>
      <w:r w:rsidRPr="001D1327">
        <w:rPr>
          <w:rFonts w:ascii="Times New Roman" w:hAnsi="Times New Roman"/>
          <w:b/>
          <w:i/>
          <w:iCs/>
          <w:sz w:val="44"/>
          <w:szCs w:val="44"/>
        </w:rPr>
        <w:t>MARTONVÁSÁR VÁROSI KÖZSZOLGÁLTATÓ NONPROFIT KFT.</w:t>
      </w:r>
    </w:p>
    <w:p w14:paraId="3B7B379C" w14:textId="77777777" w:rsidR="00750A8D" w:rsidRPr="001D1327" w:rsidRDefault="00750A8D" w:rsidP="00750A8D">
      <w:pPr>
        <w:pStyle w:val="BPKiemelttrgy"/>
        <w:spacing w:before="0" w:after="0" w:line="240" w:lineRule="auto"/>
        <w:jc w:val="center"/>
        <w:rPr>
          <w:rFonts w:ascii="Times New Roman" w:hAnsi="Times New Roman"/>
          <w:caps w:val="0"/>
          <w:sz w:val="44"/>
          <w:szCs w:val="44"/>
        </w:rPr>
      </w:pPr>
    </w:p>
    <w:p w14:paraId="011136F0" w14:textId="77777777" w:rsidR="00750A8D" w:rsidRPr="001D1327" w:rsidRDefault="00750A8D" w:rsidP="00750A8D">
      <w:pPr>
        <w:pStyle w:val="BPKiemelttrgy"/>
        <w:spacing w:before="0" w:after="0" w:line="240" w:lineRule="auto"/>
        <w:jc w:val="center"/>
        <w:rPr>
          <w:rFonts w:ascii="Times New Roman" w:hAnsi="Times New Roman"/>
          <w:caps w:val="0"/>
          <w:sz w:val="44"/>
          <w:szCs w:val="44"/>
        </w:rPr>
      </w:pPr>
      <w:r w:rsidRPr="001D1327">
        <w:rPr>
          <w:rFonts w:ascii="Times New Roman" w:hAnsi="Times New Roman"/>
          <w:caps w:val="0"/>
          <w:sz w:val="44"/>
          <w:szCs w:val="44"/>
        </w:rPr>
        <w:t>SZERVEZETI ÉS MŰKÖDÉSI SZABÁLYZATA</w:t>
      </w:r>
    </w:p>
    <w:p w14:paraId="0C7551CF" w14:textId="77777777" w:rsidR="00750A8D" w:rsidRPr="001D1327" w:rsidRDefault="00750A8D" w:rsidP="00750A8D">
      <w:pPr>
        <w:pStyle w:val="BPKiemelttrgy"/>
        <w:spacing w:before="0" w:after="0" w:line="240" w:lineRule="auto"/>
        <w:jc w:val="center"/>
        <w:rPr>
          <w:rFonts w:ascii="Times New Roman" w:hAnsi="Times New Roman"/>
          <w:caps w:val="0"/>
          <w:sz w:val="24"/>
          <w:szCs w:val="24"/>
        </w:rPr>
      </w:pPr>
    </w:p>
    <w:p w14:paraId="0BD023A8" w14:textId="77777777" w:rsidR="00750A8D" w:rsidRPr="001D1327" w:rsidRDefault="00750A8D" w:rsidP="00750A8D">
      <w:pPr>
        <w:jc w:val="center"/>
      </w:pPr>
    </w:p>
    <w:p w14:paraId="4AF49E83" w14:textId="77777777" w:rsidR="00750A8D" w:rsidRPr="001D1327" w:rsidRDefault="00750A8D" w:rsidP="00750A8D">
      <w:pPr>
        <w:ind w:left="360"/>
        <w:jc w:val="both"/>
      </w:pPr>
    </w:p>
    <w:p w14:paraId="0995D656" w14:textId="77777777" w:rsidR="006B014A" w:rsidRPr="001D1327" w:rsidRDefault="006B014A" w:rsidP="006B014A">
      <w:pPr>
        <w:tabs>
          <w:tab w:val="left" w:pos="1985"/>
        </w:tabs>
        <w:spacing w:before="100" w:beforeAutospacing="1" w:after="100" w:afterAutospacing="1"/>
      </w:pPr>
      <w:r w:rsidRPr="001D1327">
        <w:t xml:space="preserve">Szervezet neve: </w:t>
      </w:r>
      <w:r w:rsidRPr="001D1327">
        <w:tab/>
      </w:r>
      <w:r w:rsidRPr="001D1327">
        <w:rPr>
          <w:b/>
        </w:rPr>
        <w:t>Martonvásár Városi Közszolgáltató Nonprofit Kft.</w:t>
      </w:r>
    </w:p>
    <w:p w14:paraId="544C5099" w14:textId="0C13FE7E" w:rsidR="006B014A" w:rsidRPr="001D1327" w:rsidRDefault="006B014A" w:rsidP="006B014A">
      <w:pPr>
        <w:tabs>
          <w:tab w:val="left" w:pos="1985"/>
        </w:tabs>
        <w:spacing w:before="100" w:beforeAutospacing="1" w:after="100" w:afterAutospacing="1"/>
      </w:pPr>
      <w:r w:rsidRPr="001D1327">
        <w:t xml:space="preserve">Székhelye: </w:t>
      </w:r>
      <w:r w:rsidRPr="001D1327">
        <w:tab/>
      </w:r>
      <w:r w:rsidRPr="001D1327">
        <w:rPr>
          <w:b/>
        </w:rPr>
        <w:t xml:space="preserve">2462 Martonvásár, Szent László </w:t>
      </w:r>
      <w:r w:rsidR="00544C93">
        <w:rPr>
          <w:b/>
        </w:rPr>
        <w:t>út</w:t>
      </w:r>
      <w:r w:rsidRPr="001D1327">
        <w:rPr>
          <w:b/>
        </w:rPr>
        <w:t xml:space="preserve"> 2.</w:t>
      </w:r>
    </w:p>
    <w:p w14:paraId="0EBCCFA2" w14:textId="77777777" w:rsidR="006B014A" w:rsidRPr="001D1327" w:rsidRDefault="006B014A" w:rsidP="006B014A">
      <w:pPr>
        <w:tabs>
          <w:tab w:val="left" w:pos="1985"/>
        </w:tabs>
        <w:spacing w:before="100" w:beforeAutospacing="1" w:after="100" w:afterAutospacing="1"/>
        <w:rPr>
          <w:b/>
        </w:rPr>
      </w:pPr>
      <w:r w:rsidRPr="001D1327">
        <w:t xml:space="preserve">Adószáma: </w:t>
      </w:r>
      <w:r w:rsidRPr="001D1327">
        <w:tab/>
      </w:r>
      <w:r w:rsidRPr="001D1327">
        <w:rPr>
          <w:b/>
        </w:rPr>
        <w:t>24901084-2-07</w:t>
      </w:r>
    </w:p>
    <w:p w14:paraId="7C76295A" w14:textId="5F005540" w:rsidR="006B014A" w:rsidRPr="001D1327" w:rsidRDefault="006B014A" w:rsidP="006B014A">
      <w:pPr>
        <w:spacing w:before="100" w:beforeAutospacing="1" w:after="100" w:afterAutospacing="1"/>
        <w:rPr>
          <w:b/>
        </w:rPr>
      </w:pPr>
      <w:r w:rsidRPr="001D1327">
        <w:t xml:space="preserve">Képviseletre jogosult személy neve: </w:t>
      </w:r>
      <w:r w:rsidR="00ED6B74">
        <w:rPr>
          <w:b/>
        </w:rPr>
        <w:t>Dr. Bocsi Andrea</w:t>
      </w:r>
      <w:r w:rsidRPr="001D1327">
        <w:rPr>
          <w:b/>
        </w:rPr>
        <w:t xml:space="preserve"> ügyvezető</w:t>
      </w:r>
    </w:p>
    <w:p w14:paraId="5C1D680A" w14:textId="77777777" w:rsidR="006B014A" w:rsidRPr="001D1327" w:rsidRDefault="006B014A" w:rsidP="006B014A">
      <w:pPr>
        <w:spacing w:before="100" w:beforeAutospacing="1" w:after="100" w:afterAutospacing="1"/>
      </w:pPr>
    </w:p>
    <w:p w14:paraId="6F2D3BB2" w14:textId="77777777" w:rsidR="006B014A" w:rsidRPr="001D1327" w:rsidRDefault="006B014A" w:rsidP="006B014A">
      <w:pPr>
        <w:spacing w:before="100" w:beforeAutospacing="1" w:after="100" w:afterAutospacing="1"/>
      </w:pPr>
      <w:r w:rsidRPr="001D1327">
        <w:t xml:space="preserve">Hatályba lépett: </w:t>
      </w:r>
    </w:p>
    <w:p w14:paraId="3558035E" w14:textId="77777777" w:rsidR="006B014A" w:rsidRPr="001D1327" w:rsidRDefault="006B014A" w:rsidP="006B014A">
      <w:pPr>
        <w:spacing w:before="100" w:beforeAutospacing="1" w:after="100" w:afterAutospacing="1"/>
        <w:rPr>
          <w:b/>
        </w:rPr>
      </w:pPr>
      <w:r w:rsidRPr="001D1327">
        <w:t xml:space="preserve">Alkalmazandó: </w:t>
      </w:r>
    </w:p>
    <w:p w14:paraId="0C85EF9D" w14:textId="77777777" w:rsidR="006B014A" w:rsidRPr="001D1327" w:rsidRDefault="006B014A" w:rsidP="006B014A">
      <w:pPr>
        <w:spacing w:before="100" w:beforeAutospacing="1" w:after="100" w:afterAutospacing="1"/>
      </w:pPr>
      <w:r w:rsidRPr="001D1327">
        <w:t>Utolsó módosítás</w:t>
      </w:r>
      <w:r w:rsidRPr="001D1327">
        <w:rPr>
          <w:b/>
        </w:rPr>
        <w:t xml:space="preserve">: </w:t>
      </w:r>
    </w:p>
    <w:p w14:paraId="094611EF" w14:textId="77777777" w:rsidR="006B014A" w:rsidRPr="001D1327" w:rsidRDefault="006B014A" w:rsidP="006B014A">
      <w:pPr>
        <w:pStyle w:val="Standard"/>
        <w:rPr>
          <w:rFonts w:cs="Times New Roman"/>
          <w:sz w:val="28"/>
          <w:szCs w:val="28"/>
        </w:rPr>
      </w:pPr>
    </w:p>
    <w:p w14:paraId="602AC4A1" w14:textId="77777777" w:rsidR="006B014A" w:rsidRPr="001D1327" w:rsidRDefault="006B014A" w:rsidP="006B014A">
      <w:pPr>
        <w:pStyle w:val="Standard"/>
        <w:rPr>
          <w:rFonts w:cs="Times New Roman"/>
          <w:sz w:val="28"/>
          <w:szCs w:val="28"/>
        </w:rPr>
      </w:pPr>
    </w:p>
    <w:p w14:paraId="63C64747" w14:textId="77777777" w:rsidR="006B014A" w:rsidRPr="001D1327" w:rsidRDefault="006B014A" w:rsidP="006B014A">
      <w:pPr>
        <w:pStyle w:val="Standard"/>
        <w:rPr>
          <w:rFonts w:cs="Times New Roman"/>
          <w:sz w:val="28"/>
          <w:szCs w:val="28"/>
        </w:rPr>
      </w:pPr>
    </w:p>
    <w:p w14:paraId="48A9531F" w14:textId="77777777" w:rsidR="006B014A" w:rsidRPr="001D1327" w:rsidRDefault="006B014A" w:rsidP="006B014A">
      <w:pPr>
        <w:tabs>
          <w:tab w:val="left" w:pos="3969"/>
        </w:tabs>
        <w:ind w:left="8789" w:hanging="4536"/>
        <w:rPr>
          <w:u w:val="single"/>
        </w:rPr>
      </w:pPr>
      <w:r w:rsidRPr="001D1327">
        <w:rPr>
          <w:u w:val="single"/>
        </w:rPr>
        <w:tab/>
      </w:r>
    </w:p>
    <w:p w14:paraId="22E6AE6B" w14:textId="2AD371C9" w:rsidR="006B014A" w:rsidRPr="001D1327" w:rsidRDefault="00ED6B74" w:rsidP="006B014A">
      <w:pPr>
        <w:ind w:left="4254" w:firstLine="709"/>
      </w:pPr>
      <w:r>
        <w:rPr>
          <w:b/>
        </w:rPr>
        <w:t>Dr. Bocsi Andrea</w:t>
      </w:r>
      <w:r w:rsidR="006B014A" w:rsidRPr="001D1327">
        <w:rPr>
          <w:b/>
        </w:rPr>
        <w:t xml:space="preserve"> ügyvezető</w:t>
      </w:r>
    </w:p>
    <w:p w14:paraId="2571EBCF" w14:textId="77777777" w:rsidR="00750A8D" w:rsidRPr="001D1327" w:rsidRDefault="00750A8D" w:rsidP="00750A8D">
      <w:pPr>
        <w:ind w:left="360"/>
        <w:jc w:val="both"/>
      </w:pPr>
    </w:p>
    <w:p w14:paraId="1E7028B0" w14:textId="77777777" w:rsidR="00750A8D" w:rsidRPr="001D1327" w:rsidRDefault="00750A8D" w:rsidP="00750A8D">
      <w:pPr>
        <w:pageBreakBefore/>
        <w:ind w:left="360"/>
        <w:jc w:val="both"/>
      </w:pPr>
    </w:p>
    <w:p w14:paraId="4FD59C29" w14:textId="77777777" w:rsidR="00750A8D" w:rsidRPr="001D1327" w:rsidRDefault="00750A8D" w:rsidP="00750A8D">
      <w:pPr>
        <w:jc w:val="center"/>
        <w:rPr>
          <w:b/>
          <w:caps/>
        </w:rPr>
      </w:pPr>
      <w:r w:rsidRPr="001D1327">
        <w:rPr>
          <w:b/>
          <w:caps/>
        </w:rPr>
        <w:t>ÁLTALÁNOS RÉSZ</w:t>
      </w:r>
    </w:p>
    <w:p w14:paraId="50D4C1E3" w14:textId="77777777" w:rsidR="00750A8D" w:rsidRPr="001D1327" w:rsidRDefault="00750A8D" w:rsidP="00750A8D">
      <w:pPr>
        <w:jc w:val="both"/>
        <w:rPr>
          <w:caps/>
        </w:rPr>
      </w:pPr>
    </w:p>
    <w:p w14:paraId="0D1EF803" w14:textId="03D20B91" w:rsidR="00750A8D" w:rsidRPr="001D1327" w:rsidRDefault="00D9766D" w:rsidP="00750A8D">
      <w:pPr>
        <w:jc w:val="both"/>
      </w:pPr>
      <w:r w:rsidRPr="001D1327">
        <w:t xml:space="preserve">Martonvásár Város Önkormányzatának Képviselő-testülete </w:t>
      </w:r>
      <w:r w:rsidR="003F6CFD" w:rsidRPr="001D1327">
        <w:t>235/2020. (IX.29.)</w:t>
      </w:r>
      <w:r w:rsidRPr="001D1327">
        <w:t xml:space="preserve"> határozatával</w:t>
      </w:r>
      <w:r w:rsidR="006B014A" w:rsidRPr="001D1327">
        <w:t xml:space="preserve"> </w:t>
      </w:r>
      <w:r w:rsidRPr="001D1327">
        <w:t xml:space="preserve">döntött a </w:t>
      </w:r>
      <w:r w:rsidR="006B014A" w:rsidRPr="001D1327">
        <w:rPr>
          <w:b/>
        </w:rPr>
        <w:t>Martonvásár Városi Közszolgáltató Nonprofit Kft.</w:t>
      </w:r>
      <w:r w:rsidRPr="001D1327">
        <w:t xml:space="preserve"> (továbbiakban: „Társaság”) létrehozásáról, melyet a </w:t>
      </w:r>
      <w:r w:rsidR="003F6CFD" w:rsidRPr="001D1327">
        <w:t>2020. szeptember 29-én</w:t>
      </w:r>
      <w:r w:rsidR="006B014A" w:rsidRPr="001D1327">
        <w:t xml:space="preserve"> </w:t>
      </w:r>
      <w:r w:rsidRPr="001D1327">
        <w:t xml:space="preserve">kelt </w:t>
      </w:r>
      <w:r w:rsidR="00497E87" w:rsidRPr="001D1327">
        <w:t>Alapító Okiratban</w:t>
      </w:r>
      <w:r w:rsidRPr="001D1327">
        <w:t xml:space="preserve"> foglaltaknak megfelelően </w:t>
      </w:r>
      <w:r w:rsidR="003F6CFD" w:rsidRPr="001D1327">
        <w:t>2020. november 23-á</w:t>
      </w:r>
      <w:r w:rsidRPr="001D1327">
        <w:t>n a Székesfehérvári Törvényszék Cégbírósága Cg.</w:t>
      </w:r>
      <w:r w:rsidR="004F37D6" w:rsidRPr="001D1327">
        <w:t xml:space="preserve">07-09-024940 </w:t>
      </w:r>
      <w:r w:rsidRPr="001D1327">
        <w:t xml:space="preserve">számon bejegyzett. </w:t>
      </w:r>
    </w:p>
    <w:p w14:paraId="781D36B2" w14:textId="747D53D1" w:rsidR="00750A8D" w:rsidRPr="001D1327" w:rsidRDefault="00750A8D" w:rsidP="00750A8D">
      <w:pPr>
        <w:jc w:val="both"/>
      </w:pPr>
      <w:r w:rsidRPr="001D1327">
        <w:t>Jelen Szervezeti és Működési Szabályzat (továbbiakban SZMSZ) a Polgári Törvénykönyvről szóló 2013. évi V. törvény (továbbiakban: Ptk.), valamint a cégnyilvánosságról</w:t>
      </w:r>
      <w:r w:rsidR="00ED6B74">
        <w:t>,</w:t>
      </w:r>
      <w:r w:rsidRPr="001D1327">
        <w:t xml:space="preserve"> a bírósági cégeljárásról</w:t>
      </w:r>
      <w:r w:rsidR="004F37D6" w:rsidRPr="001D1327">
        <w:t xml:space="preserve"> </w:t>
      </w:r>
      <w:r w:rsidRPr="001D1327">
        <w:t xml:space="preserve">és a végelszámolásról szóló 2006. évi V. törvény, a csődeljárásról és </w:t>
      </w:r>
      <w:r w:rsidR="00ED6B74">
        <w:t xml:space="preserve">a </w:t>
      </w:r>
      <w:r w:rsidRPr="001D1327">
        <w:t xml:space="preserve">felszámolási eljárásról szóló 1991.évi </w:t>
      </w:r>
      <w:r w:rsidR="00ED6B74">
        <w:t>XLIX</w:t>
      </w:r>
      <w:r w:rsidRPr="001D1327">
        <w:t xml:space="preserve">. törvény, a köztulajdonban álló gazdasági társaságok takarékosabb működéséről szóló 2009. évi CXXII. törvény, a nemzeti vagyonról szóló 2011. évi CXCVI. törvény, valamint a Munka Törvénykönyvéről szóló 2012. évi I. törvény rendelkezései </w:t>
      </w:r>
      <w:proofErr w:type="gramStart"/>
      <w:r w:rsidRPr="001D1327">
        <w:t>figyelembe vételével</w:t>
      </w:r>
      <w:proofErr w:type="gramEnd"/>
      <w:r w:rsidRPr="001D1327">
        <w:t xml:space="preserve"> készült.</w:t>
      </w:r>
    </w:p>
    <w:p w14:paraId="13C83FEE" w14:textId="77777777" w:rsidR="00750A8D" w:rsidRPr="001D1327" w:rsidRDefault="00750A8D" w:rsidP="00750A8D">
      <w:pPr>
        <w:pStyle w:val="Cmsor5"/>
        <w:rPr>
          <w:sz w:val="24"/>
          <w:szCs w:val="24"/>
        </w:rPr>
      </w:pPr>
    </w:p>
    <w:p w14:paraId="04494B48" w14:textId="77777777" w:rsidR="00750A8D" w:rsidRPr="001D1327" w:rsidRDefault="00750A8D" w:rsidP="00750A8D">
      <w:pPr>
        <w:pStyle w:val="Cmsor5"/>
        <w:numPr>
          <w:ilvl w:val="0"/>
          <w:numId w:val="2"/>
        </w:numPr>
        <w:rPr>
          <w:sz w:val="24"/>
          <w:szCs w:val="24"/>
        </w:rPr>
      </w:pPr>
      <w:r w:rsidRPr="001D1327">
        <w:rPr>
          <w:sz w:val="24"/>
          <w:szCs w:val="24"/>
        </w:rPr>
        <w:t>A Társaság alapadatai</w:t>
      </w:r>
    </w:p>
    <w:p w14:paraId="0AD9B704" w14:textId="77777777" w:rsidR="00750A8D" w:rsidRPr="001D1327" w:rsidRDefault="00750A8D" w:rsidP="00750A8D"/>
    <w:p w14:paraId="5D4ECE39" w14:textId="5E32B30D" w:rsidR="00750A8D" w:rsidRPr="001D1327" w:rsidRDefault="00750A8D" w:rsidP="004F37D6">
      <w:pPr>
        <w:pStyle w:val="BPKiemelttrgy"/>
        <w:numPr>
          <w:ilvl w:val="0"/>
          <w:numId w:val="12"/>
        </w:numPr>
        <w:tabs>
          <w:tab w:val="left" w:pos="426"/>
        </w:tabs>
        <w:spacing w:before="0" w:after="0" w:line="240" w:lineRule="auto"/>
        <w:ind w:left="4253" w:hanging="4253"/>
        <w:jc w:val="both"/>
        <w:rPr>
          <w:rFonts w:ascii="Times New Roman" w:hAnsi="Times New Roman"/>
          <w:caps w:val="0"/>
          <w:sz w:val="24"/>
          <w:szCs w:val="24"/>
        </w:rPr>
      </w:pPr>
      <w:r w:rsidRPr="001D1327">
        <w:rPr>
          <w:rFonts w:ascii="Times New Roman" w:hAnsi="Times New Roman"/>
          <w:caps w:val="0"/>
          <w:sz w:val="24"/>
          <w:szCs w:val="24"/>
        </w:rPr>
        <w:t xml:space="preserve">megnevezése: </w:t>
      </w:r>
      <w:r w:rsidR="004F37D6" w:rsidRPr="001D1327">
        <w:rPr>
          <w:rFonts w:ascii="Times New Roman" w:hAnsi="Times New Roman"/>
          <w:caps w:val="0"/>
          <w:sz w:val="24"/>
          <w:szCs w:val="24"/>
        </w:rPr>
        <w:tab/>
      </w:r>
      <w:r w:rsidR="004F37D6" w:rsidRPr="001D1327">
        <w:rPr>
          <w:rFonts w:ascii="Times New Roman" w:hAnsi="Times New Roman"/>
          <w:caps w:val="0"/>
          <w:sz w:val="24"/>
          <w:szCs w:val="24"/>
        </w:rPr>
        <w:tab/>
        <w:t>Martonvásár Városi Közszolgáltató Nonprofit</w:t>
      </w:r>
      <w:r w:rsidRPr="001D1327">
        <w:rPr>
          <w:rFonts w:ascii="Times New Roman" w:hAnsi="Times New Roman"/>
          <w:caps w:val="0"/>
          <w:sz w:val="24"/>
          <w:szCs w:val="24"/>
        </w:rPr>
        <w:t xml:space="preserve"> Korlátolt Felelősségű Társaság</w:t>
      </w:r>
      <w:r w:rsidRPr="001D1327">
        <w:rPr>
          <w:rFonts w:ascii="Times New Roman" w:hAnsi="Times New Roman"/>
          <w:caps w:val="0"/>
          <w:sz w:val="24"/>
          <w:szCs w:val="24"/>
        </w:rPr>
        <w:tab/>
      </w:r>
    </w:p>
    <w:p w14:paraId="334A3C45" w14:textId="3CF918A4" w:rsidR="00750A8D" w:rsidRPr="001D1327" w:rsidRDefault="00750A8D" w:rsidP="004F37D6">
      <w:pPr>
        <w:pStyle w:val="BPKiemelttrgy"/>
        <w:numPr>
          <w:ilvl w:val="0"/>
          <w:numId w:val="12"/>
        </w:numPr>
        <w:tabs>
          <w:tab w:val="left" w:pos="426"/>
        </w:tabs>
        <w:spacing w:before="0" w:after="0" w:line="240" w:lineRule="auto"/>
        <w:ind w:left="426" w:hanging="426"/>
        <w:jc w:val="both"/>
        <w:rPr>
          <w:rFonts w:ascii="Times New Roman" w:hAnsi="Times New Roman"/>
          <w:i/>
          <w:caps w:val="0"/>
          <w:sz w:val="24"/>
          <w:szCs w:val="24"/>
        </w:rPr>
      </w:pPr>
      <w:r w:rsidRPr="001D1327">
        <w:rPr>
          <w:rFonts w:ascii="Times New Roman" w:hAnsi="Times New Roman"/>
          <w:caps w:val="0"/>
          <w:sz w:val="24"/>
          <w:szCs w:val="24"/>
        </w:rPr>
        <w:t xml:space="preserve">rövidített megnevezése: </w:t>
      </w:r>
      <w:r w:rsidR="004F37D6" w:rsidRPr="001D1327">
        <w:rPr>
          <w:rFonts w:ascii="Times New Roman" w:hAnsi="Times New Roman"/>
          <w:caps w:val="0"/>
          <w:sz w:val="24"/>
          <w:szCs w:val="24"/>
        </w:rPr>
        <w:tab/>
      </w:r>
      <w:r w:rsidR="004F37D6" w:rsidRPr="001D1327">
        <w:rPr>
          <w:rFonts w:ascii="Times New Roman" w:hAnsi="Times New Roman"/>
          <w:caps w:val="0"/>
          <w:sz w:val="24"/>
          <w:szCs w:val="24"/>
        </w:rPr>
        <w:tab/>
      </w:r>
      <w:r w:rsidR="004F37D6" w:rsidRPr="001D1327">
        <w:rPr>
          <w:rFonts w:ascii="Times New Roman" w:hAnsi="Times New Roman"/>
          <w:caps w:val="0"/>
          <w:sz w:val="24"/>
          <w:szCs w:val="24"/>
        </w:rPr>
        <w:tab/>
        <w:t>Martonvásár Városi Közszolgáltató Nonprofit Kft.</w:t>
      </w:r>
    </w:p>
    <w:p w14:paraId="41F6FB8F" w14:textId="79E981FD" w:rsidR="00750A8D" w:rsidRPr="001D1327" w:rsidRDefault="00842C6A" w:rsidP="00842C6A">
      <w:pPr>
        <w:pStyle w:val="BPKiemelttrgy"/>
        <w:numPr>
          <w:ilvl w:val="0"/>
          <w:numId w:val="12"/>
        </w:numPr>
        <w:tabs>
          <w:tab w:val="left" w:pos="426"/>
        </w:tabs>
        <w:spacing w:before="0" w:after="0" w:line="240" w:lineRule="auto"/>
        <w:ind w:left="426" w:hanging="426"/>
        <w:jc w:val="both"/>
        <w:rPr>
          <w:rFonts w:ascii="Times New Roman" w:hAnsi="Times New Roman"/>
          <w:caps w:val="0"/>
          <w:sz w:val="24"/>
          <w:szCs w:val="24"/>
        </w:rPr>
      </w:pPr>
      <w:r w:rsidRPr="001D1327">
        <w:rPr>
          <w:rFonts w:ascii="Times New Roman" w:hAnsi="Times New Roman"/>
          <w:caps w:val="0"/>
          <w:sz w:val="24"/>
          <w:szCs w:val="24"/>
        </w:rPr>
        <w:t>alapításának időpontja:</w:t>
      </w:r>
      <w:r w:rsidRPr="001D1327">
        <w:rPr>
          <w:rFonts w:ascii="Times New Roman" w:hAnsi="Times New Roman"/>
          <w:caps w:val="0"/>
          <w:sz w:val="24"/>
          <w:szCs w:val="24"/>
        </w:rPr>
        <w:tab/>
      </w:r>
      <w:r w:rsidRPr="001D1327">
        <w:rPr>
          <w:rFonts w:ascii="Times New Roman" w:hAnsi="Times New Roman"/>
          <w:caps w:val="0"/>
          <w:sz w:val="24"/>
          <w:szCs w:val="24"/>
        </w:rPr>
        <w:tab/>
      </w:r>
      <w:r w:rsidR="003F6CFD" w:rsidRPr="001D1327">
        <w:rPr>
          <w:rFonts w:ascii="Times New Roman" w:hAnsi="Times New Roman"/>
          <w:caps w:val="0"/>
          <w:sz w:val="24"/>
          <w:szCs w:val="24"/>
        </w:rPr>
        <w:tab/>
      </w:r>
      <w:r w:rsidRPr="001D1327">
        <w:rPr>
          <w:rFonts w:ascii="Times New Roman" w:hAnsi="Times New Roman"/>
          <w:caps w:val="0"/>
          <w:sz w:val="24"/>
          <w:szCs w:val="24"/>
        </w:rPr>
        <w:t>2021.01.01.</w:t>
      </w:r>
    </w:p>
    <w:p w14:paraId="3D1D9DFC" w14:textId="72558696" w:rsidR="00DF3EC1" w:rsidRPr="001D1327" w:rsidRDefault="00FF5CFF" w:rsidP="001D1327">
      <w:pPr>
        <w:pStyle w:val="BPKiemelttrgy"/>
        <w:numPr>
          <w:ilvl w:val="0"/>
          <w:numId w:val="12"/>
        </w:numPr>
        <w:tabs>
          <w:tab w:val="left" w:pos="426"/>
        </w:tabs>
        <w:spacing w:before="0" w:after="0" w:line="240" w:lineRule="auto"/>
        <w:ind w:left="4253" w:hanging="4253"/>
        <w:jc w:val="both"/>
        <w:rPr>
          <w:rFonts w:ascii="Times New Roman" w:hAnsi="Times New Roman"/>
          <w:caps w:val="0"/>
          <w:sz w:val="24"/>
          <w:szCs w:val="24"/>
        </w:rPr>
      </w:pPr>
      <w:r w:rsidRPr="001D1327">
        <w:rPr>
          <w:rFonts w:ascii="Times New Roman" w:hAnsi="Times New Roman"/>
          <w:caps w:val="0"/>
          <w:sz w:val="24"/>
          <w:szCs w:val="24"/>
        </w:rPr>
        <w:t xml:space="preserve">jogelődjei: </w:t>
      </w:r>
      <w:r w:rsidRPr="001D1327">
        <w:rPr>
          <w:rFonts w:ascii="Times New Roman" w:hAnsi="Times New Roman"/>
          <w:caps w:val="0"/>
          <w:sz w:val="24"/>
          <w:szCs w:val="24"/>
        </w:rPr>
        <w:tab/>
      </w:r>
      <w:r w:rsidRPr="001D1327">
        <w:rPr>
          <w:rFonts w:ascii="Times New Roman" w:hAnsi="Times New Roman"/>
          <w:caps w:val="0"/>
          <w:sz w:val="24"/>
          <w:szCs w:val="24"/>
        </w:rPr>
        <w:tab/>
      </w:r>
      <w:proofErr w:type="spellStart"/>
      <w:r w:rsidRPr="001D1327">
        <w:rPr>
          <w:rFonts w:ascii="Times New Roman" w:hAnsi="Times New Roman"/>
          <w:caps w:val="0"/>
          <w:sz w:val="24"/>
          <w:szCs w:val="24"/>
        </w:rPr>
        <w:t>MartonGazda</w:t>
      </w:r>
      <w:proofErr w:type="spellEnd"/>
      <w:r w:rsidRPr="001D1327">
        <w:rPr>
          <w:rFonts w:ascii="Times New Roman" w:hAnsi="Times New Roman"/>
          <w:caps w:val="0"/>
          <w:sz w:val="24"/>
          <w:szCs w:val="24"/>
        </w:rPr>
        <w:t xml:space="preserve"> Nonprofit Kft. és </w:t>
      </w:r>
      <w:proofErr w:type="spellStart"/>
      <w:r w:rsidRPr="001D1327">
        <w:rPr>
          <w:rFonts w:ascii="Times New Roman" w:hAnsi="Times New Roman"/>
          <w:caps w:val="0"/>
          <w:sz w:val="24"/>
          <w:szCs w:val="24"/>
        </w:rPr>
        <w:t>MartonSport</w:t>
      </w:r>
      <w:proofErr w:type="spellEnd"/>
      <w:r w:rsidRPr="001D1327">
        <w:rPr>
          <w:rFonts w:ascii="Times New Roman" w:hAnsi="Times New Roman"/>
          <w:caps w:val="0"/>
          <w:sz w:val="24"/>
          <w:szCs w:val="24"/>
        </w:rPr>
        <w:t xml:space="preserve"> Nonprofit Kft. összeolvadásával jött létre</w:t>
      </w:r>
    </w:p>
    <w:p w14:paraId="3B1D6448" w14:textId="6080F8EA" w:rsidR="00750A8D" w:rsidRPr="001D1327" w:rsidRDefault="004F37D6" w:rsidP="004F37D6">
      <w:pPr>
        <w:pStyle w:val="BPKiemelttrgy"/>
        <w:numPr>
          <w:ilvl w:val="0"/>
          <w:numId w:val="12"/>
        </w:numPr>
        <w:tabs>
          <w:tab w:val="left" w:pos="426"/>
        </w:tabs>
        <w:spacing w:before="0" w:after="0" w:line="240" w:lineRule="auto"/>
        <w:ind w:left="426" w:hanging="426"/>
        <w:jc w:val="both"/>
        <w:rPr>
          <w:rFonts w:ascii="Times New Roman" w:hAnsi="Times New Roman"/>
          <w:caps w:val="0"/>
          <w:sz w:val="24"/>
          <w:szCs w:val="24"/>
        </w:rPr>
      </w:pPr>
      <w:r w:rsidRPr="001D1327">
        <w:rPr>
          <w:rFonts w:ascii="Times New Roman" w:hAnsi="Times New Roman"/>
          <w:caps w:val="0"/>
          <w:sz w:val="24"/>
          <w:szCs w:val="24"/>
        </w:rPr>
        <w:t>székhelye:</w:t>
      </w:r>
      <w:r w:rsidRPr="001D1327">
        <w:rPr>
          <w:rFonts w:ascii="Times New Roman" w:hAnsi="Times New Roman"/>
          <w:caps w:val="0"/>
          <w:sz w:val="24"/>
          <w:szCs w:val="24"/>
        </w:rPr>
        <w:tab/>
      </w:r>
      <w:r w:rsidRPr="001D1327">
        <w:rPr>
          <w:rFonts w:ascii="Times New Roman" w:hAnsi="Times New Roman"/>
          <w:caps w:val="0"/>
          <w:sz w:val="24"/>
          <w:szCs w:val="24"/>
        </w:rPr>
        <w:tab/>
      </w:r>
      <w:r w:rsidRPr="001D1327">
        <w:rPr>
          <w:rFonts w:ascii="Times New Roman" w:hAnsi="Times New Roman"/>
          <w:caps w:val="0"/>
          <w:sz w:val="24"/>
          <w:szCs w:val="24"/>
        </w:rPr>
        <w:tab/>
      </w:r>
      <w:r w:rsidRPr="001D1327">
        <w:rPr>
          <w:rFonts w:ascii="Times New Roman" w:hAnsi="Times New Roman"/>
          <w:caps w:val="0"/>
          <w:sz w:val="24"/>
          <w:szCs w:val="24"/>
        </w:rPr>
        <w:tab/>
      </w:r>
      <w:r w:rsidR="00750A8D" w:rsidRPr="001D1327">
        <w:rPr>
          <w:rFonts w:ascii="Times New Roman" w:hAnsi="Times New Roman"/>
          <w:caps w:val="0"/>
          <w:sz w:val="24"/>
          <w:szCs w:val="24"/>
        </w:rPr>
        <w:t xml:space="preserve">2462 Martonvásár, </w:t>
      </w:r>
      <w:r w:rsidRPr="001D1327">
        <w:rPr>
          <w:rFonts w:ascii="Times New Roman" w:hAnsi="Times New Roman"/>
          <w:caps w:val="0"/>
          <w:sz w:val="24"/>
          <w:szCs w:val="24"/>
        </w:rPr>
        <w:t>Szent László u. 2</w:t>
      </w:r>
      <w:r w:rsidR="00750A8D" w:rsidRPr="001D1327">
        <w:rPr>
          <w:rFonts w:ascii="Times New Roman" w:hAnsi="Times New Roman"/>
          <w:caps w:val="0"/>
          <w:sz w:val="24"/>
          <w:szCs w:val="24"/>
        </w:rPr>
        <w:t>.</w:t>
      </w:r>
    </w:p>
    <w:p w14:paraId="2D6FC87C" w14:textId="2CE92916" w:rsidR="00750A8D" w:rsidRPr="001D1327" w:rsidRDefault="00750A8D" w:rsidP="004F37D6">
      <w:pPr>
        <w:pStyle w:val="BPKiemelttrgy"/>
        <w:numPr>
          <w:ilvl w:val="0"/>
          <w:numId w:val="12"/>
        </w:numPr>
        <w:tabs>
          <w:tab w:val="left" w:pos="426"/>
        </w:tabs>
        <w:spacing w:before="0" w:after="0" w:line="240" w:lineRule="auto"/>
        <w:ind w:left="4253" w:hanging="4253"/>
        <w:jc w:val="both"/>
        <w:rPr>
          <w:rFonts w:ascii="Times New Roman" w:hAnsi="Times New Roman"/>
          <w:caps w:val="0"/>
          <w:sz w:val="24"/>
          <w:szCs w:val="24"/>
        </w:rPr>
      </w:pPr>
      <w:r w:rsidRPr="001D1327">
        <w:rPr>
          <w:rFonts w:ascii="Times New Roman" w:hAnsi="Times New Roman"/>
          <w:caps w:val="0"/>
          <w:sz w:val="24"/>
          <w:szCs w:val="24"/>
        </w:rPr>
        <w:t xml:space="preserve">alapító határozatok száma: </w:t>
      </w:r>
      <w:r w:rsidR="004F37D6" w:rsidRPr="001D1327">
        <w:rPr>
          <w:rFonts w:ascii="Times New Roman" w:hAnsi="Times New Roman"/>
          <w:caps w:val="0"/>
          <w:sz w:val="24"/>
          <w:szCs w:val="24"/>
        </w:rPr>
        <w:tab/>
      </w:r>
      <w:r w:rsidR="004F37D6" w:rsidRPr="001D1327">
        <w:rPr>
          <w:rFonts w:ascii="Times New Roman" w:hAnsi="Times New Roman"/>
          <w:caps w:val="0"/>
          <w:sz w:val="24"/>
          <w:szCs w:val="24"/>
        </w:rPr>
        <w:tab/>
      </w:r>
      <w:r w:rsidRPr="001D1327">
        <w:rPr>
          <w:rFonts w:ascii="Times New Roman" w:hAnsi="Times New Roman"/>
          <w:caps w:val="0"/>
          <w:sz w:val="24"/>
          <w:szCs w:val="24"/>
        </w:rPr>
        <w:t xml:space="preserve">Martonvásár Város Önkormányzatának Képviselő-testülete </w:t>
      </w:r>
      <w:r w:rsidR="003F6CFD" w:rsidRPr="001D1327">
        <w:rPr>
          <w:rFonts w:ascii="Times New Roman" w:hAnsi="Times New Roman"/>
          <w:caps w:val="0"/>
          <w:sz w:val="24"/>
          <w:szCs w:val="24"/>
        </w:rPr>
        <w:t xml:space="preserve">235/2020. (IX.29.) </w:t>
      </w:r>
      <w:r w:rsidRPr="001D1327">
        <w:rPr>
          <w:rFonts w:ascii="Times New Roman" w:hAnsi="Times New Roman"/>
          <w:caps w:val="0"/>
          <w:sz w:val="24"/>
          <w:szCs w:val="24"/>
        </w:rPr>
        <w:t>határoz</w:t>
      </w:r>
      <w:r w:rsidR="003F6CFD" w:rsidRPr="001D1327">
        <w:rPr>
          <w:rFonts w:ascii="Times New Roman" w:hAnsi="Times New Roman"/>
          <w:caps w:val="0"/>
          <w:sz w:val="24"/>
          <w:szCs w:val="24"/>
        </w:rPr>
        <w:t>ata</w:t>
      </w:r>
    </w:p>
    <w:p w14:paraId="346AFB9D" w14:textId="36577F09" w:rsidR="00750A8D" w:rsidRPr="001D1327" w:rsidRDefault="00842C6A" w:rsidP="00842C6A">
      <w:pPr>
        <w:pStyle w:val="BPKiemelttrgy"/>
        <w:numPr>
          <w:ilvl w:val="0"/>
          <w:numId w:val="12"/>
        </w:numPr>
        <w:tabs>
          <w:tab w:val="left" w:pos="426"/>
        </w:tabs>
        <w:spacing w:before="0" w:after="0" w:line="240" w:lineRule="auto"/>
        <w:ind w:left="426" w:hanging="426"/>
        <w:jc w:val="both"/>
        <w:rPr>
          <w:rFonts w:ascii="Times New Roman" w:hAnsi="Times New Roman"/>
          <w:caps w:val="0"/>
          <w:sz w:val="24"/>
          <w:szCs w:val="24"/>
        </w:rPr>
      </w:pPr>
      <w:r w:rsidRPr="001D1327">
        <w:rPr>
          <w:rFonts w:ascii="Times New Roman" w:hAnsi="Times New Roman"/>
          <w:caps w:val="0"/>
          <w:sz w:val="24"/>
          <w:szCs w:val="24"/>
        </w:rPr>
        <w:t xml:space="preserve">adószám: </w:t>
      </w:r>
      <w:r w:rsidRPr="001D1327">
        <w:rPr>
          <w:rFonts w:ascii="Times New Roman" w:hAnsi="Times New Roman"/>
          <w:caps w:val="0"/>
          <w:sz w:val="24"/>
          <w:szCs w:val="24"/>
        </w:rPr>
        <w:tab/>
      </w:r>
      <w:r w:rsidRPr="001D1327">
        <w:rPr>
          <w:rFonts w:ascii="Times New Roman" w:hAnsi="Times New Roman"/>
          <w:caps w:val="0"/>
          <w:sz w:val="24"/>
          <w:szCs w:val="24"/>
        </w:rPr>
        <w:tab/>
      </w:r>
      <w:r w:rsidRPr="001D1327">
        <w:rPr>
          <w:rFonts w:ascii="Times New Roman" w:hAnsi="Times New Roman"/>
          <w:caps w:val="0"/>
          <w:sz w:val="24"/>
          <w:szCs w:val="24"/>
        </w:rPr>
        <w:tab/>
      </w:r>
      <w:r w:rsidRPr="001D1327">
        <w:rPr>
          <w:rFonts w:ascii="Times New Roman" w:hAnsi="Times New Roman"/>
          <w:caps w:val="0"/>
          <w:sz w:val="24"/>
          <w:szCs w:val="24"/>
        </w:rPr>
        <w:tab/>
      </w:r>
      <w:r w:rsidRPr="001D1327">
        <w:rPr>
          <w:rFonts w:ascii="Times New Roman" w:hAnsi="Times New Roman"/>
          <w:caps w:val="0"/>
          <w:sz w:val="24"/>
          <w:szCs w:val="24"/>
        </w:rPr>
        <w:tab/>
        <w:t>24901084-2-07</w:t>
      </w:r>
    </w:p>
    <w:p w14:paraId="440D8BE7" w14:textId="1795C004" w:rsidR="00750A8D" w:rsidRPr="001D1327" w:rsidRDefault="00750A8D" w:rsidP="004F37D6">
      <w:pPr>
        <w:pStyle w:val="BPKiemelttrgy"/>
        <w:numPr>
          <w:ilvl w:val="0"/>
          <w:numId w:val="12"/>
        </w:numPr>
        <w:tabs>
          <w:tab w:val="left" w:pos="426"/>
        </w:tabs>
        <w:spacing w:before="0" w:after="0" w:line="240" w:lineRule="auto"/>
        <w:ind w:left="426" w:hanging="426"/>
        <w:jc w:val="both"/>
        <w:rPr>
          <w:rFonts w:ascii="Times New Roman" w:hAnsi="Times New Roman"/>
          <w:caps w:val="0"/>
          <w:sz w:val="24"/>
          <w:szCs w:val="24"/>
        </w:rPr>
      </w:pPr>
      <w:r w:rsidRPr="001D1327">
        <w:rPr>
          <w:rFonts w:ascii="Times New Roman" w:hAnsi="Times New Roman"/>
          <w:caps w:val="0"/>
          <w:sz w:val="24"/>
          <w:szCs w:val="24"/>
        </w:rPr>
        <w:t xml:space="preserve">számlavezető pénzintézet: </w:t>
      </w:r>
      <w:r w:rsidRPr="001D1327">
        <w:rPr>
          <w:rFonts w:ascii="Times New Roman" w:hAnsi="Times New Roman"/>
          <w:caps w:val="0"/>
          <w:sz w:val="24"/>
          <w:szCs w:val="24"/>
        </w:rPr>
        <w:tab/>
      </w:r>
      <w:r w:rsidRPr="001D1327">
        <w:rPr>
          <w:rFonts w:ascii="Times New Roman" w:hAnsi="Times New Roman"/>
          <w:caps w:val="0"/>
          <w:sz w:val="24"/>
          <w:szCs w:val="24"/>
        </w:rPr>
        <w:tab/>
        <w:t>Erste Bank Hungary Zrt.</w:t>
      </w:r>
    </w:p>
    <w:p w14:paraId="56BCFC3A" w14:textId="66F4208F" w:rsidR="00750A8D" w:rsidRPr="001D1327" w:rsidRDefault="00750A8D" w:rsidP="004F37D6">
      <w:pPr>
        <w:pStyle w:val="BPKiemelttrgy"/>
        <w:numPr>
          <w:ilvl w:val="0"/>
          <w:numId w:val="12"/>
        </w:numPr>
        <w:tabs>
          <w:tab w:val="left" w:pos="426"/>
        </w:tabs>
        <w:spacing w:before="0" w:after="0" w:line="240" w:lineRule="auto"/>
        <w:ind w:left="426" w:hanging="426"/>
        <w:jc w:val="both"/>
        <w:rPr>
          <w:rFonts w:ascii="Times New Roman" w:hAnsi="Times New Roman"/>
          <w:caps w:val="0"/>
          <w:sz w:val="24"/>
          <w:szCs w:val="24"/>
        </w:rPr>
      </w:pPr>
      <w:r w:rsidRPr="001D1327">
        <w:rPr>
          <w:rFonts w:ascii="Times New Roman" w:hAnsi="Times New Roman"/>
          <w:caps w:val="0"/>
          <w:sz w:val="24"/>
          <w:szCs w:val="24"/>
        </w:rPr>
        <w:t xml:space="preserve">számlaszáma: </w:t>
      </w:r>
      <w:r w:rsidRPr="001D1327">
        <w:rPr>
          <w:rFonts w:ascii="Times New Roman" w:hAnsi="Times New Roman"/>
          <w:caps w:val="0"/>
          <w:sz w:val="24"/>
          <w:szCs w:val="24"/>
        </w:rPr>
        <w:tab/>
      </w:r>
      <w:r w:rsidRPr="001D1327">
        <w:rPr>
          <w:rFonts w:ascii="Times New Roman" w:hAnsi="Times New Roman"/>
          <w:caps w:val="0"/>
          <w:sz w:val="24"/>
          <w:szCs w:val="24"/>
        </w:rPr>
        <w:tab/>
      </w:r>
      <w:r w:rsidRPr="001D1327">
        <w:rPr>
          <w:rFonts w:ascii="Times New Roman" w:hAnsi="Times New Roman"/>
          <w:caps w:val="0"/>
          <w:sz w:val="24"/>
          <w:szCs w:val="24"/>
        </w:rPr>
        <w:tab/>
      </w:r>
      <w:r w:rsidRPr="001D1327">
        <w:rPr>
          <w:rFonts w:ascii="Times New Roman" w:hAnsi="Times New Roman"/>
          <w:caps w:val="0"/>
          <w:sz w:val="24"/>
          <w:szCs w:val="24"/>
        </w:rPr>
        <w:tab/>
        <w:t>11600006-00000000-66539696</w:t>
      </w:r>
    </w:p>
    <w:p w14:paraId="2B2518B6" w14:textId="141A6759" w:rsidR="00750A8D" w:rsidRPr="001D1327" w:rsidRDefault="00750A8D" w:rsidP="004F37D6">
      <w:pPr>
        <w:pStyle w:val="BPKiemelttrgy"/>
        <w:numPr>
          <w:ilvl w:val="0"/>
          <w:numId w:val="12"/>
        </w:numPr>
        <w:tabs>
          <w:tab w:val="left" w:pos="426"/>
        </w:tabs>
        <w:spacing w:before="0" w:after="0" w:line="240" w:lineRule="auto"/>
        <w:ind w:left="426" w:hanging="426"/>
        <w:jc w:val="both"/>
        <w:rPr>
          <w:rFonts w:ascii="Times New Roman" w:hAnsi="Times New Roman"/>
          <w:caps w:val="0"/>
          <w:sz w:val="24"/>
          <w:szCs w:val="24"/>
        </w:rPr>
      </w:pPr>
      <w:r w:rsidRPr="001D1327">
        <w:rPr>
          <w:rFonts w:ascii="Times New Roman" w:hAnsi="Times New Roman"/>
          <w:caps w:val="0"/>
          <w:sz w:val="24"/>
          <w:szCs w:val="24"/>
        </w:rPr>
        <w:t>alapító:</w:t>
      </w:r>
      <w:r w:rsidRPr="001D1327">
        <w:rPr>
          <w:rFonts w:ascii="Times New Roman" w:hAnsi="Times New Roman"/>
          <w:caps w:val="0"/>
          <w:sz w:val="24"/>
          <w:szCs w:val="24"/>
        </w:rPr>
        <w:tab/>
      </w:r>
      <w:r w:rsidRPr="001D1327">
        <w:rPr>
          <w:rFonts w:ascii="Times New Roman" w:hAnsi="Times New Roman"/>
          <w:caps w:val="0"/>
          <w:sz w:val="24"/>
          <w:szCs w:val="24"/>
        </w:rPr>
        <w:tab/>
      </w:r>
      <w:r w:rsidRPr="001D1327">
        <w:rPr>
          <w:rFonts w:ascii="Times New Roman" w:hAnsi="Times New Roman"/>
          <w:caps w:val="0"/>
          <w:sz w:val="24"/>
          <w:szCs w:val="24"/>
        </w:rPr>
        <w:tab/>
      </w:r>
      <w:r w:rsidRPr="001D1327">
        <w:rPr>
          <w:rFonts w:ascii="Times New Roman" w:hAnsi="Times New Roman"/>
          <w:caps w:val="0"/>
          <w:sz w:val="24"/>
          <w:szCs w:val="24"/>
        </w:rPr>
        <w:tab/>
      </w:r>
      <w:r w:rsidR="004F37D6" w:rsidRPr="001D1327">
        <w:rPr>
          <w:rFonts w:ascii="Times New Roman" w:hAnsi="Times New Roman"/>
          <w:caps w:val="0"/>
          <w:sz w:val="24"/>
          <w:szCs w:val="24"/>
        </w:rPr>
        <w:tab/>
      </w:r>
      <w:r w:rsidRPr="001D1327">
        <w:rPr>
          <w:rFonts w:ascii="Times New Roman" w:hAnsi="Times New Roman"/>
          <w:caps w:val="0"/>
          <w:sz w:val="24"/>
          <w:szCs w:val="24"/>
        </w:rPr>
        <w:t>Martonvásár Város Önkormányzata</w:t>
      </w:r>
    </w:p>
    <w:p w14:paraId="4931B736" w14:textId="3CB2026F" w:rsidR="00750A8D" w:rsidRPr="001D1327" w:rsidRDefault="00750A8D" w:rsidP="004F37D6">
      <w:pPr>
        <w:pStyle w:val="BPKiemelttrgy"/>
        <w:numPr>
          <w:ilvl w:val="0"/>
          <w:numId w:val="12"/>
        </w:numPr>
        <w:tabs>
          <w:tab w:val="left" w:pos="426"/>
        </w:tabs>
        <w:spacing w:before="0" w:after="0" w:line="240" w:lineRule="auto"/>
        <w:ind w:left="426" w:hanging="426"/>
        <w:jc w:val="both"/>
        <w:rPr>
          <w:rFonts w:ascii="Times New Roman" w:hAnsi="Times New Roman"/>
          <w:caps w:val="0"/>
          <w:sz w:val="24"/>
          <w:szCs w:val="24"/>
        </w:rPr>
      </w:pPr>
      <w:r w:rsidRPr="001D1327">
        <w:rPr>
          <w:rFonts w:ascii="Times New Roman" w:hAnsi="Times New Roman"/>
          <w:caps w:val="0"/>
          <w:sz w:val="24"/>
          <w:szCs w:val="24"/>
        </w:rPr>
        <w:t>jegyzett tőke:</w:t>
      </w:r>
      <w:r w:rsidRPr="001D1327">
        <w:rPr>
          <w:rFonts w:ascii="Times New Roman" w:hAnsi="Times New Roman"/>
          <w:caps w:val="0"/>
          <w:sz w:val="24"/>
          <w:szCs w:val="24"/>
        </w:rPr>
        <w:tab/>
      </w:r>
      <w:r w:rsidRPr="001D1327">
        <w:rPr>
          <w:rFonts w:ascii="Times New Roman" w:hAnsi="Times New Roman"/>
          <w:caps w:val="0"/>
          <w:sz w:val="24"/>
          <w:szCs w:val="24"/>
        </w:rPr>
        <w:tab/>
      </w:r>
      <w:r w:rsidRPr="001D1327">
        <w:rPr>
          <w:rFonts w:ascii="Times New Roman" w:hAnsi="Times New Roman"/>
          <w:caps w:val="0"/>
          <w:sz w:val="24"/>
          <w:szCs w:val="24"/>
        </w:rPr>
        <w:tab/>
      </w:r>
      <w:r w:rsidRPr="001D1327">
        <w:rPr>
          <w:rFonts w:ascii="Times New Roman" w:hAnsi="Times New Roman"/>
          <w:caps w:val="0"/>
          <w:sz w:val="24"/>
          <w:szCs w:val="24"/>
        </w:rPr>
        <w:tab/>
      </w:r>
      <w:r w:rsidR="00842C6A" w:rsidRPr="001D1327">
        <w:rPr>
          <w:rFonts w:ascii="Times New Roman" w:hAnsi="Times New Roman"/>
          <w:caps w:val="0"/>
          <w:sz w:val="24"/>
          <w:szCs w:val="24"/>
        </w:rPr>
        <w:t>233.900.000</w:t>
      </w:r>
      <w:r w:rsidRPr="001D1327">
        <w:rPr>
          <w:rFonts w:ascii="Times New Roman" w:hAnsi="Times New Roman"/>
          <w:caps w:val="0"/>
          <w:sz w:val="24"/>
          <w:szCs w:val="24"/>
        </w:rPr>
        <w:t>- HUF pénzbeli hozzájárulás</w:t>
      </w:r>
    </w:p>
    <w:p w14:paraId="134E7C32" w14:textId="19EAD024" w:rsidR="00750A8D" w:rsidRPr="001D1327" w:rsidRDefault="00750A8D" w:rsidP="004F37D6">
      <w:pPr>
        <w:pStyle w:val="BPKiemelttrgy"/>
        <w:numPr>
          <w:ilvl w:val="0"/>
          <w:numId w:val="12"/>
        </w:numPr>
        <w:tabs>
          <w:tab w:val="left" w:pos="426"/>
        </w:tabs>
        <w:spacing w:before="0" w:after="0" w:line="240" w:lineRule="auto"/>
        <w:ind w:left="426" w:hanging="426"/>
        <w:jc w:val="both"/>
        <w:rPr>
          <w:rFonts w:ascii="Times New Roman" w:hAnsi="Times New Roman"/>
          <w:caps w:val="0"/>
          <w:sz w:val="24"/>
          <w:szCs w:val="24"/>
        </w:rPr>
      </w:pPr>
      <w:r w:rsidRPr="001D1327">
        <w:rPr>
          <w:rFonts w:ascii="Times New Roman" w:hAnsi="Times New Roman"/>
          <w:caps w:val="0"/>
          <w:sz w:val="24"/>
          <w:szCs w:val="24"/>
        </w:rPr>
        <w:t>a társaság időtartama:</w:t>
      </w:r>
      <w:r w:rsidRPr="001D1327">
        <w:rPr>
          <w:rFonts w:ascii="Times New Roman" w:hAnsi="Times New Roman"/>
          <w:caps w:val="0"/>
          <w:sz w:val="24"/>
          <w:szCs w:val="24"/>
        </w:rPr>
        <w:tab/>
      </w:r>
      <w:r w:rsidRPr="001D1327">
        <w:rPr>
          <w:rFonts w:ascii="Times New Roman" w:hAnsi="Times New Roman"/>
          <w:caps w:val="0"/>
          <w:sz w:val="24"/>
          <w:szCs w:val="24"/>
        </w:rPr>
        <w:tab/>
      </w:r>
      <w:r w:rsidRPr="001D1327">
        <w:rPr>
          <w:rFonts w:ascii="Times New Roman" w:hAnsi="Times New Roman"/>
          <w:caps w:val="0"/>
          <w:sz w:val="24"/>
          <w:szCs w:val="24"/>
        </w:rPr>
        <w:tab/>
        <w:t>határozatlan</w:t>
      </w:r>
    </w:p>
    <w:p w14:paraId="44FF3B04" w14:textId="05AADBD4" w:rsidR="00750A8D" w:rsidRPr="001D1327" w:rsidRDefault="00750A8D" w:rsidP="004F37D6">
      <w:pPr>
        <w:pStyle w:val="BPKiemelttrgy"/>
        <w:numPr>
          <w:ilvl w:val="0"/>
          <w:numId w:val="12"/>
        </w:numPr>
        <w:tabs>
          <w:tab w:val="left" w:pos="426"/>
        </w:tabs>
        <w:spacing w:before="0" w:after="0" w:line="240" w:lineRule="auto"/>
        <w:ind w:left="426" w:hanging="426"/>
        <w:jc w:val="both"/>
        <w:rPr>
          <w:rFonts w:ascii="Times New Roman" w:hAnsi="Times New Roman"/>
          <w:caps w:val="0"/>
          <w:sz w:val="24"/>
          <w:szCs w:val="24"/>
        </w:rPr>
      </w:pPr>
      <w:r w:rsidRPr="001D1327">
        <w:rPr>
          <w:rFonts w:ascii="Times New Roman" w:hAnsi="Times New Roman"/>
          <w:caps w:val="0"/>
          <w:sz w:val="24"/>
          <w:szCs w:val="24"/>
        </w:rPr>
        <w:t>Alapító okiratban meghatározott főtevékenysége: 9319’08 Egyéb sporttevékenység</w:t>
      </w:r>
    </w:p>
    <w:p w14:paraId="53FB8FC8" w14:textId="77777777" w:rsidR="004F37D6" w:rsidRPr="001D1327" w:rsidRDefault="004F37D6" w:rsidP="00750A8D">
      <w:pPr>
        <w:ind w:firstLine="567"/>
        <w:rPr>
          <w:color w:val="000000"/>
        </w:rPr>
      </w:pPr>
    </w:p>
    <w:p w14:paraId="4D6C03B2" w14:textId="77777777" w:rsidR="00842C6A" w:rsidRPr="001D1327" w:rsidRDefault="00842C6A" w:rsidP="00750A8D">
      <w:pPr>
        <w:pStyle w:val="Listaszerbekezds"/>
        <w:ind w:left="0"/>
        <w:jc w:val="center"/>
        <w:rPr>
          <w:b/>
          <w:szCs w:val="24"/>
        </w:rPr>
      </w:pPr>
    </w:p>
    <w:p w14:paraId="50D00171" w14:textId="77777777" w:rsidR="00750A8D" w:rsidRPr="001D1327" w:rsidRDefault="00750A8D" w:rsidP="00750A8D">
      <w:pPr>
        <w:pStyle w:val="Listaszerbekezds"/>
        <w:ind w:left="0"/>
        <w:jc w:val="center"/>
        <w:rPr>
          <w:b/>
          <w:szCs w:val="24"/>
        </w:rPr>
      </w:pPr>
      <w:r w:rsidRPr="001D1327">
        <w:rPr>
          <w:b/>
          <w:szCs w:val="24"/>
        </w:rPr>
        <w:t>A társaság jogállása:</w:t>
      </w:r>
    </w:p>
    <w:p w14:paraId="56D431E1" w14:textId="77777777" w:rsidR="00750A8D" w:rsidRPr="001D1327" w:rsidRDefault="00750A8D" w:rsidP="00750A8D">
      <w:pPr>
        <w:pStyle w:val="Listaszerbekezds"/>
        <w:ind w:left="0"/>
        <w:jc w:val="both"/>
        <w:rPr>
          <w:szCs w:val="24"/>
        </w:rPr>
      </w:pPr>
    </w:p>
    <w:p w14:paraId="258A58CF" w14:textId="77777777" w:rsidR="00750A8D" w:rsidRDefault="00750A8D" w:rsidP="00750A8D">
      <w:pPr>
        <w:pStyle w:val="Listaszerbekezds"/>
        <w:ind w:left="0"/>
        <w:jc w:val="both"/>
        <w:rPr>
          <w:szCs w:val="24"/>
        </w:rPr>
      </w:pPr>
      <w:r w:rsidRPr="001D1327">
        <w:rPr>
          <w:szCs w:val="24"/>
        </w:rPr>
        <w:t>A Társaság, mint jogi személy cégneve alatt jogokat szerezhet és kötelezettségeket vállalhat, így különösen: tulajdont szerezhet, szerződést köthet, pert indíthat és perelhető. A Társaság a szerződéseket tevékenysége keretében céljainak megvalósítása körében szabadon kötheti, kivéve azokat, amelyeket az Alapító okirat az alapító kizárólagos hatáskörébe utalt. A Társaság által kötött szerződések jogosítottja, illetve kötelezettje a Társaság. A Társaság perbeli cselekményeit az ügyvezető, vagy jogi meghatalmazottja útján végzi. A Társaság önálló adó, munkajog és társadalombiztosítási jogalanyisággal rendelkezik.</w:t>
      </w:r>
    </w:p>
    <w:p w14:paraId="4F8D5799" w14:textId="77777777" w:rsidR="001D1327" w:rsidRDefault="001D1327" w:rsidP="00750A8D">
      <w:pPr>
        <w:pStyle w:val="Listaszerbekezds"/>
        <w:ind w:left="0"/>
        <w:jc w:val="both"/>
        <w:rPr>
          <w:szCs w:val="24"/>
        </w:rPr>
      </w:pPr>
    </w:p>
    <w:p w14:paraId="2DD2459F" w14:textId="77777777" w:rsidR="00FD5498" w:rsidRDefault="00FD5498" w:rsidP="00750A8D">
      <w:pPr>
        <w:pStyle w:val="Listaszerbekezds"/>
        <w:ind w:left="0"/>
        <w:jc w:val="both"/>
        <w:rPr>
          <w:szCs w:val="24"/>
        </w:rPr>
      </w:pPr>
    </w:p>
    <w:p w14:paraId="76C5B30F" w14:textId="77777777" w:rsidR="00FD5498" w:rsidRDefault="00FD5498" w:rsidP="00750A8D">
      <w:pPr>
        <w:pStyle w:val="Listaszerbekezds"/>
        <w:ind w:left="0"/>
        <w:jc w:val="both"/>
        <w:rPr>
          <w:szCs w:val="24"/>
        </w:rPr>
      </w:pPr>
    </w:p>
    <w:p w14:paraId="01FC96D4" w14:textId="77777777" w:rsidR="001D1327" w:rsidRPr="001D1327" w:rsidRDefault="001D1327" w:rsidP="00750A8D">
      <w:pPr>
        <w:pStyle w:val="Listaszerbekezds"/>
        <w:ind w:left="0"/>
        <w:jc w:val="both"/>
        <w:rPr>
          <w:szCs w:val="24"/>
        </w:rPr>
      </w:pPr>
    </w:p>
    <w:p w14:paraId="1BEF2954" w14:textId="77777777" w:rsidR="00842C6A" w:rsidRPr="001D1327" w:rsidRDefault="00842C6A" w:rsidP="00750A8D">
      <w:pPr>
        <w:pStyle w:val="Listaszerbekezds"/>
        <w:ind w:left="0"/>
        <w:jc w:val="both"/>
        <w:rPr>
          <w:szCs w:val="24"/>
        </w:rPr>
      </w:pPr>
    </w:p>
    <w:p w14:paraId="41114EE9" w14:textId="6C150BE6" w:rsidR="00842C6A" w:rsidRPr="001D1327" w:rsidRDefault="00536E14" w:rsidP="00BD3985">
      <w:pPr>
        <w:pStyle w:val="Listaszerbekezds"/>
        <w:ind w:left="0"/>
        <w:jc w:val="center"/>
        <w:rPr>
          <w:b/>
          <w:szCs w:val="24"/>
        </w:rPr>
      </w:pPr>
      <w:r w:rsidRPr="001D1327">
        <w:rPr>
          <w:b/>
          <w:szCs w:val="24"/>
        </w:rPr>
        <w:lastRenderedPageBreak/>
        <w:t>A Társaság szervezeti felépítése</w:t>
      </w:r>
    </w:p>
    <w:p w14:paraId="7E7675A1" w14:textId="77777777" w:rsidR="00BD3985" w:rsidRPr="001D1327" w:rsidRDefault="00BD3985" w:rsidP="00BD3985">
      <w:pPr>
        <w:pStyle w:val="Listaszerbekezds"/>
        <w:ind w:left="0"/>
        <w:jc w:val="both"/>
        <w:rPr>
          <w:b/>
          <w:szCs w:val="24"/>
        </w:rPr>
      </w:pPr>
    </w:p>
    <w:p w14:paraId="218BA417" w14:textId="19CB5078" w:rsidR="00BD3985" w:rsidRPr="001D1327" w:rsidRDefault="00BD3985" w:rsidP="00BD3985">
      <w:pPr>
        <w:pStyle w:val="Listaszerbekezds"/>
        <w:ind w:left="0"/>
        <w:jc w:val="both"/>
        <w:rPr>
          <w:szCs w:val="24"/>
        </w:rPr>
      </w:pPr>
      <w:r w:rsidRPr="001D1327">
        <w:rPr>
          <w:szCs w:val="24"/>
        </w:rPr>
        <w:t xml:space="preserve">A Társaság szervezeti felépítését az 1. sz. mellékletben szereplő </w:t>
      </w:r>
      <w:r w:rsidR="00623F31">
        <w:rPr>
          <w:szCs w:val="24"/>
        </w:rPr>
        <w:t>szervezeti ábra</w:t>
      </w:r>
      <w:r w:rsidR="00623F31" w:rsidRPr="001D1327">
        <w:rPr>
          <w:szCs w:val="24"/>
        </w:rPr>
        <w:t xml:space="preserve"> </w:t>
      </w:r>
      <w:r w:rsidRPr="001D1327">
        <w:rPr>
          <w:szCs w:val="24"/>
        </w:rPr>
        <w:t xml:space="preserve">tartalmazza. </w:t>
      </w:r>
    </w:p>
    <w:p w14:paraId="12778D98" w14:textId="430CB1AD" w:rsidR="00D8322D" w:rsidRPr="001D1327" w:rsidRDefault="00D8322D" w:rsidP="00BD3985">
      <w:pPr>
        <w:pStyle w:val="Listaszerbekezds"/>
        <w:ind w:left="0"/>
        <w:jc w:val="both"/>
        <w:rPr>
          <w:szCs w:val="24"/>
        </w:rPr>
      </w:pPr>
      <w:r w:rsidRPr="001D1327">
        <w:rPr>
          <w:szCs w:val="24"/>
        </w:rPr>
        <w:t>A Társaság vezetője az ügyvezető, vezető állású munkavállaló</w:t>
      </w:r>
      <w:r w:rsidR="00ED6B74">
        <w:rPr>
          <w:szCs w:val="24"/>
        </w:rPr>
        <w:t>ja</w:t>
      </w:r>
      <w:r w:rsidR="00623F31">
        <w:rPr>
          <w:szCs w:val="24"/>
        </w:rPr>
        <w:t xml:space="preserve"> cégvezető</w:t>
      </w:r>
      <w:r w:rsidR="00ED6B74">
        <w:rPr>
          <w:szCs w:val="24"/>
        </w:rPr>
        <w:t xml:space="preserve">ként az operatív igazgató. </w:t>
      </w:r>
    </w:p>
    <w:p w14:paraId="7960BD30" w14:textId="77777777" w:rsidR="00D8322D" w:rsidRPr="001D1327" w:rsidRDefault="00D8322D" w:rsidP="00BD3985">
      <w:pPr>
        <w:pStyle w:val="Listaszerbekezds"/>
        <w:ind w:left="0"/>
        <w:jc w:val="both"/>
        <w:rPr>
          <w:szCs w:val="24"/>
        </w:rPr>
      </w:pPr>
    </w:p>
    <w:p w14:paraId="07D9FBC6" w14:textId="5DF2B862" w:rsidR="003F6CFD" w:rsidRPr="001D1327" w:rsidRDefault="00804A92" w:rsidP="00750A8D">
      <w:pPr>
        <w:pStyle w:val="Listaszerbekezds"/>
        <w:ind w:left="0"/>
        <w:jc w:val="both"/>
        <w:rPr>
          <w:szCs w:val="24"/>
          <w:u w:val="single"/>
        </w:rPr>
      </w:pPr>
      <w:r w:rsidRPr="001D1327">
        <w:rPr>
          <w:szCs w:val="24"/>
          <w:u w:val="single"/>
        </w:rPr>
        <w:t xml:space="preserve">A Társaság </w:t>
      </w:r>
      <w:r w:rsidR="00ED2F10">
        <w:rPr>
          <w:szCs w:val="24"/>
          <w:u w:val="single"/>
        </w:rPr>
        <w:t>szervezeti egységei</w:t>
      </w:r>
      <w:r w:rsidRPr="001D1327">
        <w:rPr>
          <w:szCs w:val="24"/>
          <w:u w:val="single"/>
        </w:rPr>
        <w:t xml:space="preserve">: </w:t>
      </w:r>
    </w:p>
    <w:p w14:paraId="2F379780" w14:textId="77777777" w:rsidR="00804A92" w:rsidRPr="001D1327" w:rsidRDefault="00804A92" w:rsidP="00750A8D">
      <w:pPr>
        <w:pStyle w:val="Listaszerbekezds"/>
        <w:ind w:left="0"/>
        <w:jc w:val="both"/>
        <w:rPr>
          <w:szCs w:val="24"/>
        </w:rPr>
      </w:pPr>
    </w:p>
    <w:p w14:paraId="7D49AF8F" w14:textId="584BA7A4" w:rsidR="00804A92" w:rsidRPr="001D1327" w:rsidRDefault="00804A92" w:rsidP="00804A92">
      <w:pPr>
        <w:pStyle w:val="Listaszerbekezds"/>
        <w:numPr>
          <w:ilvl w:val="0"/>
          <w:numId w:val="17"/>
        </w:numPr>
        <w:jc w:val="both"/>
        <w:rPr>
          <w:szCs w:val="24"/>
        </w:rPr>
      </w:pPr>
      <w:r w:rsidRPr="001D1327">
        <w:rPr>
          <w:szCs w:val="24"/>
        </w:rPr>
        <w:t>Központi iroda</w:t>
      </w:r>
      <w:r w:rsidR="00075562" w:rsidRPr="001D1327">
        <w:rPr>
          <w:szCs w:val="24"/>
        </w:rPr>
        <w:t xml:space="preserve"> </w:t>
      </w:r>
    </w:p>
    <w:p w14:paraId="205D226F" w14:textId="3321987B" w:rsidR="00804A92" w:rsidRPr="001D1327" w:rsidRDefault="00623F31" w:rsidP="00804A92">
      <w:pPr>
        <w:pStyle w:val="Listaszerbekezds"/>
        <w:numPr>
          <w:ilvl w:val="0"/>
          <w:numId w:val="17"/>
        </w:numPr>
        <w:jc w:val="both"/>
        <w:rPr>
          <w:szCs w:val="24"/>
        </w:rPr>
      </w:pPr>
      <w:r>
        <w:rPr>
          <w:szCs w:val="24"/>
        </w:rPr>
        <w:t>Üzemeltetési iroda (</w:t>
      </w:r>
      <w:proofErr w:type="spellStart"/>
      <w:r w:rsidR="00804A92" w:rsidRPr="001D1327">
        <w:rPr>
          <w:szCs w:val="24"/>
        </w:rPr>
        <w:t>MartonGazda</w:t>
      </w:r>
      <w:proofErr w:type="spellEnd"/>
      <w:r>
        <w:rPr>
          <w:szCs w:val="24"/>
        </w:rPr>
        <w:t>)</w:t>
      </w:r>
    </w:p>
    <w:p w14:paraId="48AF8266" w14:textId="2AE383BF" w:rsidR="00804A92" w:rsidRPr="001D1327" w:rsidRDefault="00623F31" w:rsidP="00804A92">
      <w:pPr>
        <w:pStyle w:val="Listaszerbekezds"/>
        <w:numPr>
          <w:ilvl w:val="0"/>
          <w:numId w:val="17"/>
        </w:numPr>
        <w:jc w:val="both"/>
        <w:rPr>
          <w:szCs w:val="24"/>
        </w:rPr>
      </w:pPr>
      <w:r>
        <w:rPr>
          <w:szCs w:val="24"/>
        </w:rPr>
        <w:t>Sportiroda (</w:t>
      </w:r>
      <w:proofErr w:type="spellStart"/>
      <w:r w:rsidR="00804A92" w:rsidRPr="001D1327">
        <w:rPr>
          <w:szCs w:val="24"/>
        </w:rPr>
        <w:t>MartonSport</w:t>
      </w:r>
      <w:proofErr w:type="spellEnd"/>
      <w:r w:rsidR="00565CE4">
        <w:rPr>
          <w:szCs w:val="24"/>
        </w:rPr>
        <w:t>)</w:t>
      </w:r>
    </w:p>
    <w:p w14:paraId="10E1A04C" w14:textId="79425628" w:rsidR="00623F31" w:rsidRPr="001D1327" w:rsidRDefault="00623F31" w:rsidP="00623F31">
      <w:pPr>
        <w:pStyle w:val="Listaszerbekezds"/>
        <w:numPr>
          <w:ilvl w:val="0"/>
          <w:numId w:val="17"/>
        </w:numPr>
        <w:jc w:val="both"/>
      </w:pPr>
      <w:r>
        <w:t>Kulturális iroda (</w:t>
      </w:r>
      <w:proofErr w:type="spellStart"/>
      <w:r>
        <w:t>MartonKult</w:t>
      </w:r>
      <w:proofErr w:type="spellEnd"/>
      <w:r>
        <w:t>), amely az alábbi egységeket működteti:</w:t>
      </w:r>
    </w:p>
    <w:p w14:paraId="3861896B" w14:textId="77777777" w:rsidR="00623F31" w:rsidRPr="00410025" w:rsidRDefault="00623F31" w:rsidP="00410025">
      <w:pPr>
        <w:pStyle w:val="Listaszerbekezds"/>
        <w:ind w:left="360"/>
        <w:jc w:val="both"/>
        <w:rPr>
          <w:rStyle w:val="Kiemels2"/>
          <w:b w:val="0"/>
          <w:bCs w:val="0"/>
          <w:szCs w:val="24"/>
        </w:rPr>
      </w:pPr>
    </w:p>
    <w:p w14:paraId="0011CD8C" w14:textId="2BB11687" w:rsidR="001E4901" w:rsidRPr="001D1327" w:rsidRDefault="00FF5CFF" w:rsidP="00410025">
      <w:pPr>
        <w:pStyle w:val="Listaszerbekezds"/>
        <w:numPr>
          <w:ilvl w:val="1"/>
          <w:numId w:val="17"/>
        </w:numPr>
        <w:jc w:val="both"/>
        <w:rPr>
          <w:rStyle w:val="Kiemels2"/>
          <w:b w:val="0"/>
          <w:bCs w:val="0"/>
          <w:szCs w:val="24"/>
        </w:rPr>
      </w:pPr>
      <w:r w:rsidRPr="001D1327">
        <w:rPr>
          <w:rStyle w:val="Kiemels2"/>
          <w:b w:val="0"/>
          <w:szCs w:val="24"/>
          <w:shd w:val="clear" w:color="auto" w:fill="FFFFFF"/>
        </w:rPr>
        <w:t xml:space="preserve">Brunszvik-Beethoven Közösségi Ház és Könyvtár, mint </w:t>
      </w:r>
      <w:r w:rsidR="001E4901" w:rsidRPr="001D1327">
        <w:rPr>
          <w:rStyle w:val="Kiemels2"/>
          <w:b w:val="0"/>
          <w:szCs w:val="24"/>
          <w:shd w:val="clear" w:color="auto" w:fill="FFFFFF"/>
        </w:rPr>
        <w:t>integrált kulturális intézmény</w:t>
      </w:r>
      <w:r w:rsidR="00FD5498">
        <w:rPr>
          <w:rStyle w:val="Kiemels2"/>
          <w:b w:val="0"/>
          <w:szCs w:val="24"/>
          <w:shd w:val="clear" w:color="auto" w:fill="FFFFFF"/>
        </w:rPr>
        <w:t xml:space="preserve"> </w:t>
      </w:r>
      <w:r w:rsidR="00FD5498" w:rsidRPr="00FD5498">
        <w:rPr>
          <w:rStyle w:val="Kiemels2"/>
          <w:b w:val="0"/>
          <w:szCs w:val="24"/>
          <w:shd w:val="clear" w:color="auto" w:fill="FFFFFF"/>
        </w:rPr>
        <w:t xml:space="preserve">a muzeális intézményekről, a nyilvános könyvtári ellátásról és a közművelődésről szóló 1997. évi CXL. törvény </w:t>
      </w:r>
      <w:r w:rsidR="00FD5498">
        <w:rPr>
          <w:rStyle w:val="Kiemels2"/>
          <w:b w:val="0"/>
          <w:szCs w:val="24"/>
          <w:shd w:val="clear" w:color="auto" w:fill="FFFFFF"/>
        </w:rPr>
        <w:t>83/A. § (1) bekezdésében foglaltak és</w:t>
      </w:r>
      <w:r w:rsidR="00FD5498" w:rsidRPr="00FD5498">
        <w:rPr>
          <w:rStyle w:val="Kiemels2"/>
          <w:b w:val="0"/>
          <w:szCs w:val="24"/>
          <w:shd w:val="clear" w:color="auto" w:fill="FFFFFF"/>
        </w:rPr>
        <w:t xml:space="preserve"> Martonvásár Város Önkormányzata Képviselő-testületének 4/2019 (II.13.) önkormányzati rendelete</w:t>
      </w:r>
      <w:r w:rsidR="00FD5498">
        <w:rPr>
          <w:rStyle w:val="Kiemels2"/>
          <w:b w:val="0"/>
          <w:szCs w:val="24"/>
          <w:shd w:val="clear" w:color="auto" w:fill="FFFFFF"/>
        </w:rPr>
        <w:t xml:space="preserve"> alapján. S</w:t>
      </w:r>
      <w:r w:rsidR="001E4901" w:rsidRPr="001D1327">
        <w:rPr>
          <w:rStyle w:val="Kiemels2"/>
          <w:b w:val="0"/>
          <w:szCs w:val="24"/>
          <w:shd w:val="clear" w:color="auto" w:fill="FFFFFF"/>
        </w:rPr>
        <w:t xml:space="preserve">zervezeti </w:t>
      </w:r>
      <w:r w:rsidR="00FD5498">
        <w:rPr>
          <w:rStyle w:val="Kiemels2"/>
          <w:b w:val="0"/>
          <w:szCs w:val="24"/>
          <w:shd w:val="clear" w:color="auto" w:fill="FFFFFF"/>
        </w:rPr>
        <w:t>al</w:t>
      </w:r>
      <w:r w:rsidR="001E4901" w:rsidRPr="001D1327">
        <w:rPr>
          <w:rStyle w:val="Kiemels2"/>
          <w:b w:val="0"/>
          <w:szCs w:val="24"/>
          <w:shd w:val="clear" w:color="auto" w:fill="FFFFFF"/>
        </w:rPr>
        <w:t xml:space="preserve">egységei: </w:t>
      </w:r>
    </w:p>
    <w:p w14:paraId="13150653" w14:textId="2B0C6C04" w:rsidR="001E4901" w:rsidRPr="001D1327" w:rsidRDefault="001E4901" w:rsidP="001D1327">
      <w:pPr>
        <w:pStyle w:val="Listaszerbekezds"/>
        <w:numPr>
          <w:ilvl w:val="1"/>
          <w:numId w:val="17"/>
        </w:numPr>
        <w:jc w:val="both"/>
        <w:rPr>
          <w:rStyle w:val="Kiemels2"/>
          <w:b w:val="0"/>
          <w:bCs w:val="0"/>
          <w:szCs w:val="24"/>
        </w:rPr>
      </w:pPr>
      <w:r w:rsidRPr="001D1327">
        <w:rPr>
          <w:rStyle w:val="Kiemels2"/>
          <w:b w:val="0"/>
          <w:szCs w:val="24"/>
          <w:shd w:val="clear" w:color="auto" w:fill="FFFFFF"/>
        </w:rPr>
        <w:t xml:space="preserve">Brunszvik-Beethoven Közösségi Ház, amely ellátja a települési közművelődési feladatokat, </w:t>
      </w:r>
    </w:p>
    <w:p w14:paraId="39545BC4" w14:textId="76B56E04" w:rsidR="001E4901" w:rsidRPr="001D1327" w:rsidRDefault="001E4901" w:rsidP="001D1327">
      <w:pPr>
        <w:pStyle w:val="Listaszerbekezds"/>
        <w:numPr>
          <w:ilvl w:val="1"/>
          <w:numId w:val="17"/>
        </w:numPr>
        <w:jc w:val="both"/>
        <w:rPr>
          <w:rStyle w:val="Kiemels2"/>
          <w:b w:val="0"/>
          <w:bCs w:val="0"/>
          <w:szCs w:val="24"/>
        </w:rPr>
      </w:pPr>
      <w:r w:rsidRPr="001D1327">
        <w:rPr>
          <w:rStyle w:val="Kiemels2"/>
          <w:b w:val="0"/>
          <w:szCs w:val="24"/>
          <w:shd w:val="clear" w:color="auto" w:fill="FFFFFF"/>
        </w:rPr>
        <w:t>Martonvásári Városi Könyvtár, amely ellátja a települési könyvtári feladatokat</w:t>
      </w:r>
    </w:p>
    <w:p w14:paraId="066D5C8F" w14:textId="3435CE28" w:rsidR="001E4901" w:rsidRPr="001D1327" w:rsidRDefault="001E4901" w:rsidP="001D1327">
      <w:pPr>
        <w:pStyle w:val="Listaszerbekezds"/>
        <w:numPr>
          <w:ilvl w:val="1"/>
          <w:numId w:val="17"/>
        </w:numPr>
        <w:jc w:val="both"/>
        <w:rPr>
          <w:rStyle w:val="Kiemels2"/>
          <w:b w:val="0"/>
          <w:bCs w:val="0"/>
          <w:szCs w:val="24"/>
        </w:rPr>
      </w:pPr>
      <w:r w:rsidRPr="001D1327">
        <w:rPr>
          <w:rStyle w:val="Kiemels2"/>
          <w:b w:val="0"/>
          <w:szCs w:val="24"/>
          <w:shd w:val="clear" w:color="auto" w:fill="FFFFFF"/>
        </w:rPr>
        <w:t xml:space="preserve"> </w:t>
      </w:r>
      <w:r w:rsidR="00FF5CFF" w:rsidRPr="001D1327">
        <w:rPr>
          <w:rStyle w:val="Kiemels2"/>
          <w:b w:val="0"/>
          <w:szCs w:val="24"/>
          <w:shd w:val="clear" w:color="auto" w:fill="FFFFFF"/>
        </w:rPr>
        <w:t>Martonvásári Óvodatörténeti Gyűjtemény</w:t>
      </w:r>
      <w:r w:rsidR="00574EED" w:rsidRPr="001D1327">
        <w:rPr>
          <w:rStyle w:val="Kiemels2"/>
          <w:b w:val="0"/>
          <w:szCs w:val="24"/>
          <w:shd w:val="clear" w:color="auto" w:fill="FFFFFF"/>
        </w:rPr>
        <w:t xml:space="preserve">, </w:t>
      </w:r>
      <w:r w:rsidRPr="001D1327">
        <w:rPr>
          <w:rStyle w:val="Kiemels2"/>
          <w:b w:val="0"/>
          <w:szCs w:val="24"/>
          <w:shd w:val="clear" w:color="auto" w:fill="FFFFFF"/>
        </w:rPr>
        <w:t>amely közgyűjteményi feladatokat lát el.</w:t>
      </w:r>
    </w:p>
    <w:p w14:paraId="144DE715" w14:textId="77777777" w:rsidR="00D8322D" w:rsidRPr="001D1327" w:rsidRDefault="00D8322D" w:rsidP="00D8322D">
      <w:pPr>
        <w:jc w:val="both"/>
      </w:pPr>
    </w:p>
    <w:p w14:paraId="1763AFE0" w14:textId="0B69AFDB" w:rsidR="00D8322D" w:rsidRPr="001D1327" w:rsidRDefault="00D8322D" w:rsidP="00D8322D">
      <w:pPr>
        <w:pStyle w:val="NormlWeb"/>
        <w:spacing w:before="0" w:beforeAutospacing="0" w:after="0" w:afterAutospacing="0"/>
        <w:jc w:val="both"/>
        <w:rPr>
          <w:color w:val="000000"/>
        </w:rPr>
      </w:pPr>
      <w:r w:rsidRPr="001D1327">
        <w:rPr>
          <w:rStyle w:val="Kiemels2"/>
          <w:b w:val="0"/>
          <w:color w:val="000000"/>
        </w:rPr>
        <w:t xml:space="preserve">Az irodák közötti napi információáramlás az adott feladatot elvégző kollégák szakmai együttműködésén alapul. Az ügyvezető delegálja az adott feladatot az egyes </w:t>
      </w:r>
      <w:proofErr w:type="spellStart"/>
      <w:r w:rsidRPr="001D1327">
        <w:rPr>
          <w:rStyle w:val="Kiemels2"/>
          <w:b w:val="0"/>
          <w:color w:val="000000"/>
        </w:rPr>
        <w:t>irodá</w:t>
      </w:r>
      <w:proofErr w:type="spellEnd"/>
      <w:r w:rsidRPr="001D1327">
        <w:rPr>
          <w:rStyle w:val="Kiemels2"/>
          <w:b w:val="0"/>
          <w:color w:val="000000"/>
        </w:rPr>
        <w:t>(k)</w:t>
      </w:r>
      <w:proofErr w:type="spellStart"/>
      <w:r w:rsidRPr="001D1327">
        <w:rPr>
          <w:rStyle w:val="Kiemels2"/>
          <w:b w:val="0"/>
          <w:color w:val="000000"/>
        </w:rPr>
        <w:t>ra</w:t>
      </w:r>
      <w:proofErr w:type="spellEnd"/>
      <w:r w:rsidRPr="001D1327">
        <w:rPr>
          <w:rStyle w:val="Kiemels2"/>
          <w:b w:val="0"/>
          <w:color w:val="000000"/>
        </w:rPr>
        <w:t xml:space="preserve">, illetve </w:t>
      </w:r>
      <w:r w:rsidR="00AE152D" w:rsidRPr="001D1327">
        <w:rPr>
          <w:rStyle w:val="Kiemels2"/>
          <w:b w:val="0"/>
          <w:color w:val="000000"/>
        </w:rPr>
        <w:t xml:space="preserve">a belső információáramlás biztosítása érdekében hetente </w:t>
      </w:r>
      <w:r w:rsidRPr="001D1327">
        <w:rPr>
          <w:rStyle w:val="Kiemels2"/>
          <w:b w:val="0"/>
          <w:color w:val="000000"/>
        </w:rPr>
        <w:t>személyes vagy online munkamegbeszélést tart.</w:t>
      </w:r>
    </w:p>
    <w:p w14:paraId="600E15B5" w14:textId="77777777" w:rsidR="00D8322D" w:rsidRPr="001D1327" w:rsidRDefault="00D8322D" w:rsidP="00D8322D">
      <w:pPr>
        <w:jc w:val="both"/>
      </w:pPr>
    </w:p>
    <w:p w14:paraId="50AD64E4" w14:textId="77777777" w:rsidR="00804A92" w:rsidRPr="001D1327" w:rsidRDefault="00804A92" w:rsidP="00804A92">
      <w:pPr>
        <w:jc w:val="both"/>
      </w:pPr>
    </w:p>
    <w:p w14:paraId="74A16671" w14:textId="2D8B3DE5" w:rsidR="00804A92" w:rsidRPr="001D1327" w:rsidRDefault="00804A92" w:rsidP="00804A92">
      <w:pPr>
        <w:pStyle w:val="Listaszerbekezds"/>
        <w:numPr>
          <w:ilvl w:val="0"/>
          <w:numId w:val="16"/>
        </w:numPr>
        <w:jc w:val="both"/>
        <w:rPr>
          <w:b/>
        </w:rPr>
      </w:pPr>
      <w:r w:rsidRPr="001D1327">
        <w:rPr>
          <w:b/>
        </w:rPr>
        <w:t>A Központi Iroda feladatai</w:t>
      </w:r>
    </w:p>
    <w:p w14:paraId="23DC7F5C" w14:textId="77777777" w:rsidR="00804A92" w:rsidRPr="001D1327" w:rsidRDefault="00804A92" w:rsidP="00804A92">
      <w:pPr>
        <w:pStyle w:val="Listaszerbekezds"/>
        <w:ind w:left="0"/>
        <w:jc w:val="both"/>
      </w:pPr>
    </w:p>
    <w:p w14:paraId="5D275659" w14:textId="34A652DA" w:rsidR="00804A92" w:rsidRPr="001D1327" w:rsidRDefault="00804A92" w:rsidP="00804A92">
      <w:pPr>
        <w:pStyle w:val="Listaszerbekezds"/>
        <w:ind w:left="0"/>
        <w:jc w:val="both"/>
      </w:pPr>
      <w:r w:rsidRPr="001D1327">
        <w:t xml:space="preserve">A Központi irodában zajlik a Társaság minden részére egységesen kiterjedő feladatok elvégzése, a pénzügyi, számviteli ügyintézés, a cégszintű adminisztráció, </w:t>
      </w:r>
      <w:r w:rsidR="00AE152D" w:rsidRPr="001D1327">
        <w:t xml:space="preserve">iktatás, </w:t>
      </w:r>
      <w:r w:rsidRPr="001D1327">
        <w:t>munkaügyi ügyintézés</w:t>
      </w:r>
      <w:r w:rsidR="00075562" w:rsidRPr="001D1327">
        <w:t>, a jogi ügyek intézése</w:t>
      </w:r>
      <w:r w:rsidR="00FD5498">
        <w:t>, valamint a közszolgáltatási feladatokon túl jelentkező társasági szintű teendők</w:t>
      </w:r>
      <w:r w:rsidRPr="001D1327">
        <w:t xml:space="preserve">. </w:t>
      </w:r>
    </w:p>
    <w:p w14:paraId="4C0BB7B6" w14:textId="77777777" w:rsidR="00804A92" w:rsidRPr="001D1327" w:rsidRDefault="00804A92" w:rsidP="00804A92">
      <w:pPr>
        <w:pStyle w:val="Listaszerbekezds"/>
        <w:ind w:left="0"/>
        <w:jc w:val="both"/>
      </w:pPr>
    </w:p>
    <w:p w14:paraId="536CE680" w14:textId="6BC55088" w:rsidR="00804A92" w:rsidRPr="001D1327" w:rsidRDefault="00804A92" w:rsidP="00804A92">
      <w:pPr>
        <w:pStyle w:val="Listaszerbekezds"/>
        <w:numPr>
          <w:ilvl w:val="0"/>
          <w:numId w:val="16"/>
        </w:numPr>
        <w:jc w:val="both"/>
        <w:rPr>
          <w:b/>
        </w:rPr>
      </w:pPr>
      <w:r w:rsidRPr="001D1327">
        <w:rPr>
          <w:b/>
        </w:rPr>
        <w:t>A</w:t>
      </w:r>
      <w:r w:rsidR="00565CE4">
        <w:rPr>
          <w:b/>
        </w:rPr>
        <w:t>z Üzemeltetési iroda</w:t>
      </w:r>
      <w:r w:rsidRPr="001D1327">
        <w:rPr>
          <w:b/>
        </w:rPr>
        <w:t xml:space="preserve"> </w:t>
      </w:r>
      <w:r w:rsidR="00565CE4">
        <w:rPr>
          <w:b/>
        </w:rPr>
        <w:t>(</w:t>
      </w:r>
      <w:proofErr w:type="spellStart"/>
      <w:r w:rsidRPr="001D1327">
        <w:rPr>
          <w:b/>
        </w:rPr>
        <w:t>MartonGazda</w:t>
      </w:r>
      <w:proofErr w:type="spellEnd"/>
      <w:r w:rsidR="00565CE4">
        <w:rPr>
          <w:b/>
        </w:rPr>
        <w:t>)</w:t>
      </w:r>
      <w:r w:rsidRPr="001D1327">
        <w:rPr>
          <w:b/>
        </w:rPr>
        <w:t xml:space="preserve"> feladatai</w:t>
      </w:r>
    </w:p>
    <w:p w14:paraId="4C73D502" w14:textId="77777777" w:rsidR="00804A92" w:rsidRPr="001D1327" w:rsidRDefault="00804A92" w:rsidP="00804A92">
      <w:pPr>
        <w:pStyle w:val="Listaszerbekezds"/>
        <w:ind w:left="0"/>
        <w:jc w:val="both"/>
      </w:pPr>
    </w:p>
    <w:p w14:paraId="2ADA4242" w14:textId="5909218C" w:rsidR="00804A92" w:rsidRPr="001D1327" w:rsidRDefault="00565CE4" w:rsidP="00804A92">
      <w:pPr>
        <w:pStyle w:val="Listaszerbekezds"/>
        <w:ind w:left="0"/>
        <w:jc w:val="both"/>
      </w:pPr>
      <w:r w:rsidRPr="00565CE4">
        <w:t>Az Üzemeltetési iroda (</w:t>
      </w:r>
      <w:proofErr w:type="spellStart"/>
      <w:r w:rsidRPr="00565CE4">
        <w:t>MartonGazda</w:t>
      </w:r>
      <w:proofErr w:type="spellEnd"/>
      <w:r w:rsidRPr="00565CE4">
        <w:t xml:space="preserve">) </w:t>
      </w:r>
      <w:r w:rsidR="00804A92" w:rsidRPr="001D1327">
        <w:t>sze</w:t>
      </w:r>
      <w:r w:rsidR="002378C9" w:rsidRPr="001D1327">
        <w:t>r</w:t>
      </w:r>
      <w:r w:rsidR="00804A92" w:rsidRPr="001D1327">
        <w:t xml:space="preserve">vezi és bonyolítja az alábbi feladatokat: </w:t>
      </w:r>
    </w:p>
    <w:p w14:paraId="76E658C0" w14:textId="77777777" w:rsidR="00804A92" w:rsidRPr="001D1327" w:rsidRDefault="00804A92" w:rsidP="00804A92">
      <w:pPr>
        <w:pStyle w:val="Listaszerbekezds"/>
        <w:ind w:left="0"/>
        <w:jc w:val="both"/>
      </w:pPr>
    </w:p>
    <w:p w14:paraId="3DB433DE" w14:textId="3BCF28AF" w:rsidR="00804A92" w:rsidRPr="001D1327" w:rsidRDefault="00804A92" w:rsidP="00804A92">
      <w:pPr>
        <w:pStyle w:val="Listaszerbekezds"/>
        <w:numPr>
          <w:ilvl w:val="0"/>
          <w:numId w:val="18"/>
        </w:numPr>
        <w:jc w:val="both"/>
      </w:pPr>
      <w:r w:rsidRPr="001D1327">
        <w:t>Martonvásár város közigazgatási területén menetrend szerinti helyi járati autóbusz-közlekedés</w:t>
      </w:r>
      <w:r w:rsidR="002378C9" w:rsidRPr="001D1327">
        <w:t xml:space="preserve"> szervezése és bonyolítása</w:t>
      </w:r>
    </w:p>
    <w:p w14:paraId="59D1BFC4" w14:textId="0C2EA1AC" w:rsidR="00804A92" w:rsidRPr="001D1327" w:rsidRDefault="00804A92" w:rsidP="00804A92">
      <w:pPr>
        <w:pStyle w:val="Listaszerbekezds"/>
        <w:numPr>
          <w:ilvl w:val="0"/>
          <w:numId w:val="18"/>
        </w:numPr>
        <w:jc w:val="both"/>
      </w:pPr>
      <w:r w:rsidRPr="001D1327">
        <w:rPr>
          <w:szCs w:val="24"/>
        </w:rPr>
        <w:t>lakás- és helyiséggazdálkodási feladatok, intézményüzemeltetésben való közreműködés</w:t>
      </w:r>
    </w:p>
    <w:p w14:paraId="37885BEE" w14:textId="4E58E0AF" w:rsidR="00804A92" w:rsidRPr="001D1327" w:rsidRDefault="00804A92" w:rsidP="001D1327">
      <w:pPr>
        <w:pStyle w:val="Listaszerbekezds"/>
        <w:ind w:left="720"/>
        <w:jc w:val="both"/>
      </w:pPr>
      <w:r w:rsidRPr="001D1327">
        <w:rPr>
          <w:szCs w:val="24"/>
        </w:rPr>
        <w:t>Martonvásár Város Önkormányzata Képviselő-testületének a lakások és helyiségek bérletéről, valamint elidegenítésük szabályairól szóló 32/2020. (XI. 25.) önkormányzati rendeletben, valamint az önkormányzat vagyonáról, a vagyonnal való gazdálkodás szabályairól szóló 33/2020. (XI. 25.) önkormányzati rendeletben rögzített feladatok</w:t>
      </w:r>
    </w:p>
    <w:p w14:paraId="3DC225E3" w14:textId="043AB894" w:rsidR="00B97C0D" w:rsidRPr="001D1327" w:rsidRDefault="00804A92" w:rsidP="00804A92">
      <w:pPr>
        <w:pStyle w:val="Listaszerbekezds"/>
        <w:numPr>
          <w:ilvl w:val="0"/>
          <w:numId w:val="18"/>
        </w:numPr>
        <w:jc w:val="both"/>
      </w:pPr>
      <w:r w:rsidRPr="001D1327">
        <w:rPr>
          <w:szCs w:val="24"/>
        </w:rPr>
        <w:t xml:space="preserve"> </w:t>
      </w:r>
      <w:r w:rsidRPr="001D1327">
        <w:t>az üzemeltetésre átadott lakások, helyiségek, intézmények, és azok köz</w:t>
      </w:r>
      <w:r w:rsidR="002378C9" w:rsidRPr="001D1327">
        <w:t>vetlen környezetének takarítása</w:t>
      </w:r>
      <w:r w:rsidRPr="001D1327">
        <w:rPr>
          <w:color w:val="FF0000"/>
          <w:szCs w:val="24"/>
        </w:rPr>
        <w:t xml:space="preserve"> </w:t>
      </w:r>
    </w:p>
    <w:p w14:paraId="73FCF469" w14:textId="5C343BE5" w:rsidR="00804A92" w:rsidRPr="001D1327" w:rsidRDefault="00804A92" w:rsidP="00804A92">
      <w:pPr>
        <w:pStyle w:val="Listaszerbekezds"/>
        <w:numPr>
          <w:ilvl w:val="0"/>
          <w:numId w:val="18"/>
        </w:numPr>
        <w:jc w:val="both"/>
      </w:pPr>
      <w:r w:rsidRPr="001D1327">
        <w:rPr>
          <w:szCs w:val="24"/>
        </w:rPr>
        <w:lastRenderedPageBreak/>
        <w:t xml:space="preserve">az üzemeltetésre átadott lakások, helyiségek, intézmény </w:t>
      </w:r>
      <w:r w:rsidRPr="001D1327">
        <w:t>épületek, építmények, azok közművei, egyéb tárgyi és infrastrukturális létesítményei, az azokban található, azok működtetését szolgáló gépek, berendezések, illetve egyéb (alkotórészi, vagy tartozék) eszközök állagának megóvása érdekében szükséges karbantartási, javítási feladatok</w:t>
      </w:r>
    </w:p>
    <w:p w14:paraId="3A82AB9D" w14:textId="27E35563" w:rsidR="002378C9" w:rsidRPr="001D1327" w:rsidRDefault="002378C9" w:rsidP="00804A92">
      <w:pPr>
        <w:pStyle w:val="Listaszerbekezds"/>
        <w:numPr>
          <w:ilvl w:val="0"/>
          <w:numId w:val="18"/>
        </w:numPr>
        <w:jc w:val="both"/>
      </w:pPr>
      <w:r w:rsidRPr="001D1327">
        <w:rPr>
          <w:szCs w:val="24"/>
        </w:rPr>
        <w:t>az Önkormányzat kizárólagos tulajdonában lévő közvilágítási berendezések üzemeltetés</w:t>
      </w:r>
      <w:r w:rsidR="005D6CE7" w:rsidRPr="001D1327">
        <w:rPr>
          <w:szCs w:val="24"/>
        </w:rPr>
        <w:t>ében közreműködés</w:t>
      </w:r>
    </w:p>
    <w:p w14:paraId="5186A9E6" w14:textId="2431DC76" w:rsidR="002378C9" w:rsidRPr="001D1327" w:rsidRDefault="002378C9" w:rsidP="00804A92">
      <w:pPr>
        <w:pStyle w:val="Listaszerbekezds"/>
        <w:numPr>
          <w:ilvl w:val="0"/>
          <w:numId w:val="18"/>
        </w:numPr>
        <w:jc w:val="both"/>
      </w:pPr>
      <w:r w:rsidRPr="001D1327">
        <w:rPr>
          <w:szCs w:val="24"/>
        </w:rPr>
        <w:t>a helyi közutak és tartozékaik kialakítása és fenntartása</w:t>
      </w:r>
    </w:p>
    <w:p w14:paraId="09692E36" w14:textId="231E86A4" w:rsidR="002378C9" w:rsidRPr="001D1327" w:rsidRDefault="002378C9" w:rsidP="00804A92">
      <w:pPr>
        <w:pStyle w:val="Listaszerbekezds"/>
        <w:numPr>
          <w:ilvl w:val="0"/>
          <w:numId w:val="18"/>
        </w:numPr>
        <w:jc w:val="both"/>
      </w:pPr>
      <w:r w:rsidRPr="001D1327">
        <w:t>környezet-egészségügy és hulladékgazdálkodás körében különösen a települési környezet tisztaságának biztosítása, valamint a rovar- és rágcsáló irtás az önkormányzati fenntartású területeken</w:t>
      </w:r>
    </w:p>
    <w:p w14:paraId="651FFDD2" w14:textId="6BAA9C98" w:rsidR="002378C9" w:rsidRPr="001D1327" w:rsidRDefault="002378C9" w:rsidP="00804A92">
      <w:pPr>
        <w:pStyle w:val="Listaszerbekezds"/>
        <w:numPr>
          <w:ilvl w:val="0"/>
          <w:numId w:val="18"/>
        </w:numPr>
        <w:jc w:val="both"/>
      </w:pPr>
      <w:r w:rsidRPr="001D1327">
        <w:t>közreműködés a helyi környezet- és természetvédelem, vízgazdálkodás, vízkárelhárítás körében, és a honvédelem, polgári védelem, katasztrófavédelem és helyi közfoglalkoztatás feladataiban</w:t>
      </w:r>
    </w:p>
    <w:p w14:paraId="6277E243" w14:textId="42B077D6" w:rsidR="002378C9" w:rsidRPr="00025569" w:rsidRDefault="002378C9" w:rsidP="00804A92">
      <w:pPr>
        <w:pStyle w:val="Listaszerbekezds"/>
        <w:numPr>
          <w:ilvl w:val="0"/>
          <w:numId w:val="18"/>
        </w:numPr>
        <w:jc w:val="both"/>
        <w:rPr>
          <w:szCs w:val="24"/>
        </w:rPr>
      </w:pPr>
      <w:r w:rsidRPr="00410025">
        <w:rPr>
          <w:szCs w:val="24"/>
        </w:rPr>
        <w:t>a városi köztemető üzemeltetése</w:t>
      </w:r>
    </w:p>
    <w:p w14:paraId="697096A5" w14:textId="06F2138E" w:rsidR="00811EEF" w:rsidRPr="001D1327" w:rsidRDefault="00811EEF" w:rsidP="00811EEF">
      <w:pPr>
        <w:pStyle w:val="Listaszerbekezds"/>
        <w:numPr>
          <w:ilvl w:val="0"/>
          <w:numId w:val="18"/>
        </w:numPr>
        <w:jc w:val="both"/>
      </w:pPr>
      <w:r w:rsidRPr="001D1327">
        <w:t xml:space="preserve">piac, rendezvények kiszolgálói feladatai </w:t>
      </w:r>
    </w:p>
    <w:p w14:paraId="12D0A577" w14:textId="1F5033A6" w:rsidR="00811EEF" w:rsidRPr="001D1327" w:rsidRDefault="00811EEF" w:rsidP="00811EEF">
      <w:pPr>
        <w:pStyle w:val="Listaszerbekezds"/>
        <w:numPr>
          <w:ilvl w:val="0"/>
          <w:numId w:val="18"/>
        </w:numPr>
        <w:jc w:val="both"/>
      </w:pPr>
      <w:r w:rsidRPr="001D1327">
        <w:t xml:space="preserve">közterületek fenntartása, karbantartása, közmű-építésekben közreműködés </w:t>
      </w:r>
    </w:p>
    <w:p w14:paraId="716D9CA1" w14:textId="615085E7" w:rsidR="00811EEF" w:rsidRPr="001D1327" w:rsidRDefault="00623F31" w:rsidP="00811EEF">
      <w:pPr>
        <w:pStyle w:val="Listaszerbekezds"/>
        <w:numPr>
          <w:ilvl w:val="0"/>
          <w:numId w:val="18"/>
        </w:numPr>
        <w:jc w:val="both"/>
      </w:pPr>
      <w:r>
        <w:t>újság</w:t>
      </w:r>
      <w:r w:rsidR="00811EEF" w:rsidRPr="001D1327">
        <w:t>- és egyéb szóróanyagok terjesztése</w:t>
      </w:r>
    </w:p>
    <w:p w14:paraId="5A5A4158" w14:textId="77777777" w:rsidR="00075562" w:rsidRPr="001D1327" w:rsidRDefault="00075562" w:rsidP="00075562">
      <w:pPr>
        <w:jc w:val="both"/>
      </w:pPr>
    </w:p>
    <w:p w14:paraId="3ACCCAF5" w14:textId="58BEC8A2" w:rsidR="00075562" w:rsidRPr="001D1327" w:rsidRDefault="00565CE4" w:rsidP="00075562">
      <w:pPr>
        <w:pStyle w:val="Listaszerbekezds"/>
        <w:ind w:left="0"/>
        <w:jc w:val="both"/>
      </w:pPr>
      <w:r w:rsidRPr="00565CE4">
        <w:t>Az Üzemeltetési irod</w:t>
      </w:r>
      <w:r>
        <w:t xml:space="preserve">ában </w:t>
      </w:r>
      <w:r w:rsidR="00075562" w:rsidRPr="001D1327">
        <w:t xml:space="preserve">dolgozó munkatársak közvetlenül az </w:t>
      </w:r>
      <w:r w:rsidR="00F54679">
        <w:t xml:space="preserve">operatív </w:t>
      </w:r>
      <w:r w:rsidR="00025569">
        <w:t xml:space="preserve">igazgató </w:t>
      </w:r>
      <w:r w:rsidR="00075562" w:rsidRPr="001D1327">
        <w:t>alá tartoznak szervezetileg és az ő utasításai szeri</w:t>
      </w:r>
      <w:r w:rsidR="00574EED" w:rsidRPr="001D1327">
        <w:t>n</w:t>
      </w:r>
      <w:r w:rsidR="00075562" w:rsidRPr="001D1327">
        <w:t xml:space="preserve">t végzik a munkájukat. </w:t>
      </w:r>
    </w:p>
    <w:p w14:paraId="47F5C67F" w14:textId="77777777" w:rsidR="00075562" w:rsidRPr="001D1327" w:rsidRDefault="00075562" w:rsidP="00075562">
      <w:pPr>
        <w:jc w:val="both"/>
      </w:pPr>
    </w:p>
    <w:p w14:paraId="4FD6FA27" w14:textId="77777777" w:rsidR="00D8322D" w:rsidRPr="001D1327" w:rsidRDefault="00D8322D" w:rsidP="00075562">
      <w:pPr>
        <w:jc w:val="both"/>
      </w:pPr>
    </w:p>
    <w:p w14:paraId="101549DE" w14:textId="77777777" w:rsidR="004B2B44" w:rsidRPr="001D1327" w:rsidRDefault="004B2B44" w:rsidP="004B2B44">
      <w:pPr>
        <w:jc w:val="both"/>
      </w:pPr>
    </w:p>
    <w:p w14:paraId="45A87FBB" w14:textId="1DF41B36" w:rsidR="004B2B44" w:rsidRPr="001D1327" w:rsidRDefault="004B2B44" w:rsidP="004B2B44">
      <w:pPr>
        <w:pStyle w:val="Listaszerbekezds"/>
        <w:numPr>
          <w:ilvl w:val="0"/>
          <w:numId w:val="16"/>
        </w:numPr>
        <w:jc w:val="both"/>
        <w:rPr>
          <w:b/>
        </w:rPr>
      </w:pPr>
      <w:r w:rsidRPr="001D1327">
        <w:rPr>
          <w:b/>
        </w:rPr>
        <w:t xml:space="preserve">A </w:t>
      </w:r>
      <w:r w:rsidR="00DF3F8B">
        <w:rPr>
          <w:b/>
        </w:rPr>
        <w:t>Sportiroda (</w:t>
      </w:r>
      <w:proofErr w:type="spellStart"/>
      <w:r w:rsidRPr="001D1327">
        <w:rPr>
          <w:b/>
        </w:rPr>
        <w:t>MartonSport</w:t>
      </w:r>
      <w:proofErr w:type="spellEnd"/>
      <w:r w:rsidR="00DF3F8B">
        <w:rPr>
          <w:b/>
        </w:rPr>
        <w:t>)</w:t>
      </w:r>
      <w:r w:rsidRPr="001D1327">
        <w:rPr>
          <w:b/>
        </w:rPr>
        <w:t xml:space="preserve"> feladatai</w:t>
      </w:r>
    </w:p>
    <w:p w14:paraId="16D5EB49" w14:textId="77777777" w:rsidR="004B3EE4" w:rsidRPr="001D1327" w:rsidRDefault="004B3EE4" w:rsidP="004B3EE4">
      <w:pPr>
        <w:numPr>
          <w:ilvl w:val="1"/>
          <w:numId w:val="19"/>
        </w:numPr>
        <w:tabs>
          <w:tab w:val="clear" w:pos="1440"/>
          <w:tab w:val="left" w:pos="0"/>
          <w:tab w:val="left" w:pos="567"/>
          <w:tab w:val="num" w:pos="1134"/>
          <w:tab w:val="left" w:pos="1701"/>
        </w:tabs>
        <w:suppressAutoHyphens w:val="0"/>
        <w:ind w:left="1134" w:hanging="567"/>
        <w:jc w:val="both"/>
      </w:pPr>
      <w:r w:rsidRPr="001D1327">
        <w:t>Sportszakmai, városi sportreferensi feladatok:</w:t>
      </w:r>
    </w:p>
    <w:p w14:paraId="27B0132E" w14:textId="77777777" w:rsidR="004B3EE4" w:rsidRPr="001D1327" w:rsidRDefault="004B3EE4" w:rsidP="004B3EE4">
      <w:pPr>
        <w:pStyle w:val="Norml0"/>
        <w:numPr>
          <w:ilvl w:val="0"/>
          <w:numId w:val="24"/>
        </w:numPr>
        <w:tabs>
          <w:tab w:val="left" w:pos="1701"/>
        </w:tabs>
        <w:ind w:left="1701" w:hanging="567"/>
        <w:rPr>
          <w:rFonts w:ascii="Times New Roman" w:hAnsi="Times New Roman"/>
        </w:rPr>
      </w:pPr>
      <w:r w:rsidRPr="001D1327">
        <w:rPr>
          <w:rFonts w:ascii="Times New Roman" w:hAnsi="Times New Roman"/>
        </w:rPr>
        <w:t>közreműködés a szervezett sportolás alapjainak biztosításában, saját szervezésben és a helyi egyesületeken keresztül,</w:t>
      </w:r>
    </w:p>
    <w:p w14:paraId="28DCA660" w14:textId="77777777" w:rsidR="004B3EE4" w:rsidRPr="001D1327" w:rsidRDefault="004B3EE4" w:rsidP="004B3EE4">
      <w:pPr>
        <w:pStyle w:val="Norml0"/>
        <w:numPr>
          <w:ilvl w:val="0"/>
          <w:numId w:val="24"/>
        </w:numPr>
        <w:tabs>
          <w:tab w:val="left" w:pos="1701"/>
        </w:tabs>
        <w:ind w:left="1701" w:hanging="567"/>
        <w:rPr>
          <w:rFonts w:ascii="Times New Roman" w:hAnsi="Times New Roman"/>
        </w:rPr>
      </w:pPr>
      <w:r w:rsidRPr="001D1327">
        <w:rPr>
          <w:rFonts w:ascii="Times New Roman" w:hAnsi="Times New Roman"/>
        </w:rPr>
        <w:t>a tömegsport lehetőségének színesítése, közreműködés annak biztosításában, a lakosság minél szélesebb körű bevonásával, tájékoztatásával,</w:t>
      </w:r>
    </w:p>
    <w:p w14:paraId="33E78279" w14:textId="77777777" w:rsidR="004B3EE4" w:rsidRPr="001D1327" w:rsidRDefault="004B3EE4" w:rsidP="004B3EE4">
      <w:pPr>
        <w:pStyle w:val="Norml0"/>
        <w:numPr>
          <w:ilvl w:val="0"/>
          <w:numId w:val="24"/>
        </w:numPr>
        <w:tabs>
          <w:tab w:val="left" w:pos="1701"/>
        </w:tabs>
        <w:ind w:left="1701" w:hanging="567"/>
        <w:rPr>
          <w:rFonts w:ascii="Times New Roman" w:hAnsi="Times New Roman"/>
        </w:rPr>
      </w:pPr>
      <w:r w:rsidRPr="001D1327">
        <w:rPr>
          <w:rFonts w:ascii="Times New Roman" w:hAnsi="Times New Roman"/>
        </w:rPr>
        <w:t>közreműködés a diáksport folyamatos működtetésében, ezen belül a hátrányos helyzetű fiatalok tehetséggondozásának, sportolási lehetőségének biztosításában,</w:t>
      </w:r>
    </w:p>
    <w:p w14:paraId="53852E61" w14:textId="77777777" w:rsidR="004B3EE4" w:rsidRPr="001D1327" w:rsidRDefault="004B3EE4" w:rsidP="004B3EE4">
      <w:pPr>
        <w:pStyle w:val="Norml0"/>
        <w:numPr>
          <w:ilvl w:val="0"/>
          <w:numId w:val="24"/>
        </w:numPr>
        <w:tabs>
          <w:tab w:val="left" w:pos="1701"/>
        </w:tabs>
        <w:ind w:left="1701" w:hanging="567"/>
        <w:rPr>
          <w:rFonts w:ascii="Times New Roman" w:hAnsi="Times New Roman"/>
        </w:rPr>
      </w:pPr>
      <w:r w:rsidRPr="001D1327">
        <w:rPr>
          <w:rFonts w:ascii="Times New Roman" w:hAnsi="Times New Roman"/>
        </w:rPr>
        <w:t>közreműködés az idősek és fogyatékkal élők mozgáslehetőségeinek megszervezésében,</w:t>
      </w:r>
    </w:p>
    <w:p w14:paraId="37511196" w14:textId="2A23D102" w:rsidR="004B3EE4" w:rsidRPr="001D1327" w:rsidRDefault="004B3EE4" w:rsidP="004B3EE4">
      <w:pPr>
        <w:pStyle w:val="Norml0"/>
        <w:numPr>
          <w:ilvl w:val="0"/>
          <w:numId w:val="24"/>
        </w:numPr>
        <w:tabs>
          <w:tab w:val="left" w:pos="1701"/>
        </w:tabs>
        <w:ind w:left="1701" w:hanging="567"/>
        <w:rPr>
          <w:rFonts w:ascii="Times New Roman" w:hAnsi="Times New Roman"/>
        </w:rPr>
      </w:pPr>
      <w:r w:rsidRPr="001D1327">
        <w:rPr>
          <w:rFonts w:ascii="Times New Roman" w:hAnsi="Times New Roman"/>
        </w:rPr>
        <w:t>közreműködés az egészségügyi felvilágosító tevékenység megszervezésében, a sportolók orvosi ellenőrzésének biztosításában (sportorvosi vizsgálat szervezése)</w:t>
      </w:r>
      <w:r w:rsidR="00F54679">
        <w:rPr>
          <w:rFonts w:ascii="Times New Roman" w:hAnsi="Times New Roman"/>
        </w:rPr>
        <w:t>,</w:t>
      </w:r>
      <w:bookmarkStart w:id="1" w:name="_Toc288743569"/>
    </w:p>
    <w:bookmarkEnd w:id="1"/>
    <w:p w14:paraId="3C1C72DF" w14:textId="77777777" w:rsidR="004B3EE4" w:rsidRPr="001D1327" w:rsidRDefault="004B3EE4" w:rsidP="004B3EE4">
      <w:pPr>
        <w:numPr>
          <w:ilvl w:val="0"/>
          <w:numId w:val="20"/>
        </w:numPr>
        <w:tabs>
          <w:tab w:val="clear" w:pos="720"/>
          <w:tab w:val="left" w:pos="0"/>
          <w:tab w:val="left" w:pos="1134"/>
          <w:tab w:val="num" w:pos="1701"/>
        </w:tabs>
        <w:suppressAutoHyphens w:val="0"/>
        <w:ind w:left="1701" w:hanging="567"/>
        <w:jc w:val="both"/>
        <w:rPr>
          <w:color w:val="000000"/>
        </w:rPr>
      </w:pPr>
      <w:r w:rsidRPr="001D1327">
        <w:rPr>
          <w:color w:val="000000"/>
        </w:rPr>
        <w:t>sportszakmai felügyelet ellátása,</w:t>
      </w:r>
    </w:p>
    <w:p w14:paraId="2A6FA483" w14:textId="77777777" w:rsidR="004B3EE4" w:rsidRPr="001D1327" w:rsidRDefault="004B3EE4" w:rsidP="004B3EE4">
      <w:pPr>
        <w:numPr>
          <w:ilvl w:val="0"/>
          <w:numId w:val="20"/>
        </w:numPr>
        <w:tabs>
          <w:tab w:val="clear" w:pos="720"/>
          <w:tab w:val="left" w:pos="0"/>
          <w:tab w:val="left" w:pos="1134"/>
          <w:tab w:val="num" w:pos="1701"/>
        </w:tabs>
        <w:suppressAutoHyphens w:val="0"/>
        <w:ind w:left="1701" w:hanging="567"/>
        <w:jc w:val="both"/>
        <w:rPr>
          <w:color w:val="000000"/>
        </w:rPr>
      </w:pPr>
      <w:r w:rsidRPr="001D1327">
        <w:rPr>
          <w:color w:val="000000"/>
        </w:rPr>
        <w:t>közreműködés a városi sportkoncepció előkészítésében és végrehajtásában, a kapcsolódó képviselő-testületi és bizottsági előterjesztések előkészítése, a hozott határozatok végrehajtása,</w:t>
      </w:r>
    </w:p>
    <w:p w14:paraId="180704B8" w14:textId="77777777" w:rsidR="004B3EE4" w:rsidRPr="001D1327" w:rsidRDefault="004B3EE4" w:rsidP="004B3EE4">
      <w:pPr>
        <w:numPr>
          <w:ilvl w:val="0"/>
          <w:numId w:val="20"/>
        </w:numPr>
        <w:tabs>
          <w:tab w:val="clear" w:pos="720"/>
          <w:tab w:val="left" w:pos="0"/>
          <w:tab w:val="left" w:pos="1134"/>
          <w:tab w:val="num" w:pos="1701"/>
        </w:tabs>
        <w:suppressAutoHyphens w:val="0"/>
        <w:ind w:left="1701" w:hanging="567"/>
        <w:jc w:val="both"/>
        <w:rPr>
          <w:color w:val="000000"/>
        </w:rPr>
      </w:pPr>
      <w:r w:rsidRPr="001D1327">
        <w:rPr>
          <w:color w:val="000000"/>
        </w:rPr>
        <w:t>az önkormányzat által nyújtott sportcélú támogatásokhoz kapcsolódó feladatok ellátása (támogatási szerződések megkötése és az azokhoz kapcsolódó eljárás),</w:t>
      </w:r>
    </w:p>
    <w:p w14:paraId="604CB320" w14:textId="77777777" w:rsidR="004B3EE4" w:rsidRPr="001D1327" w:rsidRDefault="004B3EE4" w:rsidP="004B3EE4">
      <w:pPr>
        <w:numPr>
          <w:ilvl w:val="0"/>
          <w:numId w:val="20"/>
        </w:numPr>
        <w:tabs>
          <w:tab w:val="clear" w:pos="720"/>
          <w:tab w:val="left" w:pos="0"/>
          <w:tab w:val="left" w:pos="1134"/>
          <w:tab w:val="num" w:pos="1701"/>
        </w:tabs>
        <w:suppressAutoHyphens w:val="0"/>
        <w:ind w:left="1701" w:hanging="567"/>
        <w:jc w:val="both"/>
        <w:rPr>
          <w:color w:val="000000"/>
        </w:rPr>
      </w:pPr>
      <w:r w:rsidRPr="001D1327">
        <w:rPr>
          <w:color w:val="000000"/>
        </w:rPr>
        <w:t>a sport feladatokkal foglalkozó bizottság munkájának segítése információk, dokumentumok, anyagok összeállításával,</w:t>
      </w:r>
    </w:p>
    <w:p w14:paraId="7980B9DF" w14:textId="38C496DF" w:rsidR="004B3EE4" w:rsidRPr="001D1327" w:rsidRDefault="004B3EE4" w:rsidP="004B3EE4">
      <w:pPr>
        <w:numPr>
          <w:ilvl w:val="0"/>
          <w:numId w:val="20"/>
        </w:numPr>
        <w:tabs>
          <w:tab w:val="clear" w:pos="720"/>
          <w:tab w:val="left" w:pos="0"/>
          <w:tab w:val="left" w:pos="1134"/>
          <w:tab w:val="num" w:pos="1701"/>
        </w:tabs>
        <w:suppressAutoHyphens w:val="0"/>
        <w:ind w:left="1701" w:hanging="567"/>
        <w:jc w:val="both"/>
        <w:rPr>
          <w:color w:val="000000"/>
        </w:rPr>
      </w:pPr>
      <w:r w:rsidRPr="001D1327">
        <w:rPr>
          <w:color w:val="000000"/>
        </w:rPr>
        <w:t xml:space="preserve">városi sportnaptár elkészítése, folyamatos egyeztetés a város sportszervezeteivel, illetve a szakszövetségekkel, a kulturális programokkal való összhang érdekében a </w:t>
      </w:r>
      <w:r w:rsidR="00DF3F8B">
        <w:rPr>
          <w:color w:val="000000"/>
        </w:rPr>
        <w:t>Kulturális Irodá</w:t>
      </w:r>
      <w:r w:rsidRPr="001D1327">
        <w:rPr>
          <w:color w:val="000000"/>
        </w:rPr>
        <w:t>val,</w:t>
      </w:r>
    </w:p>
    <w:p w14:paraId="5A67ABC0" w14:textId="77777777" w:rsidR="004B3EE4" w:rsidRPr="001D1327" w:rsidRDefault="004B3EE4" w:rsidP="004B3EE4">
      <w:pPr>
        <w:numPr>
          <w:ilvl w:val="0"/>
          <w:numId w:val="20"/>
        </w:numPr>
        <w:tabs>
          <w:tab w:val="clear" w:pos="720"/>
          <w:tab w:val="left" w:pos="0"/>
          <w:tab w:val="left" w:pos="1134"/>
          <w:tab w:val="num" w:pos="1701"/>
        </w:tabs>
        <w:suppressAutoHyphens w:val="0"/>
        <w:ind w:left="1701" w:hanging="567"/>
        <w:jc w:val="both"/>
        <w:rPr>
          <w:color w:val="000000"/>
        </w:rPr>
      </w:pPr>
      <w:r w:rsidRPr="001D1327">
        <w:rPr>
          <w:color w:val="000000"/>
        </w:rPr>
        <w:t xml:space="preserve">a feladatköréhez kapcsolódóan </w:t>
      </w:r>
      <w:proofErr w:type="spellStart"/>
      <w:r w:rsidRPr="001D1327">
        <w:rPr>
          <w:color w:val="000000"/>
        </w:rPr>
        <w:t>feladatonként</w:t>
      </w:r>
      <w:proofErr w:type="spellEnd"/>
      <w:r w:rsidRPr="001D1327">
        <w:rPr>
          <w:color w:val="000000"/>
        </w:rPr>
        <w:t xml:space="preserve"> a hozzárendelt költségvetés alakulásának figyelemmel kísérése, a felhasználáshoz kapcsolódó teljes körű ügyintézés,</w:t>
      </w:r>
    </w:p>
    <w:p w14:paraId="5634DBCF" w14:textId="77777777" w:rsidR="004B3EE4" w:rsidRPr="001D1327" w:rsidRDefault="004B3EE4" w:rsidP="004B3EE4">
      <w:pPr>
        <w:numPr>
          <w:ilvl w:val="0"/>
          <w:numId w:val="20"/>
        </w:numPr>
        <w:tabs>
          <w:tab w:val="clear" w:pos="720"/>
          <w:tab w:val="left" w:pos="0"/>
          <w:tab w:val="left" w:pos="1134"/>
          <w:tab w:val="num" w:pos="1701"/>
        </w:tabs>
        <w:suppressAutoHyphens w:val="0"/>
        <w:ind w:left="1701" w:hanging="567"/>
        <w:jc w:val="both"/>
        <w:rPr>
          <w:color w:val="000000"/>
        </w:rPr>
      </w:pPr>
      <w:r w:rsidRPr="001D1327">
        <w:rPr>
          <w:color w:val="000000"/>
        </w:rPr>
        <w:lastRenderedPageBreak/>
        <w:t>a szabadidő- és tömegsport, valamint kampányszerű rendezvényekkel kapcsolatos szervezési feladatok,</w:t>
      </w:r>
    </w:p>
    <w:p w14:paraId="44E18617" w14:textId="77777777" w:rsidR="004B3EE4" w:rsidRPr="001D1327" w:rsidRDefault="004B3EE4" w:rsidP="004B3EE4">
      <w:pPr>
        <w:numPr>
          <w:ilvl w:val="0"/>
          <w:numId w:val="20"/>
        </w:numPr>
        <w:tabs>
          <w:tab w:val="clear" w:pos="720"/>
          <w:tab w:val="left" w:pos="0"/>
          <w:tab w:val="left" w:pos="1134"/>
          <w:tab w:val="num" w:pos="1701"/>
        </w:tabs>
        <w:suppressAutoHyphens w:val="0"/>
        <w:ind w:left="1701" w:hanging="567"/>
        <w:jc w:val="both"/>
        <w:rPr>
          <w:color w:val="000000"/>
        </w:rPr>
      </w:pPr>
      <w:r w:rsidRPr="001D1327">
        <w:rPr>
          <w:color w:val="000000"/>
        </w:rPr>
        <w:t>a sporthoz kapcsolódó civil szervezetek bevonása a városi szabadidős rendezvényekbe, részükre szervezési segítség nyújtása,</w:t>
      </w:r>
    </w:p>
    <w:p w14:paraId="1AE1FDCB" w14:textId="77777777" w:rsidR="004B3EE4" w:rsidRPr="001D1327" w:rsidRDefault="004B3EE4" w:rsidP="004B3EE4">
      <w:pPr>
        <w:numPr>
          <w:ilvl w:val="0"/>
          <w:numId w:val="20"/>
        </w:numPr>
        <w:tabs>
          <w:tab w:val="clear" w:pos="720"/>
          <w:tab w:val="left" w:pos="0"/>
          <w:tab w:val="left" w:pos="1134"/>
          <w:tab w:val="num" w:pos="1701"/>
        </w:tabs>
        <w:suppressAutoHyphens w:val="0"/>
        <w:ind w:left="1701" w:hanging="567"/>
        <w:jc w:val="both"/>
      </w:pPr>
      <w:r w:rsidRPr="001D1327">
        <w:rPr>
          <w:color w:val="000000"/>
        </w:rPr>
        <w:t>közreműködés a legeredményesebb</w:t>
      </w:r>
      <w:r w:rsidRPr="001D1327">
        <w:t xml:space="preserve"> sportolók, csapatok elismerésében, a helyi sportéletben kiemelkedő szerepet játszó személyek elismerésében, </w:t>
      </w:r>
    </w:p>
    <w:p w14:paraId="6AD21BA0" w14:textId="77777777" w:rsidR="004B3EE4" w:rsidRPr="001D1327" w:rsidRDefault="004B3EE4" w:rsidP="004B3EE4">
      <w:pPr>
        <w:numPr>
          <w:ilvl w:val="0"/>
          <w:numId w:val="20"/>
        </w:numPr>
        <w:tabs>
          <w:tab w:val="clear" w:pos="720"/>
          <w:tab w:val="left" w:pos="0"/>
          <w:tab w:val="left" w:pos="1134"/>
          <w:tab w:val="num" w:pos="1701"/>
        </w:tabs>
        <w:suppressAutoHyphens w:val="0"/>
        <w:ind w:left="1701" w:hanging="567"/>
        <w:jc w:val="both"/>
      </w:pPr>
      <w:r w:rsidRPr="001D1327">
        <w:rPr>
          <w:color w:val="000000"/>
        </w:rPr>
        <w:t>a sport népszerűsítését célzó és területileg kiemelkedő, országos jelentőségű sportrendezvények szervezésében való közreműködés,</w:t>
      </w:r>
    </w:p>
    <w:p w14:paraId="197AC2E3" w14:textId="41A43591" w:rsidR="004B3EE4" w:rsidRPr="001D1327" w:rsidRDefault="004B3EE4" w:rsidP="004B3EE4">
      <w:pPr>
        <w:numPr>
          <w:ilvl w:val="0"/>
          <w:numId w:val="20"/>
        </w:numPr>
        <w:tabs>
          <w:tab w:val="clear" w:pos="720"/>
          <w:tab w:val="left" w:pos="0"/>
          <w:tab w:val="left" w:pos="1134"/>
          <w:tab w:val="num" w:pos="1701"/>
        </w:tabs>
        <w:suppressAutoHyphens w:val="0"/>
        <w:ind w:left="1701" w:hanging="567"/>
        <w:jc w:val="both"/>
      </w:pPr>
      <w:r w:rsidRPr="001D1327">
        <w:rPr>
          <w:color w:val="000000"/>
        </w:rPr>
        <w:t>saját szervezésű (sport)eseményeken való részvétel díjának meghatározása, belépőjegyek árusítása, részvételi díjak beszedése saját javára,</w:t>
      </w:r>
    </w:p>
    <w:p w14:paraId="15933863" w14:textId="30569905" w:rsidR="004B3EE4" w:rsidRPr="001D1327" w:rsidRDefault="004B3EE4" w:rsidP="004B3EE4">
      <w:pPr>
        <w:numPr>
          <w:ilvl w:val="0"/>
          <w:numId w:val="20"/>
        </w:numPr>
        <w:tabs>
          <w:tab w:val="clear" w:pos="720"/>
          <w:tab w:val="left" w:pos="0"/>
          <w:tab w:val="left" w:pos="1134"/>
          <w:tab w:val="num" w:pos="1701"/>
        </w:tabs>
        <w:suppressAutoHyphens w:val="0"/>
        <w:ind w:left="1701" w:hanging="567"/>
        <w:jc w:val="both"/>
      </w:pPr>
      <w:r w:rsidRPr="001D1327">
        <w:rPr>
          <w:color w:val="000000"/>
        </w:rPr>
        <w:t>sportcélú pályázati lehetőségek, források kutatása, bemutatása, pályázatok előkészítésével, benyújtásával és végrehajtásával kapcsolatos feladatok, azok koordinálása</w:t>
      </w:r>
      <w:r w:rsidR="00F54679">
        <w:rPr>
          <w:color w:val="000000"/>
        </w:rPr>
        <w:t>,</w:t>
      </w:r>
    </w:p>
    <w:p w14:paraId="4BE6F11A" w14:textId="77777777" w:rsidR="004B3EE4" w:rsidRPr="001D1327" w:rsidRDefault="004B3EE4" w:rsidP="004B3EE4">
      <w:pPr>
        <w:numPr>
          <w:ilvl w:val="0"/>
          <w:numId w:val="20"/>
        </w:numPr>
        <w:tabs>
          <w:tab w:val="clear" w:pos="720"/>
          <w:tab w:val="left" w:pos="0"/>
          <w:tab w:val="left" w:pos="1134"/>
          <w:tab w:val="num" w:pos="1701"/>
        </w:tabs>
        <w:suppressAutoHyphens w:val="0"/>
        <w:ind w:left="1701" w:hanging="567"/>
        <w:jc w:val="both"/>
      </w:pPr>
      <w:r w:rsidRPr="001D1327">
        <w:rPr>
          <w:color w:val="000000"/>
        </w:rPr>
        <w:t>kapcsolódó nyilvántartási és adatszolgáltatási feladatok ellátása.</w:t>
      </w:r>
    </w:p>
    <w:p w14:paraId="75BC42B1" w14:textId="41F7E26F" w:rsidR="004B3EE4" w:rsidRPr="001D1327" w:rsidRDefault="004B3EE4" w:rsidP="004B3EE4">
      <w:pPr>
        <w:pStyle w:val="Listaszerbekezds"/>
        <w:numPr>
          <w:ilvl w:val="0"/>
          <w:numId w:val="25"/>
        </w:numPr>
        <w:tabs>
          <w:tab w:val="left" w:pos="567"/>
          <w:tab w:val="left" w:pos="1134"/>
          <w:tab w:val="left" w:pos="1701"/>
        </w:tabs>
        <w:jc w:val="both"/>
        <w:rPr>
          <w:color w:val="000000"/>
        </w:rPr>
      </w:pPr>
      <w:r w:rsidRPr="001D1327">
        <w:rPr>
          <w:color w:val="000000"/>
        </w:rPr>
        <w:t xml:space="preserve">Utánpótlás-nevelési feladatok labdarúgás és kézilabda sportágakban: </w:t>
      </w:r>
    </w:p>
    <w:p w14:paraId="52576EBF" w14:textId="77777777" w:rsidR="004B3EE4" w:rsidRPr="001D1327" w:rsidRDefault="004B3EE4" w:rsidP="004B3EE4">
      <w:pPr>
        <w:numPr>
          <w:ilvl w:val="0"/>
          <w:numId w:val="23"/>
        </w:numPr>
        <w:tabs>
          <w:tab w:val="clear" w:pos="720"/>
          <w:tab w:val="left" w:pos="0"/>
          <w:tab w:val="left" w:pos="1134"/>
          <w:tab w:val="num" w:pos="1701"/>
        </w:tabs>
        <w:suppressAutoHyphens w:val="0"/>
        <w:ind w:left="1701" w:hanging="567"/>
        <w:jc w:val="both"/>
      </w:pPr>
      <w:r w:rsidRPr="001D1327">
        <w:t>népszerűsíti a sportot, adott sportágat a potenciális korosztályban, ösztönzi a jelentkezéseket,</w:t>
      </w:r>
    </w:p>
    <w:p w14:paraId="7F406555" w14:textId="77777777" w:rsidR="004B3EE4" w:rsidRPr="001D1327" w:rsidRDefault="004B3EE4" w:rsidP="004B3EE4">
      <w:pPr>
        <w:numPr>
          <w:ilvl w:val="0"/>
          <w:numId w:val="23"/>
        </w:numPr>
        <w:tabs>
          <w:tab w:val="clear" w:pos="720"/>
          <w:tab w:val="left" w:pos="0"/>
          <w:tab w:val="left" w:pos="1134"/>
          <w:tab w:val="num" w:pos="1701"/>
        </w:tabs>
        <w:suppressAutoHyphens w:val="0"/>
        <w:ind w:left="1701" w:hanging="567"/>
        <w:jc w:val="both"/>
      </w:pPr>
      <w:r w:rsidRPr="001D1327">
        <w:t>viseli az utazás, a nevezési díjak, a versenybírói és játékengedélyi díjak, valamint a szövetségi tagdíj költségét;</w:t>
      </w:r>
    </w:p>
    <w:p w14:paraId="647C66D0" w14:textId="77777777" w:rsidR="004B3EE4" w:rsidRPr="001D1327" w:rsidRDefault="004B3EE4" w:rsidP="004B3EE4">
      <w:pPr>
        <w:numPr>
          <w:ilvl w:val="0"/>
          <w:numId w:val="23"/>
        </w:numPr>
        <w:tabs>
          <w:tab w:val="clear" w:pos="720"/>
          <w:tab w:val="left" w:pos="0"/>
          <w:tab w:val="left" w:pos="1134"/>
          <w:tab w:val="num" w:pos="1701"/>
        </w:tabs>
        <w:suppressAutoHyphens w:val="0"/>
        <w:ind w:left="1701" w:hanging="567"/>
        <w:jc w:val="both"/>
      </w:pPr>
      <w:r w:rsidRPr="001D1327">
        <w:t>edzőket alkalmaz, szervezi a sportorvosi vizsgálatot;</w:t>
      </w:r>
    </w:p>
    <w:p w14:paraId="13811A00" w14:textId="68547D8F" w:rsidR="004B3EE4" w:rsidRPr="001D1327" w:rsidRDefault="004B3EE4" w:rsidP="004B3EE4">
      <w:pPr>
        <w:numPr>
          <w:ilvl w:val="0"/>
          <w:numId w:val="23"/>
        </w:numPr>
        <w:tabs>
          <w:tab w:val="clear" w:pos="720"/>
          <w:tab w:val="left" w:pos="0"/>
          <w:tab w:val="left" w:pos="1134"/>
          <w:tab w:val="num" w:pos="1701"/>
        </w:tabs>
        <w:suppressAutoHyphens w:val="0"/>
        <w:ind w:left="1701" w:hanging="567"/>
        <w:jc w:val="both"/>
      </w:pPr>
      <w:r w:rsidRPr="001D1327">
        <w:t>megvásárolja a szükséges sporteszközöket, sportfelszerelés</w:t>
      </w:r>
      <w:r w:rsidR="00F54679">
        <w:t>eke</w:t>
      </w:r>
      <w:r w:rsidRPr="001D1327">
        <w:t>t,</w:t>
      </w:r>
    </w:p>
    <w:p w14:paraId="5ACF1CB5" w14:textId="43795659" w:rsidR="004B3EE4" w:rsidRPr="001D1327" w:rsidRDefault="004B3EE4" w:rsidP="004B3EE4">
      <w:pPr>
        <w:numPr>
          <w:ilvl w:val="0"/>
          <w:numId w:val="23"/>
        </w:numPr>
        <w:tabs>
          <w:tab w:val="clear" w:pos="720"/>
          <w:tab w:val="left" w:pos="0"/>
          <w:tab w:val="left" w:pos="1134"/>
          <w:tab w:val="num" w:pos="1701"/>
        </w:tabs>
        <w:suppressAutoHyphens w:val="0"/>
        <w:ind w:left="1701" w:hanging="567"/>
        <w:jc w:val="both"/>
      </w:pPr>
      <w:r w:rsidRPr="001D1327">
        <w:t>felkutatja az utánpótlás-nevelést segítő pályázati lehetőségeket, előkészíti, koordinálja a pályázatok benyújtását, végrehajtja a kapcsolódó feladatokat</w:t>
      </w:r>
      <w:r w:rsidR="00F54679">
        <w:t>,</w:t>
      </w:r>
    </w:p>
    <w:p w14:paraId="568D3A1F" w14:textId="77777777" w:rsidR="004B3EE4" w:rsidRPr="001D1327" w:rsidRDefault="004B3EE4" w:rsidP="004B3EE4">
      <w:pPr>
        <w:numPr>
          <w:ilvl w:val="0"/>
          <w:numId w:val="23"/>
        </w:numPr>
        <w:tabs>
          <w:tab w:val="clear" w:pos="720"/>
          <w:tab w:val="left" w:pos="0"/>
          <w:tab w:val="left" w:pos="1134"/>
          <w:tab w:val="num" w:pos="1701"/>
        </w:tabs>
        <w:suppressAutoHyphens w:val="0"/>
        <w:ind w:left="1701" w:hanging="567"/>
        <w:jc w:val="both"/>
      </w:pPr>
      <w:r w:rsidRPr="001D1327">
        <w:t>vezeti a kapcsolódó nyilvántartásokat, adatot szolgáltat a jogszabályokban előírt módon.</w:t>
      </w:r>
    </w:p>
    <w:p w14:paraId="02FBA676" w14:textId="40B43A8B" w:rsidR="004B3EE4" w:rsidRPr="001D1327" w:rsidRDefault="004B3EE4" w:rsidP="004B3EE4">
      <w:pPr>
        <w:pStyle w:val="Listaszerbekezds"/>
        <w:numPr>
          <w:ilvl w:val="0"/>
          <w:numId w:val="25"/>
        </w:numPr>
        <w:tabs>
          <w:tab w:val="left" w:pos="567"/>
          <w:tab w:val="left" w:pos="1134"/>
          <w:tab w:val="left" w:pos="1701"/>
        </w:tabs>
        <w:jc w:val="both"/>
      </w:pPr>
      <w:r w:rsidRPr="001D1327">
        <w:rPr>
          <w:color w:val="000000"/>
        </w:rPr>
        <w:t xml:space="preserve">A közszolgáltatási kötelezettség körébe tartozó sportcélú létesítmények működtetése: </w:t>
      </w:r>
    </w:p>
    <w:p w14:paraId="0B2D9F43" w14:textId="6583BF7B" w:rsidR="004B3EE4" w:rsidRPr="001D1327" w:rsidRDefault="004B3EE4" w:rsidP="001D4756">
      <w:pPr>
        <w:pStyle w:val="Cmsor1"/>
        <w:keepNext w:val="0"/>
        <w:keepLines w:val="0"/>
        <w:numPr>
          <w:ilvl w:val="0"/>
          <w:numId w:val="26"/>
        </w:numPr>
        <w:tabs>
          <w:tab w:val="left" w:pos="720"/>
          <w:tab w:val="left" w:pos="1701"/>
        </w:tabs>
        <w:suppressAutoHyphens w:val="0"/>
        <w:overflowPunct w:val="0"/>
        <w:autoSpaceDE w:val="0"/>
        <w:autoSpaceDN w:val="0"/>
        <w:adjustRightInd w:val="0"/>
        <w:spacing w:before="0"/>
        <w:jc w:val="both"/>
        <w:textAlignment w:val="baseline"/>
        <w:rPr>
          <w:b/>
          <w:color w:val="auto"/>
          <w:sz w:val="22"/>
          <w:szCs w:val="22"/>
        </w:rPr>
      </w:pPr>
      <w:r w:rsidRPr="001D1327">
        <w:rPr>
          <w:color w:val="auto"/>
          <w:sz w:val="22"/>
          <w:szCs w:val="22"/>
        </w:rPr>
        <w:t>Az Önkormányzat e szerződésben meghatározott közfeladatok ellátása érdekében az Önkormányzat közvetlen vagyonát képező, tulajdonában lévő sportlétesítményeket a Közszolgáltató használatába adja a</w:t>
      </w:r>
      <w:r w:rsidR="00F54679">
        <w:rPr>
          <w:color w:val="auto"/>
          <w:sz w:val="22"/>
          <w:szCs w:val="22"/>
        </w:rPr>
        <w:t xml:space="preserve"> 2011. évi CLXXXIX. törvény</w:t>
      </w:r>
      <w:r w:rsidRPr="001D1327">
        <w:rPr>
          <w:color w:val="auto"/>
          <w:sz w:val="22"/>
          <w:szCs w:val="22"/>
        </w:rPr>
        <w:t xml:space="preserve"> 108. §-a és az </w:t>
      </w:r>
      <w:r w:rsidRPr="001D1327">
        <w:rPr>
          <w:bCs/>
          <w:color w:val="auto"/>
          <w:sz w:val="22"/>
          <w:szCs w:val="22"/>
        </w:rPr>
        <w:t>Önkormányzat vagyonáról, a vagyonnal való gazdálkodás szabályairól</w:t>
      </w:r>
      <w:r w:rsidRPr="001D1327">
        <w:rPr>
          <w:color w:val="auto"/>
          <w:sz w:val="22"/>
          <w:szCs w:val="22"/>
        </w:rPr>
        <w:t xml:space="preserve"> szóló </w:t>
      </w:r>
      <w:r w:rsidRPr="001D1327">
        <w:rPr>
          <w:bCs/>
          <w:color w:val="auto"/>
          <w:sz w:val="22"/>
          <w:szCs w:val="22"/>
        </w:rPr>
        <w:t>33/2020. (XI. 25.) önkormányzati rendelet</w:t>
      </w:r>
      <w:r w:rsidRPr="001D1327">
        <w:rPr>
          <w:color w:val="auto"/>
          <w:sz w:val="22"/>
          <w:szCs w:val="22"/>
        </w:rPr>
        <w:t xml:space="preserve"> (a továbbiakban: Vagyonrendelet) alapján. </w:t>
      </w:r>
    </w:p>
    <w:p w14:paraId="70438F20" w14:textId="77777777" w:rsidR="004B3EE4" w:rsidRPr="001D1327" w:rsidRDefault="004B3EE4" w:rsidP="001D4756">
      <w:pPr>
        <w:numPr>
          <w:ilvl w:val="0"/>
          <w:numId w:val="26"/>
        </w:numPr>
        <w:tabs>
          <w:tab w:val="left" w:pos="0"/>
          <w:tab w:val="left" w:pos="1134"/>
          <w:tab w:val="left" w:pos="1701"/>
        </w:tabs>
        <w:suppressAutoHyphens w:val="0"/>
        <w:jc w:val="both"/>
        <w:rPr>
          <w:color w:val="000000"/>
        </w:rPr>
      </w:pPr>
      <w:r w:rsidRPr="001D1327">
        <w:t xml:space="preserve">A település közigazgatási </w:t>
      </w:r>
      <w:r w:rsidRPr="001D1327">
        <w:rPr>
          <w:color w:val="000000"/>
        </w:rPr>
        <w:t xml:space="preserve">területén lévő sportlétesítmények működtetése körében: </w:t>
      </w:r>
    </w:p>
    <w:p w14:paraId="6AD6C1E3" w14:textId="77777777" w:rsidR="004B3EE4" w:rsidRPr="001D1327" w:rsidRDefault="004B3EE4" w:rsidP="004B3EE4">
      <w:pPr>
        <w:numPr>
          <w:ilvl w:val="0"/>
          <w:numId w:val="22"/>
        </w:numPr>
        <w:tabs>
          <w:tab w:val="clear" w:pos="720"/>
          <w:tab w:val="left" w:pos="0"/>
          <w:tab w:val="left" w:pos="1134"/>
          <w:tab w:val="left" w:pos="1701"/>
          <w:tab w:val="num" w:pos="1985"/>
        </w:tabs>
        <w:suppressAutoHyphens w:val="0"/>
        <w:ind w:left="1985" w:hanging="284"/>
        <w:jc w:val="both"/>
      </w:pPr>
      <w:r w:rsidRPr="001D1327">
        <w:t>a vonatkozó jogszabályok, a helyi rendeletek, koncepciók alapján, valamint az üzemeltetéshez kapcsolódó tulajdonosi döntéseknek megfelelően fenntartja és üzemelteti e szerződésben meghatározott sportcélú létesítményeket, biztosítja a sportlétesítmények rendjének fenntartását, azok szabályszerű és szakszerű működtetését,</w:t>
      </w:r>
    </w:p>
    <w:p w14:paraId="4BD91B86" w14:textId="420B523D" w:rsidR="004B3EE4" w:rsidRPr="001D1327" w:rsidRDefault="004B3EE4" w:rsidP="004B3EE4">
      <w:pPr>
        <w:numPr>
          <w:ilvl w:val="0"/>
          <w:numId w:val="22"/>
        </w:numPr>
        <w:tabs>
          <w:tab w:val="clear" w:pos="720"/>
          <w:tab w:val="left" w:pos="0"/>
          <w:tab w:val="left" w:pos="1134"/>
          <w:tab w:val="left" w:pos="1701"/>
          <w:tab w:val="num" w:pos="1985"/>
        </w:tabs>
        <w:suppressAutoHyphens w:val="0"/>
        <w:ind w:left="1985" w:hanging="284"/>
        <w:jc w:val="both"/>
      </w:pPr>
      <w:r w:rsidRPr="001D1327">
        <w:t>a 4) b) alpontban rögzített helyszíneken, nyitvatartási időben a használók, sportolni vágyók rendelkezésére áll, könnyen elérhető sportolási lehetőséget biztosít, különösen a versenysport, utánpótlás nevelés, kiemelten a gyermek- és ifjúsági korosztályok számára;</w:t>
      </w:r>
    </w:p>
    <w:p w14:paraId="6301B979" w14:textId="77777777" w:rsidR="004B3EE4" w:rsidRPr="001D1327" w:rsidRDefault="004B3EE4" w:rsidP="004B3EE4">
      <w:pPr>
        <w:numPr>
          <w:ilvl w:val="0"/>
          <w:numId w:val="22"/>
        </w:numPr>
        <w:tabs>
          <w:tab w:val="clear" w:pos="720"/>
          <w:tab w:val="left" w:pos="0"/>
          <w:tab w:val="left" w:pos="1134"/>
          <w:tab w:val="left" w:pos="1701"/>
          <w:tab w:val="num" w:pos="1985"/>
        </w:tabs>
        <w:suppressAutoHyphens w:val="0"/>
        <w:ind w:left="1985" w:hanging="284"/>
        <w:jc w:val="both"/>
      </w:pPr>
      <w:r w:rsidRPr="001D1327">
        <w:t>a köznevelési intézményekben bevezetett „mindennapos testnevelés” keretében az általános iskolás tanulók számára a megfelelő minőségű és mennyiségű testmozgás biztosítására – külön megállapodásban rögzített feltételekkel és időbeosztás szerint – rendelkezésre áll, melynek során nem sértheti meg az Önkormányzat és az intézmény fenntartója között az ingatlan működtetésére, az épület használatára kötött szerződésben foglaltakat;</w:t>
      </w:r>
    </w:p>
    <w:p w14:paraId="54352FF9" w14:textId="77777777" w:rsidR="004B3EE4" w:rsidRPr="001D1327" w:rsidRDefault="004B3EE4" w:rsidP="004B3EE4">
      <w:pPr>
        <w:numPr>
          <w:ilvl w:val="0"/>
          <w:numId w:val="22"/>
        </w:numPr>
        <w:tabs>
          <w:tab w:val="clear" w:pos="720"/>
          <w:tab w:val="left" w:pos="0"/>
          <w:tab w:val="left" w:pos="1134"/>
          <w:tab w:val="left" w:pos="1701"/>
          <w:tab w:val="num" w:pos="1985"/>
        </w:tabs>
        <w:suppressAutoHyphens w:val="0"/>
        <w:ind w:left="1985" w:hanging="284"/>
        <w:jc w:val="both"/>
      </w:pPr>
      <w:r w:rsidRPr="001D1327">
        <w:lastRenderedPageBreak/>
        <w:t>a városban működő, az Önkormányzat által támogatott sportegyesületek számára kedvezményesen – külön szerződésben rögzített feltételeknek megfelelően – helyszínt biztosít;</w:t>
      </w:r>
    </w:p>
    <w:p w14:paraId="177E3535" w14:textId="04C71289" w:rsidR="004B3EE4" w:rsidRPr="001D1327" w:rsidRDefault="004B3EE4" w:rsidP="004B3EE4">
      <w:pPr>
        <w:numPr>
          <w:ilvl w:val="0"/>
          <w:numId w:val="22"/>
        </w:numPr>
        <w:tabs>
          <w:tab w:val="clear" w:pos="720"/>
          <w:tab w:val="left" w:pos="0"/>
          <w:tab w:val="left" w:pos="1134"/>
          <w:tab w:val="left" w:pos="1701"/>
          <w:tab w:val="num" w:pos="1985"/>
        </w:tabs>
        <w:suppressAutoHyphens w:val="0"/>
        <w:ind w:left="1985" w:hanging="284"/>
        <w:jc w:val="both"/>
      </w:pPr>
      <w:r w:rsidRPr="001D1327">
        <w:t>teret biztosít a sportmérkőzések számára, elősegíti a versenyek megrendezését</w:t>
      </w:r>
      <w:r w:rsidR="00EA6D79">
        <w:t>,</w:t>
      </w:r>
    </w:p>
    <w:p w14:paraId="5FCBEC3F" w14:textId="475ED21D" w:rsidR="004B3EE4" w:rsidRPr="001D1327" w:rsidRDefault="004B3EE4" w:rsidP="004B3EE4">
      <w:pPr>
        <w:numPr>
          <w:ilvl w:val="0"/>
          <w:numId w:val="22"/>
        </w:numPr>
        <w:tabs>
          <w:tab w:val="clear" w:pos="720"/>
          <w:tab w:val="left" w:pos="0"/>
          <w:tab w:val="left" w:pos="1134"/>
          <w:tab w:val="left" w:pos="1701"/>
          <w:tab w:val="num" w:pos="1985"/>
        </w:tabs>
        <w:suppressAutoHyphens w:val="0"/>
        <w:ind w:left="1985" w:hanging="284"/>
        <w:jc w:val="both"/>
      </w:pPr>
      <w:r w:rsidRPr="001D1327">
        <w:t xml:space="preserve">működteti a sportlétesítményekhez csatlakozó kiszolgáló egységeket (öltöző, mellékhelyiség, </w:t>
      </w:r>
      <w:proofErr w:type="gramStart"/>
      <w:r w:rsidRPr="001D1327">
        <w:t>büfé,</w:t>
      </w:r>
      <w:proofErr w:type="gramEnd"/>
      <w:r w:rsidRPr="001D1327">
        <w:t xml:space="preserve"> stb.)</w:t>
      </w:r>
      <w:r w:rsidR="00EA6D79">
        <w:t>,</w:t>
      </w:r>
    </w:p>
    <w:p w14:paraId="2D331D5B" w14:textId="77777777" w:rsidR="004B3EE4" w:rsidRPr="001D1327" w:rsidRDefault="004B3EE4" w:rsidP="004B3EE4">
      <w:pPr>
        <w:numPr>
          <w:ilvl w:val="0"/>
          <w:numId w:val="22"/>
        </w:numPr>
        <w:tabs>
          <w:tab w:val="clear" w:pos="720"/>
          <w:tab w:val="left" w:pos="0"/>
          <w:tab w:val="left" w:pos="1134"/>
          <w:tab w:val="left" w:pos="1701"/>
          <w:tab w:val="num" w:pos="1985"/>
        </w:tabs>
        <w:suppressAutoHyphens w:val="0"/>
        <w:ind w:left="1985" w:hanging="284"/>
        <w:jc w:val="both"/>
      </w:pPr>
      <w:r w:rsidRPr="001D1327">
        <w:t xml:space="preserve">meghatározza a sportlétesítmények működtetésével kapcsolatos karbantartási, fenntartási feladatokat, végzi a kapcsolódó üzemeltetési feladatokat (díjak beszedése, ingatlanhasználat irányítása, takarítás, hulladékszállítás, karbantartás, közüzemi díjak rendezése, zöldterület </w:t>
      </w:r>
      <w:proofErr w:type="gramStart"/>
      <w:r w:rsidRPr="001D1327">
        <w:t>gondozás,</w:t>
      </w:r>
      <w:proofErr w:type="gramEnd"/>
      <w:r w:rsidRPr="001D1327">
        <w:t xml:space="preserve"> stb.), melyet saját munkaszervezetével, illetőleg alvállalkozó bevonása útján biztosít,</w:t>
      </w:r>
    </w:p>
    <w:p w14:paraId="1CF9F830" w14:textId="77777777" w:rsidR="004B3EE4" w:rsidRPr="001D1327" w:rsidRDefault="004B3EE4" w:rsidP="004B3EE4">
      <w:pPr>
        <w:numPr>
          <w:ilvl w:val="0"/>
          <w:numId w:val="22"/>
        </w:numPr>
        <w:tabs>
          <w:tab w:val="clear" w:pos="720"/>
          <w:tab w:val="left" w:pos="0"/>
          <w:tab w:val="left" w:pos="1134"/>
          <w:tab w:val="left" w:pos="1701"/>
          <w:tab w:val="num" w:pos="1985"/>
        </w:tabs>
        <w:suppressAutoHyphens w:val="0"/>
        <w:ind w:left="1985" w:hanging="284"/>
        <w:jc w:val="both"/>
      </w:pPr>
      <w:r w:rsidRPr="001D1327">
        <w:t>meghatározza és elvégezteti a szükséges felújítási, beruházási munkákat,</w:t>
      </w:r>
    </w:p>
    <w:p w14:paraId="3CB311E5" w14:textId="77777777" w:rsidR="004B3EE4" w:rsidRPr="001D1327" w:rsidRDefault="004B3EE4" w:rsidP="004B3EE4">
      <w:pPr>
        <w:numPr>
          <w:ilvl w:val="0"/>
          <w:numId w:val="22"/>
        </w:numPr>
        <w:tabs>
          <w:tab w:val="clear" w:pos="720"/>
          <w:tab w:val="left" w:pos="0"/>
          <w:tab w:val="left" w:pos="1134"/>
          <w:tab w:val="left" w:pos="1701"/>
          <w:tab w:val="num" w:pos="1985"/>
        </w:tabs>
        <w:suppressAutoHyphens w:val="0"/>
        <w:ind w:left="1985" w:hanging="284"/>
        <w:jc w:val="both"/>
      </w:pPr>
      <w:r w:rsidRPr="001D1327">
        <w:t>felkutatja, előkészíti, koordinálja és végrehajtja a sportcélú létesítményekhez kapcsolódó pályázatokat,</w:t>
      </w:r>
    </w:p>
    <w:p w14:paraId="3CC24A78" w14:textId="77777777" w:rsidR="004B3EE4" w:rsidRPr="001D1327" w:rsidRDefault="004B3EE4" w:rsidP="004B3EE4">
      <w:pPr>
        <w:numPr>
          <w:ilvl w:val="0"/>
          <w:numId w:val="22"/>
        </w:numPr>
        <w:tabs>
          <w:tab w:val="clear" w:pos="720"/>
          <w:tab w:val="left" w:pos="0"/>
          <w:tab w:val="left" w:pos="1134"/>
          <w:tab w:val="left" w:pos="1701"/>
          <w:tab w:val="num" w:pos="1985"/>
        </w:tabs>
        <w:suppressAutoHyphens w:val="0"/>
        <w:ind w:left="1985" w:hanging="284"/>
        <w:jc w:val="both"/>
      </w:pPr>
      <w:r w:rsidRPr="001D1327">
        <w:t>tevékenységével érintett létesítményeket (azok helyiségeit, reklám felületeit) bérbe adhatja, az önkormányzati tulajdonban lévő létesítményeket az Önkormányzat Képviselő-testületének vonatkozó rendeletei (így különösen a Vagyonrendelet és a lakások és helyiségek bérletéről és elidegenítésük szabályiról szóló 32/2020. (XI. 25.) önkormányzati rendelet), határozatai szerint bérbe adhatja, az ebből származó bevételt jelen szerződésben meghatározott alaptevékenységére fordíthatja, továbbá javaslatot tesz a díjak megállapításához.</w:t>
      </w:r>
    </w:p>
    <w:p w14:paraId="540E9B0A" w14:textId="77777777" w:rsidR="00075562" w:rsidRPr="001D1327" w:rsidRDefault="00075562" w:rsidP="00075562">
      <w:pPr>
        <w:tabs>
          <w:tab w:val="left" w:pos="0"/>
          <w:tab w:val="left" w:pos="1134"/>
          <w:tab w:val="left" w:pos="1701"/>
        </w:tabs>
        <w:suppressAutoHyphens w:val="0"/>
        <w:jc w:val="both"/>
      </w:pPr>
    </w:p>
    <w:p w14:paraId="4F5EA819" w14:textId="0A55C2AE" w:rsidR="00075562" w:rsidRPr="001D1327" w:rsidRDefault="00075562" w:rsidP="00075562">
      <w:pPr>
        <w:tabs>
          <w:tab w:val="left" w:pos="0"/>
          <w:tab w:val="left" w:pos="1134"/>
          <w:tab w:val="left" w:pos="1701"/>
        </w:tabs>
        <w:suppressAutoHyphens w:val="0"/>
        <w:jc w:val="both"/>
      </w:pPr>
      <w:r w:rsidRPr="001D1327">
        <w:t xml:space="preserve">A </w:t>
      </w:r>
      <w:proofErr w:type="spellStart"/>
      <w:r w:rsidRPr="001D1327">
        <w:t>MartonSport</w:t>
      </w:r>
      <w:proofErr w:type="spellEnd"/>
      <w:r w:rsidRPr="001D1327">
        <w:t xml:space="preserve"> irodában dolgozó munkatársak közvetlenül az </w:t>
      </w:r>
      <w:r w:rsidR="00EA6D79">
        <w:t>operatív igazgató</w:t>
      </w:r>
      <w:r w:rsidR="00EA6D79" w:rsidRPr="001D1327">
        <w:t xml:space="preserve"> </w:t>
      </w:r>
      <w:r w:rsidRPr="001D1327">
        <w:t>alá tartoznak szervezetileg és az ő utasításai szeri</w:t>
      </w:r>
      <w:r w:rsidR="00574EED" w:rsidRPr="001D1327">
        <w:t>n</w:t>
      </w:r>
      <w:r w:rsidRPr="001D1327">
        <w:t>t végzik a munkájukat.</w:t>
      </w:r>
    </w:p>
    <w:p w14:paraId="4EAF752E" w14:textId="77777777" w:rsidR="00075562" w:rsidRPr="001D1327" w:rsidRDefault="00075562" w:rsidP="00075562">
      <w:pPr>
        <w:tabs>
          <w:tab w:val="left" w:pos="0"/>
          <w:tab w:val="left" w:pos="1134"/>
          <w:tab w:val="left" w:pos="1701"/>
        </w:tabs>
        <w:suppressAutoHyphens w:val="0"/>
        <w:jc w:val="both"/>
      </w:pPr>
    </w:p>
    <w:p w14:paraId="1F358389" w14:textId="77777777" w:rsidR="004B2B44" w:rsidRPr="001D1327" w:rsidRDefault="004B2B44" w:rsidP="004B2B44">
      <w:pPr>
        <w:jc w:val="both"/>
      </w:pPr>
    </w:p>
    <w:p w14:paraId="7C67595F" w14:textId="7809786A" w:rsidR="00804A92" w:rsidRPr="001D1327" w:rsidRDefault="00565CE4" w:rsidP="0013653E">
      <w:pPr>
        <w:pStyle w:val="Listaszerbekezds"/>
        <w:numPr>
          <w:ilvl w:val="0"/>
          <w:numId w:val="16"/>
        </w:numPr>
        <w:jc w:val="both"/>
        <w:rPr>
          <w:b/>
          <w:szCs w:val="24"/>
        </w:rPr>
      </w:pPr>
      <w:r w:rsidRPr="00565CE4">
        <w:rPr>
          <w:b/>
        </w:rPr>
        <w:t>A Kulturális iroda (</w:t>
      </w:r>
      <w:proofErr w:type="spellStart"/>
      <w:r w:rsidRPr="00565CE4">
        <w:rPr>
          <w:b/>
        </w:rPr>
        <w:t>MartonKult</w:t>
      </w:r>
      <w:proofErr w:type="spellEnd"/>
      <w:r w:rsidRPr="00565CE4">
        <w:rPr>
          <w:b/>
        </w:rPr>
        <w:t xml:space="preserve">) </w:t>
      </w:r>
      <w:r w:rsidR="0013653E" w:rsidRPr="00565CE4">
        <w:rPr>
          <w:b/>
          <w:szCs w:val="24"/>
        </w:rPr>
        <w:t>feladatai</w:t>
      </w:r>
      <w:r w:rsidR="0013653E" w:rsidRPr="001D1327">
        <w:rPr>
          <w:b/>
          <w:szCs w:val="24"/>
        </w:rPr>
        <w:t xml:space="preserve">: </w:t>
      </w:r>
    </w:p>
    <w:p w14:paraId="7D417918" w14:textId="77777777" w:rsidR="0013653E" w:rsidRPr="001D1327" w:rsidRDefault="0013653E" w:rsidP="0013653E">
      <w:pPr>
        <w:pStyle w:val="Listaszerbekezds"/>
        <w:ind w:left="360"/>
        <w:jc w:val="both"/>
        <w:rPr>
          <w:szCs w:val="24"/>
        </w:rPr>
      </w:pPr>
    </w:p>
    <w:p w14:paraId="2F02A866" w14:textId="383A12A6" w:rsidR="00574EED" w:rsidRPr="001D1327" w:rsidRDefault="00574EED" w:rsidP="0013653E">
      <w:pPr>
        <w:pStyle w:val="Listaszerbekezds"/>
        <w:ind w:left="360"/>
        <w:jc w:val="both"/>
        <w:rPr>
          <w:rStyle w:val="Kiemels2"/>
          <w:b w:val="0"/>
          <w:szCs w:val="24"/>
          <w:shd w:val="clear" w:color="auto" w:fill="FFFFFF"/>
        </w:rPr>
      </w:pPr>
      <w:proofErr w:type="gramStart"/>
      <w:r w:rsidRPr="001D1327">
        <w:rPr>
          <w:szCs w:val="24"/>
        </w:rPr>
        <w:t xml:space="preserve">A </w:t>
      </w:r>
      <w:r w:rsidRPr="001D1327">
        <w:rPr>
          <w:rStyle w:val="Kiemels2"/>
          <w:szCs w:val="24"/>
          <w:shd w:val="clear" w:color="auto" w:fill="FFFFFF"/>
        </w:rPr>
        <w:t> </w:t>
      </w:r>
      <w:r w:rsidRPr="001D1327">
        <w:rPr>
          <w:rStyle w:val="Kiemels2"/>
          <w:b w:val="0"/>
          <w:szCs w:val="24"/>
          <w:shd w:val="clear" w:color="auto" w:fill="FFFFFF"/>
        </w:rPr>
        <w:t>Brunszvik</w:t>
      </w:r>
      <w:proofErr w:type="gramEnd"/>
      <w:r w:rsidRPr="001D1327">
        <w:rPr>
          <w:rStyle w:val="Kiemels2"/>
          <w:b w:val="0"/>
          <w:szCs w:val="24"/>
          <w:shd w:val="clear" w:color="auto" w:fill="FFFFFF"/>
        </w:rPr>
        <w:t>-Beethoven Közösségi Ház és Könyvtár integrált közművelődési intézmény.</w:t>
      </w:r>
    </w:p>
    <w:p w14:paraId="0356768C" w14:textId="5205F3BD" w:rsidR="00574EED" w:rsidRPr="001D1327" w:rsidRDefault="00574EED" w:rsidP="0013653E">
      <w:pPr>
        <w:pStyle w:val="Listaszerbekezds"/>
        <w:ind w:left="360"/>
        <w:jc w:val="both"/>
      </w:pPr>
      <w:r w:rsidRPr="001D1327">
        <w:t xml:space="preserve">A Martonvásári Óvodatörténeti Gyűjtemény muzeális intézményi működési engedéllyel rendelkező országos gyűjtőkörű, közérdekű muzeális gyűjtemény, melynek fenntartása, működtetése a tulajdonos Martonvásár Város Önkormányzata önként vállalt közfeladataként történik. Közszolgáltatási szerződés alapján Martonvásár Városi Közszolgáltató Nonprofit Kft. szervezeti </w:t>
      </w:r>
      <w:r w:rsidR="00FD5498">
        <w:t>al</w:t>
      </w:r>
      <w:r w:rsidRPr="001D1327">
        <w:t>egységeként működik, elkülönített költségvetéssel, a Közgyűjteményi Csoport keretében. Feladatait az e szabályzat mellékleteként csatolt külön ügyrend tartalmazza.</w:t>
      </w:r>
    </w:p>
    <w:p w14:paraId="6F2D573B" w14:textId="49647466" w:rsidR="00574EED" w:rsidRDefault="00574EED" w:rsidP="00574EED">
      <w:pPr>
        <w:pStyle w:val="Listaszerbekezds"/>
        <w:ind w:left="360"/>
        <w:jc w:val="both"/>
      </w:pPr>
      <w:r w:rsidRPr="001D1327">
        <w:t xml:space="preserve">A Martonvásári Városi Könyvtár általános gyűjtőkörű települési nyilvános könyvtár, típusa közművelődési könyvtár, melynek fenntartása, működtetése a tulajdonos Martonvásár Város Önkormányzata kötelező közfeladataként történik. Közszolgáltatási szerződés alapján a Martonvásár Városi Közszolgáltató Nonprofit Kft. szervezeti </w:t>
      </w:r>
      <w:r w:rsidR="00FD5498">
        <w:t>al</w:t>
      </w:r>
      <w:r w:rsidRPr="001D1327">
        <w:t>egységeként működik, elkülönített költségvetéssel, a Közgyűjteményi Csoport keretében. Feladatait az e szabályzat mellékleteként csatolt külön ügyrend tartalmazza.</w:t>
      </w:r>
    </w:p>
    <w:p w14:paraId="6667D3ED" w14:textId="77777777" w:rsidR="00574EED" w:rsidRPr="001D1327" w:rsidRDefault="00574EED" w:rsidP="0013653E">
      <w:pPr>
        <w:pStyle w:val="Listaszerbekezds"/>
        <w:ind w:left="360"/>
        <w:jc w:val="both"/>
        <w:rPr>
          <w:szCs w:val="24"/>
        </w:rPr>
      </w:pPr>
    </w:p>
    <w:p w14:paraId="5418B7C6" w14:textId="77777777" w:rsidR="0013653E" w:rsidRPr="001D1327" w:rsidRDefault="0013653E" w:rsidP="0013653E">
      <w:pPr>
        <w:pStyle w:val="NormlWeb"/>
        <w:numPr>
          <w:ilvl w:val="0"/>
          <w:numId w:val="25"/>
        </w:numPr>
        <w:spacing w:before="0" w:beforeAutospacing="0" w:after="0" w:afterAutospacing="0"/>
        <w:jc w:val="both"/>
        <w:rPr>
          <w:color w:val="000000"/>
        </w:rPr>
      </w:pPr>
      <w:r w:rsidRPr="001D1327">
        <w:rPr>
          <w:bCs/>
          <w:color w:val="000000"/>
        </w:rPr>
        <w:t xml:space="preserve">az Önkormányzat kötelező közszolgáltatási feladatai körében: </w:t>
      </w:r>
    </w:p>
    <w:p w14:paraId="6FD71CF5" w14:textId="171A3D65" w:rsidR="0013653E" w:rsidRPr="001D1327" w:rsidRDefault="00EA6D79" w:rsidP="0013653E">
      <w:pPr>
        <w:pStyle w:val="NormlWeb"/>
        <w:numPr>
          <w:ilvl w:val="1"/>
          <w:numId w:val="25"/>
        </w:numPr>
        <w:spacing w:before="0" w:beforeAutospacing="0" w:after="0" w:afterAutospacing="0"/>
        <w:jc w:val="both"/>
        <w:rPr>
          <w:color w:val="000000"/>
        </w:rPr>
      </w:pPr>
      <w:r>
        <w:rPr>
          <w:bCs/>
          <w:color w:val="000000"/>
        </w:rPr>
        <w:t xml:space="preserve">végzi </w:t>
      </w:r>
      <w:r w:rsidR="0013653E" w:rsidRPr="001D1327">
        <w:rPr>
          <w:bCs/>
          <w:color w:val="000000"/>
        </w:rPr>
        <w:t>a</w:t>
      </w:r>
      <w:r>
        <w:rPr>
          <w:bCs/>
          <w:color w:val="000000"/>
        </w:rPr>
        <w:t>z 1997. évi CXL.</w:t>
      </w:r>
      <w:r w:rsidR="0013653E" w:rsidRPr="001D1327">
        <w:rPr>
          <w:bCs/>
          <w:color w:val="000000"/>
        </w:rPr>
        <w:t xml:space="preserve"> törvény 76. §</w:t>
      </w:r>
      <w:r w:rsidR="0013653E" w:rsidRPr="001D1327">
        <w:rPr>
          <w:color w:val="000000"/>
        </w:rPr>
        <w:t xml:space="preserve"> (1) bekezdése szerinti helyi közművelődési tevékenység támogatásával együtt járó feladatok a 76. § (3) bekezdés szerinti közművelődési alapszolgáltatások Önkormányzat </w:t>
      </w:r>
      <w:r w:rsidR="0013653E" w:rsidRPr="001D1327">
        <w:rPr>
          <w:color w:val="000000"/>
        </w:rPr>
        <w:lastRenderedPageBreak/>
        <w:t>adottság</w:t>
      </w:r>
      <w:r>
        <w:rPr>
          <w:color w:val="000000"/>
        </w:rPr>
        <w:t>a</w:t>
      </w:r>
      <w:r w:rsidR="0013653E" w:rsidRPr="001D1327">
        <w:rPr>
          <w:color w:val="000000"/>
        </w:rPr>
        <w:t>ira figyelemmel történő megszervezésével, a lakossági képviselet bevonása mellett</w:t>
      </w:r>
      <w:r>
        <w:rPr>
          <w:color w:val="000000"/>
        </w:rPr>
        <w:t>,</w:t>
      </w:r>
    </w:p>
    <w:p w14:paraId="6E5E1ECB" w14:textId="77777777" w:rsidR="0013653E" w:rsidRPr="001D1327" w:rsidRDefault="0013653E" w:rsidP="0013653E">
      <w:pPr>
        <w:pStyle w:val="NormlWeb"/>
        <w:numPr>
          <w:ilvl w:val="1"/>
          <w:numId w:val="25"/>
        </w:numPr>
        <w:spacing w:before="0" w:beforeAutospacing="0" w:after="0" w:afterAutospacing="0"/>
        <w:jc w:val="both"/>
        <w:rPr>
          <w:color w:val="000000"/>
        </w:rPr>
      </w:pPr>
      <w:r w:rsidRPr="001D1327">
        <w:rPr>
          <w:color w:val="000000"/>
        </w:rPr>
        <w:t xml:space="preserve">biztosítja, hogy a településen a lakosság önszerveződő közösségei megfelelő rendszerességgel és időtartamban </w:t>
      </w:r>
      <w:proofErr w:type="spellStart"/>
      <w:r w:rsidRPr="001D1327">
        <w:rPr>
          <w:color w:val="000000"/>
        </w:rPr>
        <w:t>vehessék</w:t>
      </w:r>
      <w:proofErr w:type="spellEnd"/>
      <w:r w:rsidRPr="001D1327">
        <w:rPr>
          <w:color w:val="000000"/>
        </w:rPr>
        <w:t xml:space="preserve"> igénybe a közösségi színtér vagy közművelődési intézmény által biztosított közművelődési alapszolgáltatásokat, és az igénybevétel idejére a jogszabályban meghatározott működési feltételek rendelkezésre álljanak.</w:t>
      </w:r>
    </w:p>
    <w:p w14:paraId="30D1C004" w14:textId="4DBE356C" w:rsidR="0013653E" w:rsidRPr="001D1327" w:rsidRDefault="00EA6D79" w:rsidP="00075562">
      <w:pPr>
        <w:pStyle w:val="NormlWeb"/>
        <w:numPr>
          <w:ilvl w:val="0"/>
          <w:numId w:val="25"/>
        </w:numPr>
        <w:spacing w:before="0" w:beforeAutospacing="0" w:after="0" w:afterAutospacing="0"/>
        <w:jc w:val="both"/>
        <w:rPr>
          <w:color w:val="000000"/>
        </w:rPr>
      </w:pPr>
      <w:r>
        <w:rPr>
          <w:color w:val="000000"/>
        </w:rPr>
        <w:t xml:space="preserve">az </w:t>
      </w:r>
      <w:r w:rsidR="0013653E" w:rsidRPr="001D1327">
        <w:rPr>
          <w:color w:val="000000"/>
        </w:rPr>
        <w:t xml:space="preserve">alábbi közművelődési </w:t>
      </w:r>
      <w:r w:rsidR="00075562" w:rsidRPr="001D1327">
        <w:rPr>
          <w:color w:val="000000"/>
        </w:rPr>
        <w:t xml:space="preserve">alapszolgáltatásokat biztosítja </w:t>
      </w:r>
      <w:r w:rsidR="0013653E" w:rsidRPr="001D1327">
        <w:rPr>
          <w:rStyle w:val="Kiemels2"/>
          <w:b w:val="0"/>
          <w:color w:val="000000"/>
        </w:rPr>
        <w:t>a művelődő közösségek létrejöttének elősegítése, működésük támogatása, fejlődésük segítése, a közművelődési tevékenységek és a művelődő közösségek számára helyszín biztosítása alapszolgáltatás körében különösen:</w:t>
      </w:r>
    </w:p>
    <w:p w14:paraId="79C01910" w14:textId="77777777" w:rsidR="0013653E" w:rsidRPr="001D1327" w:rsidRDefault="0013653E" w:rsidP="0013653E">
      <w:pPr>
        <w:pStyle w:val="NormlWeb"/>
        <w:spacing w:before="0" w:beforeAutospacing="0" w:after="0" w:afterAutospacing="0"/>
        <w:ind w:left="1647"/>
        <w:jc w:val="both"/>
        <w:rPr>
          <w:color w:val="000000"/>
        </w:rPr>
      </w:pPr>
      <w:r w:rsidRPr="001D1327">
        <w:rPr>
          <w:rStyle w:val="Kiemels2"/>
          <w:b w:val="0"/>
          <w:color w:val="000000"/>
        </w:rPr>
        <w:t>a) a helyben tevékenykedő egyesületek, szervezetek, alapítványok támogatását,</w:t>
      </w:r>
    </w:p>
    <w:p w14:paraId="598E832E" w14:textId="77777777" w:rsidR="0013653E" w:rsidRPr="001D1327" w:rsidRDefault="0013653E" w:rsidP="0013653E">
      <w:pPr>
        <w:pStyle w:val="NormlWeb"/>
        <w:spacing w:before="0" w:beforeAutospacing="0" w:after="0" w:afterAutospacing="0"/>
        <w:ind w:left="1647"/>
        <w:jc w:val="both"/>
        <w:rPr>
          <w:color w:val="000000"/>
        </w:rPr>
      </w:pPr>
      <w:r w:rsidRPr="001D1327">
        <w:rPr>
          <w:rStyle w:val="Kiemels2"/>
          <w:b w:val="0"/>
          <w:color w:val="000000"/>
        </w:rPr>
        <w:t>b) az iskolai képzést kiegészítő tevékenységek közül a nyelvi, a számítástechnikai és a képességfejlesztő formák, alkotótáborok szervezését,</w:t>
      </w:r>
    </w:p>
    <w:p w14:paraId="4B4B6C07" w14:textId="77777777" w:rsidR="0013653E" w:rsidRPr="001D1327" w:rsidRDefault="0013653E" w:rsidP="0013653E">
      <w:pPr>
        <w:pStyle w:val="NormlWeb"/>
        <w:spacing w:before="0" w:beforeAutospacing="0" w:after="0" w:afterAutospacing="0"/>
        <w:ind w:left="1647"/>
        <w:jc w:val="both"/>
        <w:rPr>
          <w:color w:val="000000"/>
        </w:rPr>
      </w:pPr>
      <w:r w:rsidRPr="001D1327">
        <w:rPr>
          <w:rStyle w:val="Kiemels2"/>
          <w:b w:val="0"/>
          <w:color w:val="000000"/>
        </w:rPr>
        <w:t>c) a humán és közhasznú információs szolgáltatások és fórumok szervezését,</w:t>
      </w:r>
    </w:p>
    <w:p w14:paraId="277C2D19" w14:textId="77777777" w:rsidR="0013653E" w:rsidRPr="001D1327" w:rsidRDefault="0013653E" w:rsidP="0013653E">
      <w:pPr>
        <w:pStyle w:val="NormlWeb"/>
        <w:spacing w:before="0" w:beforeAutospacing="0" w:after="0" w:afterAutospacing="0"/>
        <w:ind w:left="1647"/>
        <w:jc w:val="both"/>
        <w:rPr>
          <w:color w:val="000000"/>
        </w:rPr>
      </w:pPr>
      <w:r w:rsidRPr="001D1327">
        <w:rPr>
          <w:rStyle w:val="Kiemels2"/>
          <w:b w:val="0"/>
          <w:color w:val="000000"/>
        </w:rPr>
        <w:t>d) a különböző korosztályok eltérő szórakozási és közösségi igényeinek kulturált kiszolgálását.</w:t>
      </w:r>
    </w:p>
    <w:p w14:paraId="61DAE8C7" w14:textId="2549B3CB" w:rsidR="0013653E" w:rsidRPr="001D1327" w:rsidRDefault="0013653E" w:rsidP="0013653E">
      <w:pPr>
        <w:pStyle w:val="NormlWeb"/>
        <w:numPr>
          <w:ilvl w:val="0"/>
          <w:numId w:val="25"/>
        </w:numPr>
        <w:spacing w:before="0" w:beforeAutospacing="0" w:after="0" w:afterAutospacing="0"/>
        <w:jc w:val="both"/>
        <w:rPr>
          <w:color w:val="000000"/>
        </w:rPr>
      </w:pPr>
      <w:r w:rsidRPr="001D1327">
        <w:rPr>
          <w:rStyle w:val="Kiemels2"/>
          <w:b w:val="0"/>
          <w:color w:val="000000"/>
        </w:rPr>
        <w:t>A közösségi és társadalmi részvétel fejlesztése alapszolgáltatás körében különösen</w:t>
      </w:r>
      <w:r w:rsidR="00AB4203" w:rsidRPr="001D1327">
        <w:rPr>
          <w:rStyle w:val="Kiemels2"/>
          <w:b w:val="0"/>
          <w:color w:val="000000"/>
        </w:rPr>
        <w:t xml:space="preserve"> az alábbiakat biztosítja</w:t>
      </w:r>
      <w:r w:rsidRPr="001D1327">
        <w:rPr>
          <w:rStyle w:val="Kiemels2"/>
          <w:b w:val="0"/>
          <w:color w:val="000000"/>
        </w:rPr>
        <w:t>:</w:t>
      </w:r>
    </w:p>
    <w:p w14:paraId="26210C30" w14:textId="77777777" w:rsidR="0013653E" w:rsidRPr="001D1327" w:rsidRDefault="0013653E" w:rsidP="00AB4203">
      <w:pPr>
        <w:pStyle w:val="NormlWeb"/>
        <w:spacing w:before="0" w:beforeAutospacing="0" w:after="0" w:afterAutospacing="0"/>
        <w:ind w:left="927"/>
        <w:jc w:val="both"/>
        <w:rPr>
          <w:color w:val="000000"/>
        </w:rPr>
      </w:pPr>
      <w:r w:rsidRPr="001D1327">
        <w:rPr>
          <w:rStyle w:val="Kiemels2"/>
          <w:b w:val="0"/>
          <w:color w:val="000000"/>
        </w:rPr>
        <w:t>a) a település kulturális értékeinek, hagyományainak feltárását, ápolását és bemutatását, a város kiemelkedő személyiségei értékteremtő tevékenységének megismertetését a lokálpatriotizmus erősítése és a szellemi vonzerő növelése érdekében, valamint a helyi kitüntetések ápolását,</w:t>
      </w:r>
    </w:p>
    <w:p w14:paraId="5CDD4482" w14:textId="77777777" w:rsidR="0013653E" w:rsidRPr="001D1327" w:rsidRDefault="0013653E" w:rsidP="00AB4203">
      <w:pPr>
        <w:pStyle w:val="NormlWeb"/>
        <w:spacing w:before="0" w:beforeAutospacing="0" w:after="0" w:afterAutospacing="0"/>
        <w:ind w:left="927"/>
        <w:jc w:val="both"/>
        <w:rPr>
          <w:color w:val="000000"/>
        </w:rPr>
      </w:pPr>
      <w:r w:rsidRPr="001D1327">
        <w:rPr>
          <w:rStyle w:val="Kiemels2"/>
          <w:b w:val="0"/>
          <w:color w:val="000000"/>
        </w:rPr>
        <w:t>b) a település környezeti, természeti, kulturális, közösségi értékeinek közismertté tételét, helytörténeti, településismertető kiadványok megjelentetését, kiállítások szervezését; a lokálpatriotizmus erősítésének érdekében a helyi értékeket védő, gazdagító összefogások ösztönzését,</w:t>
      </w:r>
    </w:p>
    <w:p w14:paraId="2F9A1C79" w14:textId="77777777" w:rsidR="0013653E" w:rsidRPr="001D1327" w:rsidRDefault="0013653E" w:rsidP="00AB4203">
      <w:pPr>
        <w:pStyle w:val="NormlWeb"/>
        <w:spacing w:before="0" w:beforeAutospacing="0" w:after="0" w:afterAutospacing="0"/>
        <w:ind w:left="927"/>
        <w:jc w:val="both"/>
        <w:rPr>
          <w:color w:val="000000"/>
        </w:rPr>
      </w:pPr>
      <w:r w:rsidRPr="001D1327">
        <w:rPr>
          <w:rStyle w:val="Kiemels2"/>
          <w:b w:val="0"/>
          <w:color w:val="000000"/>
        </w:rPr>
        <w:t>c) a környezeti és városesztétikai kultúra fejlesztését,</w:t>
      </w:r>
    </w:p>
    <w:p w14:paraId="4643215A" w14:textId="77777777" w:rsidR="0013653E" w:rsidRPr="001D1327" w:rsidRDefault="0013653E" w:rsidP="00AB4203">
      <w:pPr>
        <w:pStyle w:val="NormlWeb"/>
        <w:spacing w:before="0" w:beforeAutospacing="0" w:after="0" w:afterAutospacing="0"/>
        <w:ind w:left="927"/>
        <w:jc w:val="both"/>
        <w:rPr>
          <w:color w:val="000000"/>
        </w:rPr>
      </w:pPr>
      <w:r w:rsidRPr="001D1327">
        <w:rPr>
          <w:rStyle w:val="Kiemels2"/>
          <w:b w:val="0"/>
          <w:color w:val="000000"/>
        </w:rPr>
        <w:t>d) családbarát egyéb művelődési lehetőségeket vagy művelődési formákat, különösen a nyilvános könyvtári ellátás és az Óvodamúzeum működéséhez kapcsolódó közművelődési feladatellátást,</w:t>
      </w:r>
    </w:p>
    <w:p w14:paraId="186359E8" w14:textId="77777777" w:rsidR="0013653E" w:rsidRPr="001D1327" w:rsidRDefault="0013653E" w:rsidP="00AB4203">
      <w:pPr>
        <w:pStyle w:val="NormlWeb"/>
        <w:spacing w:before="0" w:beforeAutospacing="0" w:after="0" w:afterAutospacing="0"/>
        <w:ind w:left="927"/>
        <w:jc w:val="both"/>
        <w:rPr>
          <w:color w:val="000000"/>
        </w:rPr>
      </w:pPr>
      <w:r w:rsidRPr="001D1327">
        <w:rPr>
          <w:rStyle w:val="Kiemels2"/>
          <w:b w:val="0"/>
          <w:color w:val="000000"/>
        </w:rPr>
        <w:t>e) a helyi hagyományokon alapuló nagyrendezvények szervezését, az ünnepek kultúrájának gondozását, különös tekintettel a Brunszvik-Beethoven-Dreher kultúrkörbe tartozó emlékek ápolását,</w:t>
      </w:r>
    </w:p>
    <w:p w14:paraId="367CD573" w14:textId="77777777" w:rsidR="0013653E" w:rsidRPr="001D1327" w:rsidRDefault="0013653E" w:rsidP="00AB4203">
      <w:pPr>
        <w:pStyle w:val="NormlWeb"/>
        <w:spacing w:before="0" w:beforeAutospacing="0" w:after="0" w:afterAutospacing="0"/>
        <w:ind w:left="927"/>
        <w:jc w:val="both"/>
        <w:rPr>
          <w:color w:val="000000"/>
        </w:rPr>
      </w:pPr>
      <w:r w:rsidRPr="001D1327">
        <w:rPr>
          <w:rStyle w:val="Kiemels2"/>
          <w:b w:val="0"/>
          <w:color w:val="000000"/>
        </w:rPr>
        <w:t>f) a hagyományos ünnepek közismertté tételét,</w:t>
      </w:r>
    </w:p>
    <w:p w14:paraId="6E157125" w14:textId="3C9D4412" w:rsidR="0013653E" w:rsidRPr="001D1327" w:rsidRDefault="0013653E" w:rsidP="00AB4203">
      <w:pPr>
        <w:pStyle w:val="NormlWeb"/>
        <w:spacing w:before="0" w:beforeAutospacing="0" w:after="0" w:afterAutospacing="0"/>
        <w:ind w:left="927"/>
        <w:jc w:val="both"/>
        <w:rPr>
          <w:color w:val="000000"/>
        </w:rPr>
      </w:pPr>
      <w:r w:rsidRPr="001D1327">
        <w:rPr>
          <w:rStyle w:val="Kiemels2"/>
          <w:b w:val="0"/>
          <w:color w:val="000000"/>
        </w:rPr>
        <w:t>g) a szabadidő kulturált és művelődési célú eltöltéséhez a célnak megfelelő esztétikus környezet, a közösségi művelődés színtereinek és infrastruktúrájának biztosítását, kapcsolódó szolgáltatások kiépítésének ösztönzését, a művészeti tevékenységek és a sport támogatását, idegenforgalmi, turisztikai, szabadidős tevékenységek színterének biztosítását és a közművelődési helyszín biztosításával kapcsolatos szolgáltatási feladatokat</w:t>
      </w:r>
      <w:r w:rsidR="00EA6D79">
        <w:rPr>
          <w:rStyle w:val="Kiemels2"/>
          <w:b w:val="0"/>
          <w:color w:val="000000"/>
        </w:rPr>
        <w:t>,</w:t>
      </w:r>
    </w:p>
    <w:p w14:paraId="47A28683" w14:textId="77777777" w:rsidR="0013653E" w:rsidRPr="001D1327" w:rsidRDefault="0013653E" w:rsidP="00AB4203">
      <w:pPr>
        <w:pStyle w:val="NormlWeb"/>
        <w:spacing w:before="0" w:beforeAutospacing="0" w:after="0" w:afterAutospacing="0"/>
        <w:ind w:left="927"/>
        <w:jc w:val="both"/>
        <w:rPr>
          <w:color w:val="000000"/>
        </w:rPr>
      </w:pPr>
      <w:r w:rsidRPr="001D1327">
        <w:rPr>
          <w:rStyle w:val="Kiemels2"/>
          <w:b w:val="0"/>
          <w:color w:val="000000"/>
        </w:rPr>
        <w:t>h) a gyermekek és a fiatalok közösségi, művelődési, művészeti érdeklődésének felkeltését és ezzel kapcsolatos igényeik kielégítését,</w:t>
      </w:r>
    </w:p>
    <w:p w14:paraId="410F22FC" w14:textId="77777777" w:rsidR="0013653E" w:rsidRPr="001D1327" w:rsidRDefault="0013653E" w:rsidP="00AB4203">
      <w:pPr>
        <w:pStyle w:val="NormlWeb"/>
        <w:spacing w:before="0" w:beforeAutospacing="0" w:after="0" w:afterAutospacing="0"/>
        <w:ind w:left="927"/>
        <w:jc w:val="both"/>
        <w:rPr>
          <w:color w:val="000000"/>
        </w:rPr>
      </w:pPr>
      <w:r w:rsidRPr="001D1327">
        <w:rPr>
          <w:rStyle w:val="Kiemels2"/>
          <w:b w:val="0"/>
          <w:color w:val="000000"/>
        </w:rPr>
        <w:t>i) az egyetemes, a nemzeti, a nemzetiségi és más nemzetiségi kultúrák megismertetését, bemutatását, gyarapítását, a különböző kultúrák közötti kapcsolatok kiépítését és fenntartását,</w:t>
      </w:r>
    </w:p>
    <w:p w14:paraId="7CBDFDC0" w14:textId="77777777" w:rsidR="0013653E" w:rsidRPr="001D1327" w:rsidRDefault="0013653E" w:rsidP="00AB4203">
      <w:pPr>
        <w:pStyle w:val="NormlWeb"/>
        <w:spacing w:before="0" w:beforeAutospacing="0" w:after="0" w:afterAutospacing="0"/>
        <w:ind w:left="927"/>
        <w:jc w:val="both"/>
        <w:rPr>
          <w:color w:val="000000"/>
        </w:rPr>
      </w:pPr>
      <w:r w:rsidRPr="001D1327">
        <w:rPr>
          <w:rStyle w:val="Kiemels2"/>
          <w:b w:val="0"/>
          <w:color w:val="000000"/>
        </w:rPr>
        <w:t>j) kapcsolat építését a határon túli magyarság művelődési közösségeivel és a testvértelepülések kulturális intézményeivel, egyesületeivel,</w:t>
      </w:r>
    </w:p>
    <w:p w14:paraId="1FBCB7A5" w14:textId="77777777" w:rsidR="0013653E" w:rsidRPr="001D1327" w:rsidRDefault="0013653E" w:rsidP="00AB4203">
      <w:pPr>
        <w:pStyle w:val="NormlWeb"/>
        <w:spacing w:before="0" w:beforeAutospacing="0" w:after="0" w:afterAutospacing="0"/>
        <w:ind w:left="927"/>
        <w:jc w:val="both"/>
        <w:rPr>
          <w:color w:val="000000"/>
        </w:rPr>
      </w:pPr>
      <w:r w:rsidRPr="001D1327">
        <w:rPr>
          <w:rStyle w:val="Kiemels2"/>
          <w:b w:val="0"/>
          <w:color w:val="000000"/>
        </w:rPr>
        <w:lastRenderedPageBreak/>
        <w:t>k) az iskolarendszeren kívüli, az öntevékeny és önképző formák, az életminőséget és az életesélyt javító, tanulási, felnőttképzési lehetőségek megteremtését,</w:t>
      </w:r>
    </w:p>
    <w:p w14:paraId="25DE0963" w14:textId="77777777" w:rsidR="0013653E" w:rsidRPr="001D1327" w:rsidRDefault="0013653E" w:rsidP="00AB4203">
      <w:pPr>
        <w:pStyle w:val="NormlWeb"/>
        <w:spacing w:before="0" w:beforeAutospacing="0" w:after="0" w:afterAutospacing="0"/>
        <w:ind w:left="927"/>
        <w:jc w:val="both"/>
        <w:rPr>
          <w:color w:val="000000"/>
        </w:rPr>
      </w:pPr>
      <w:r w:rsidRPr="001D1327">
        <w:rPr>
          <w:rStyle w:val="Kiemels2"/>
          <w:b w:val="0"/>
          <w:color w:val="000000"/>
        </w:rPr>
        <w:t>l) az időskorú lakosság művelődésének, közösségi életének támogatását</w:t>
      </w:r>
    </w:p>
    <w:p w14:paraId="521AE9A4" w14:textId="6699E425" w:rsidR="0013653E" w:rsidRPr="001D1327" w:rsidRDefault="00AB4203" w:rsidP="00AB4203">
      <w:pPr>
        <w:pStyle w:val="NormlWeb"/>
        <w:numPr>
          <w:ilvl w:val="0"/>
          <w:numId w:val="25"/>
        </w:numPr>
        <w:spacing w:before="0" w:beforeAutospacing="0" w:after="0" w:afterAutospacing="0"/>
        <w:jc w:val="both"/>
        <w:rPr>
          <w:color w:val="000000"/>
        </w:rPr>
      </w:pPr>
      <w:r w:rsidRPr="001D1327">
        <w:rPr>
          <w:rStyle w:val="Kiemels2"/>
          <w:b w:val="0"/>
          <w:color w:val="000000"/>
        </w:rPr>
        <w:t>A</w:t>
      </w:r>
      <w:r w:rsidR="0013653E" w:rsidRPr="001D1327">
        <w:rPr>
          <w:rStyle w:val="Kiemels2"/>
          <w:b w:val="0"/>
          <w:color w:val="000000"/>
        </w:rPr>
        <w:t>z amatőr alkotó- és előadó-művészeti tevékenység feltételeinek biztosítása alapszolgáltatás körében különösen</w:t>
      </w:r>
      <w:r w:rsidRPr="001D1327">
        <w:rPr>
          <w:rStyle w:val="Kiemels2"/>
          <w:b w:val="0"/>
          <w:color w:val="000000"/>
        </w:rPr>
        <w:t xml:space="preserve"> az alábbiakat segíti elő</w:t>
      </w:r>
      <w:r w:rsidR="0013653E" w:rsidRPr="001D1327">
        <w:rPr>
          <w:rStyle w:val="Kiemels2"/>
          <w:b w:val="0"/>
          <w:color w:val="000000"/>
        </w:rPr>
        <w:t>:</w:t>
      </w:r>
    </w:p>
    <w:p w14:paraId="6D8207C6" w14:textId="77777777" w:rsidR="0013653E" w:rsidRPr="001D1327" w:rsidRDefault="0013653E" w:rsidP="00AB4203">
      <w:pPr>
        <w:pStyle w:val="NormlWeb"/>
        <w:spacing w:before="0" w:beforeAutospacing="0" w:after="0" w:afterAutospacing="0"/>
        <w:ind w:left="927"/>
        <w:jc w:val="both"/>
        <w:rPr>
          <w:color w:val="000000"/>
        </w:rPr>
      </w:pPr>
      <w:r w:rsidRPr="001D1327">
        <w:rPr>
          <w:rStyle w:val="Kiemels2"/>
          <w:b w:val="0"/>
          <w:color w:val="000000"/>
        </w:rPr>
        <w:t>a) az ismeretszerző, az amatőr alkotó és művelődő közösségek tevékenységének támogatását, különös tekintettel a kiemelkedő értékeket felmutató művészeti és szellemi alkotóközösségek, műhelyek tevékenységére,</w:t>
      </w:r>
    </w:p>
    <w:p w14:paraId="307136E9" w14:textId="77777777" w:rsidR="0013653E" w:rsidRPr="001D1327" w:rsidRDefault="0013653E" w:rsidP="00AB4203">
      <w:pPr>
        <w:pStyle w:val="NormlWeb"/>
        <w:spacing w:before="0" w:beforeAutospacing="0" w:after="0" w:afterAutospacing="0"/>
        <w:ind w:left="927"/>
        <w:jc w:val="both"/>
        <w:rPr>
          <w:color w:val="000000"/>
        </w:rPr>
      </w:pPr>
      <w:r w:rsidRPr="001D1327">
        <w:rPr>
          <w:rStyle w:val="Kiemels2"/>
          <w:b w:val="0"/>
          <w:color w:val="000000"/>
        </w:rPr>
        <w:t>b) együttműködés kialakítását a közművelődés és a helyi művészeti élet támogatóival.</w:t>
      </w:r>
    </w:p>
    <w:p w14:paraId="77A38FED" w14:textId="77777777" w:rsidR="00E22635" w:rsidRPr="001D1327" w:rsidRDefault="00AB4203" w:rsidP="00952384">
      <w:pPr>
        <w:pStyle w:val="NormlWeb"/>
        <w:numPr>
          <w:ilvl w:val="0"/>
          <w:numId w:val="25"/>
        </w:numPr>
        <w:spacing w:before="0" w:beforeAutospacing="0" w:after="0" w:afterAutospacing="0"/>
        <w:jc w:val="both"/>
        <w:rPr>
          <w:rStyle w:val="Kiemels2"/>
          <w:b w:val="0"/>
          <w:bCs w:val="0"/>
          <w:color w:val="000000"/>
        </w:rPr>
      </w:pPr>
      <w:r w:rsidRPr="001D1327">
        <w:rPr>
          <w:color w:val="000000"/>
        </w:rPr>
        <w:t>Működteti a</w:t>
      </w:r>
      <w:r w:rsidR="0013653E" w:rsidRPr="001D1327">
        <w:rPr>
          <w:rStyle w:val="Kiemels2"/>
          <w:b w:val="0"/>
          <w:color w:val="000000"/>
        </w:rPr>
        <w:t xml:space="preserve"> Brunszvik-Beet</w:t>
      </w:r>
      <w:r w:rsidR="00E22635" w:rsidRPr="001D1327">
        <w:rPr>
          <w:rStyle w:val="Kiemels2"/>
          <w:b w:val="0"/>
          <w:color w:val="000000"/>
        </w:rPr>
        <w:t>hoven Közösségi Ház és Könyvtárat</w:t>
      </w:r>
    </w:p>
    <w:p w14:paraId="75F7B2E5" w14:textId="5D07ADAD" w:rsidR="0013653E" w:rsidRPr="001D1327" w:rsidRDefault="0013653E" w:rsidP="00952384">
      <w:pPr>
        <w:pStyle w:val="NormlWeb"/>
        <w:numPr>
          <w:ilvl w:val="0"/>
          <w:numId w:val="25"/>
        </w:numPr>
        <w:spacing w:before="0" w:beforeAutospacing="0" w:after="0" w:afterAutospacing="0"/>
        <w:jc w:val="both"/>
        <w:rPr>
          <w:color w:val="000000"/>
        </w:rPr>
      </w:pPr>
      <w:r w:rsidRPr="001D1327">
        <w:rPr>
          <w:color w:val="000000"/>
        </w:rPr>
        <w:t>A Közszolgáltató a közművelődési feladatok ellátása során</w:t>
      </w:r>
    </w:p>
    <w:p w14:paraId="3A96EEA9" w14:textId="33264641" w:rsidR="0013653E" w:rsidRPr="001D1327" w:rsidRDefault="0013653E" w:rsidP="00E22635">
      <w:pPr>
        <w:pStyle w:val="NormlWeb"/>
        <w:numPr>
          <w:ilvl w:val="0"/>
          <w:numId w:val="29"/>
        </w:numPr>
        <w:spacing w:before="0" w:beforeAutospacing="0" w:after="0" w:afterAutospacing="0"/>
        <w:jc w:val="both"/>
        <w:rPr>
          <w:color w:val="000000"/>
        </w:rPr>
      </w:pPr>
      <w:r w:rsidRPr="001D1327">
        <w:rPr>
          <w:color w:val="000000"/>
        </w:rPr>
        <w:t xml:space="preserve">együttműködik más, az Önkormányzattal közművelődési megállapodást kötött jogi és természetes személlyel, </w:t>
      </w:r>
    </w:p>
    <w:p w14:paraId="4B4E905A" w14:textId="36554947" w:rsidR="0013653E" w:rsidRPr="001D1327" w:rsidRDefault="0013653E" w:rsidP="00E22635">
      <w:pPr>
        <w:pStyle w:val="NormlWeb"/>
        <w:numPr>
          <w:ilvl w:val="0"/>
          <w:numId w:val="29"/>
        </w:numPr>
        <w:spacing w:before="0" w:beforeAutospacing="0" w:after="0" w:afterAutospacing="0"/>
        <w:jc w:val="both"/>
        <w:rPr>
          <w:color w:val="000000"/>
        </w:rPr>
      </w:pPr>
      <w:r w:rsidRPr="001D1327">
        <w:rPr>
          <w:rStyle w:val="Kiemels2"/>
          <w:b w:val="0"/>
          <w:color w:val="000000"/>
        </w:rPr>
        <w:t>igényli, és lehetőségeihez mérten segíti a civil közösségek, szervezetek, természetes személyek, illetve kulturális tevékenységet is végző gazdasági társaságok közreműködését,</w:t>
      </w:r>
    </w:p>
    <w:p w14:paraId="2004A710" w14:textId="00E8EC75" w:rsidR="0013653E" w:rsidRPr="001D1327" w:rsidRDefault="0013653E" w:rsidP="00E22635">
      <w:pPr>
        <w:pStyle w:val="NormlWeb"/>
        <w:numPr>
          <w:ilvl w:val="0"/>
          <w:numId w:val="29"/>
        </w:numPr>
        <w:spacing w:before="0" w:beforeAutospacing="0" w:after="0" w:afterAutospacing="0"/>
        <w:jc w:val="both"/>
        <w:rPr>
          <w:color w:val="000000"/>
        </w:rPr>
      </w:pPr>
      <w:r w:rsidRPr="001D1327">
        <w:rPr>
          <w:rStyle w:val="Kiemels2"/>
          <w:b w:val="0"/>
          <w:color w:val="000000"/>
        </w:rPr>
        <w:t>együttműködik</w:t>
      </w:r>
    </w:p>
    <w:p w14:paraId="6D89C689" w14:textId="674CE930" w:rsidR="0013653E" w:rsidRPr="001D1327" w:rsidRDefault="0013653E" w:rsidP="00E22635">
      <w:pPr>
        <w:pStyle w:val="NormlWeb"/>
        <w:numPr>
          <w:ilvl w:val="0"/>
          <w:numId w:val="30"/>
        </w:numPr>
        <w:spacing w:before="0" w:beforeAutospacing="0" w:after="0" w:afterAutospacing="0"/>
        <w:jc w:val="both"/>
        <w:rPr>
          <w:color w:val="000000"/>
        </w:rPr>
      </w:pPr>
      <w:r w:rsidRPr="001D1327">
        <w:rPr>
          <w:rStyle w:val="Kiemels2"/>
          <w:b w:val="0"/>
          <w:color w:val="000000"/>
        </w:rPr>
        <w:t>a településen működő közösségi színterekkel,</w:t>
      </w:r>
    </w:p>
    <w:p w14:paraId="599258AC" w14:textId="14CEEE8E" w:rsidR="0013653E" w:rsidRPr="001D1327" w:rsidRDefault="0013653E" w:rsidP="00E22635">
      <w:pPr>
        <w:pStyle w:val="NormlWeb"/>
        <w:numPr>
          <w:ilvl w:val="0"/>
          <w:numId w:val="30"/>
        </w:numPr>
        <w:spacing w:before="0" w:beforeAutospacing="0" w:after="0" w:afterAutospacing="0"/>
        <w:jc w:val="both"/>
        <w:rPr>
          <w:color w:val="000000"/>
        </w:rPr>
      </w:pPr>
      <w:r w:rsidRPr="001D1327">
        <w:rPr>
          <w:rStyle w:val="Kiemels2"/>
          <w:b w:val="0"/>
          <w:color w:val="000000"/>
        </w:rPr>
        <w:t>a kulturális tevékenységet is végző gazdasági társaságokkal, magánszemélyekkel,</w:t>
      </w:r>
    </w:p>
    <w:p w14:paraId="5E60B5B2" w14:textId="61A27628" w:rsidR="0013653E" w:rsidRPr="001D1327" w:rsidRDefault="0013653E" w:rsidP="00E22635">
      <w:pPr>
        <w:pStyle w:val="NormlWeb"/>
        <w:numPr>
          <w:ilvl w:val="0"/>
          <w:numId w:val="30"/>
        </w:numPr>
        <w:spacing w:before="0" w:beforeAutospacing="0" w:after="0" w:afterAutospacing="0"/>
        <w:jc w:val="both"/>
        <w:rPr>
          <w:color w:val="000000"/>
        </w:rPr>
      </w:pPr>
      <w:r w:rsidRPr="001D1327">
        <w:rPr>
          <w:rStyle w:val="Kiemels2"/>
          <w:b w:val="0"/>
          <w:color w:val="000000"/>
        </w:rPr>
        <w:t>a közművelődési feladatokat is ellátó civil szervezetekkel,</w:t>
      </w:r>
    </w:p>
    <w:p w14:paraId="3F274721" w14:textId="309BBBB1" w:rsidR="0013653E" w:rsidRPr="001D1327" w:rsidRDefault="0013653E" w:rsidP="00E22635">
      <w:pPr>
        <w:pStyle w:val="NormlWeb"/>
        <w:numPr>
          <w:ilvl w:val="0"/>
          <w:numId w:val="30"/>
        </w:numPr>
        <w:spacing w:before="0" w:beforeAutospacing="0" w:after="0" w:afterAutospacing="0"/>
        <w:jc w:val="both"/>
        <w:rPr>
          <w:color w:val="000000"/>
        </w:rPr>
      </w:pPr>
      <w:r w:rsidRPr="001D1327">
        <w:rPr>
          <w:rStyle w:val="Kiemels2"/>
          <w:b w:val="0"/>
          <w:color w:val="000000"/>
        </w:rPr>
        <w:t>az egyházakkal,</w:t>
      </w:r>
    </w:p>
    <w:p w14:paraId="60E0922E" w14:textId="617C4300" w:rsidR="0013653E" w:rsidRPr="001D1327" w:rsidRDefault="0013653E" w:rsidP="00E22635">
      <w:pPr>
        <w:pStyle w:val="NormlWeb"/>
        <w:numPr>
          <w:ilvl w:val="0"/>
          <w:numId w:val="30"/>
        </w:numPr>
        <w:spacing w:before="0" w:beforeAutospacing="0" w:after="0" w:afterAutospacing="0"/>
        <w:jc w:val="both"/>
        <w:rPr>
          <w:color w:val="000000"/>
        </w:rPr>
      </w:pPr>
      <w:r w:rsidRPr="001D1327">
        <w:rPr>
          <w:rStyle w:val="Kiemels2"/>
          <w:b w:val="0"/>
          <w:color w:val="000000"/>
        </w:rPr>
        <w:t>a városban működő köznevelési intézményekkel,</w:t>
      </w:r>
    </w:p>
    <w:p w14:paraId="2254DCB5" w14:textId="77233EB3" w:rsidR="0013653E" w:rsidRPr="001D1327" w:rsidRDefault="0013653E" w:rsidP="00E22635">
      <w:pPr>
        <w:pStyle w:val="NormlWeb"/>
        <w:numPr>
          <w:ilvl w:val="0"/>
          <w:numId w:val="30"/>
        </w:numPr>
        <w:spacing w:before="0" w:beforeAutospacing="0" w:after="0" w:afterAutospacing="0"/>
        <w:jc w:val="both"/>
        <w:rPr>
          <w:color w:val="000000"/>
        </w:rPr>
      </w:pPr>
      <w:r w:rsidRPr="001D1327">
        <w:rPr>
          <w:rStyle w:val="Kiemels2"/>
          <w:b w:val="0"/>
          <w:color w:val="000000"/>
        </w:rPr>
        <w:t>a Helyi Értéktár Bizottsággal,</w:t>
      </w:r>
    </w:p>
    <w:p w14:paraId="2CA3D81B" w14:textId="1E2941DB" w:rsidR="0013653E" w:rsidRPr="001D1327" w:rsidRDefault="0013653E" w:rsidP="00E22635">
      <w:pPr>
        <w:pStyle w:val="NormlWeb"/>
        <w:numPr>
          <w:ilvl w:val="0"/>
          <w:numId w:val="30"/>
        </w:numPr>
        <w:spacing w:before="0" w:beforeAutospacing="0" w:after="0" w:afterAutospacing="0"/>
        <w:jc w:val="both"/>
        <w:rPr>
          <w:color w:val="000000"/>
        </w:rPr>
      </w:pPr>
      <w:r w:rsidRPr="001D1327">
        <w:rPr>
          <w:rStyle w:val="Kiemels2"/>
          <w:b w:val="0"/>
          <w:color w:val="000000"/>
        </w:rPr>
        <w:t>azokkal az országos szervezetekkel, amelyek a város területén érdekeltek vagy érdekeltségekkel rendelkeznek,</w:t>
      </w:r>
    </w:p>
    <w:p w14:paraId="24A6612C" w14:textId="2FD02688" w:rsidR="0013653E" w:rsidRPr="00025569" w:rsidRDefault="0013653E" w:rsidP="00E22635">
      <w:pPr>
        <w:pStyle w:val="NormlWeb"/>
        <w:numPr>
          <w:ilvl w:val="0"/>
          <w:numId w:val="30"/>
        </w:numPr>
        <w:spacing w:before="0" w:beforeAutospacing="0" w:after="0" w:afterAutospacing="0"/>
        <w:jc w:val="both"/>
        <w:rPr>
          <w:rStyle w:val="Kiemels2"/>
          <w:b w:val="0"/>
          <w:bCs w:val="0"/>
          <w:color w:val="000000"/>
        </w:rPr>
      </w:pPr>
      <w:r w:rsidRPr="001D1327">
        <w:rPr>
          <w:rStyle w:val="Kiemels2"/>
          <w:b w:val="0"/>
          <w:color w:val="000000"/>
        </w:rPr>
        <w:t>más önkormányzatokkal és kulturális intézményekkel.</w:t>
      </w:r>
    </w:p>
    <w:p w14:paraId="5B04B21D" w14:textId="77777777" w:rsidR="00DF3F8B" w:rsidRDefault="00025569" w:rsidP="00410025">
      <w:pPr>
        <w:pStyle w:val="NormlWeb"/>
        <w:numPr>
          <w:ilvl w:val="0"/>
          <w:numId w:val="34"/>
        </w:numPr>
        <w:spacing w:before="0" w:beforeAutospacing="0" w:after="0" w:afterAutospacing="0"/>
        <w:jc w:val="both"/>
        <w:rPr>
          <w:rStyle w:val="Kiemels2"/>
          <w:b w:val="0"/>
          <w:bCs w:val="0"/>
          <w:color w:val="000000"/>
        </w:rPr>
      </w:pPr>
      <w:r>
        <w:rPr>
          <w:rStyle w:val="Kiemels2"/>
          <w:b w:val="0"/>
          <w:bCs w:val="0"/>
          <w:color w:val="000000"/>
        </w:rPr>
        <w:t>Piac- és vás</w:t>
      </w:r>
      <w:r w:rsidR="00DF3F8B">
        <w:rPr>
          <w:rStyle w:val="Kiemels2"/>
          <w:b w:val="0"/>
          <w:bCs w:val="0"/>
          <w:color w:val="000000"/>
        </w:rPr>
        <w:t>árszervezési feladatokat lát el.</w:t>
      </w:r>
    </w:p>
    <w:p w14:paraId="33672E25" w14:textId="0D46D9A3" w:rsidR="00025569" w:rsidRPr="001D1327" w:rsidRDefault="00DF3F8B" w:rsidP="00410025">
      <w:pPr>
        <w:pStyle w:val="NormlWeb"/>
        <w:numPr>
          <w:ilvl w:val="0"/>
          <w:numId w:val="34"/>
        </w:numPr>
        <w:spacing w:before="0" w:beforeAutospacing="0" w:after="0" w:afterAutospacing="0"/>
        <w:jc w:val="both"/>
        <w:rPr>
          <w:rStyle w:val="Kiemels2"/>
          <w:b w:val="0"/>
          <w:bCs w:val="0"/>
          <w:color w:val="000000"/>
        </w:rPr>
      </w:pPr>
      <w:r>
        <w:rPr>
          <w:rStyle w:val="Kiemels2"/>
          <w:b w:val="0"/>
          <w:bCs w:val="0"/>
          <w:color w:val="000000"/>
        </w:rPr>
        <w:t>Szervezi a Brunszvik kert bérbeadását.</w:t>
      </w:r>
      <w:r w:rsidR="00025569">
        <w:rPr>
          <w:rStyle w:val="Kiemels2"/>
          <w:b w:val="0"/>
          <w:bCs w:val="0"/>
          <w:color w:val="000000"/>
        </w:rPr>
        <w:t xml:space="preserve"> </w:t>
      </w:r>
    </w:p>
    <w:p w14:paraId="04454F78" w14:textId="77777777" w:rsidR="00075562" w:rsidRPr="001D1327" w:rsidRDefault="00075562" w:rsidP="00075562">
      <w:pPr>
        <w:pStyle w:val="NormlWeb"/>
        <w:spacing w:before="0" w:beforeAutospacing="0" w:after="0" w:afterAutospacing="0"/>
        <w:jc w:val="both"/>
        <w:rPr>
          <w:rStyle w:val="Kiemels2"/>
          <w:b w:val="0"/>
          <w:color w:val="000000"/>
        </w:rPr>
      </w:pPr>
    </w:p>
    <w:p w14:paraId="3C2F45EB" w14:textId="4C2C361E" w:rsidR="00075562" w:rsidRPr="001D1327" w:rsidRDefault="00565CE4" w:rsidP="00075562">
      <w:pPr>
        <w:pStyle w:val="NormlWeb"/>
        <w:spacing w:before="0" w:beforeAutospacing="0" w:after="0" w:afterAutospacing="0"/>
        <w:jc w:val="both"/>
        <w:rPr>
          <w:rStyle w:val="Kiemels2"/>
          <w:b w:val="0"/>
          <w:color w:val="000000"/>
        </w:rPr>
      </w:pPr>
      <w:r>
        <w:t>A Kulturális irodában (</w:t>
      </w:r>
      <w:proofErr w:type="spellStart"/>
      <w:r>
        <w:t>MartonKult</w:t>
      </w:r>
      <w:proofErr w:type="spellEnd"/>
      <w:r>
        <w:t xml:space="preserve">) </w:t>
      </w:r>
      <w:r w:rsidR="00075562" w:rsidRPr="001D1327">
        <w:t xml:space="preserve">dolgozó munkatársak közvetlenül </w:t>
      </w:r>
      <w:r w:rsidR="00EA23E0">
        <w:t>az ügyvezető</w:t>
      </w:r>
      <w:r w:rsidR="00075562" w:rsidRPr="001D1327">
        <w:t xml:space="preserve"> alá tartoznak szervezetileg és az ő utasításai szeri</w:t>
      </w:r>
      <w:r w:rsidR="00574EED" w:rsidRPr="001D1327">
        <w:t>n</w:t>
      </w:r>
      <w:r w:rsidR="00075562" w:rsidRPr="001D1327">
        <w:t>t végzik a munkájukat.</w:t>
      </w:r>
    </w:p>
    <w:p w14:paraId="7C9A2AE6" w14:textId="77777777" w:rsidR="00075562" w:rsidRPr="001D1327" w:rsidRDefault="00075562" w:rsidP="00075562">
      <w:pPr>
        <w:pStyle w:val="NormlWeb"/>
        <w:spacing w:before="0" w:beforeAutospacing="0" w:after="0" w:afterAutospacing="0"/>
        <w:jc w:val="both"/>
        <w:rPr>
          <w:rStyle w:val="Kiemels2"/>
          <w:b w:val="0"/>
          <w:color w:val="000000"/>
        </w:rPr>
      </w:pPr>
    </w:p>
    <w:p w14:paraId="6B349A09" w14:textId="77777777" w:rsidR="00D8322D" w:rsidRPr="001D1327" w:rsidRDefault="00D8322D" w:rsidP="00075562">
      <w:pPr>
        <w:pStyle w:val="NormlWeb"/>
        <w:spacing w:before="0" w:beforeAutospacing="0" w:after="0" w:afterAutospacing="0"/>
        <w:jc w:val="both"/>
        <w:rPr>
          <w:rStyle w:val="Kiemels2"/>
          <w:b w:val="0"/>
          <w:color w:val="000000"/>
        </w:rPr>
      </w:pPr>
    </w:p>
    <w:p w14:paraId="5C062C9A" w14:textId="77777777" w:rsidR="00D8322D" w:rsidRPr="001D1327" w:rsidRDefault="00D8322D" w:rsidP="00075562">
      <w:pPr>
        <w:pStyle w:val="NormlWeb"/>
        <w:spacing w:before="0" w:beforeAutospacing="0" w:after="0" w:afterAutospacing="0"/>
        <w:jc w:val="both"/>
        <w:rPr>
          <w:rStyle w:val="Kiemels2"/>
          <w:b w:val="0"/>
          <w:color w:val="000000"/>
        </w:rPr>
      </w:pPr>
    </w:p>
    <w:p w14:paraId="11CC94E2" w14:textId="77777777" w:rsidR="00750A8D" w:rsidRPr="001D1327" w:rsidRDefault="00750A8D" w:rsidP="00750A8D">
      <w:pPr>
        <w:pStyle w:val="Listaszerbekezds"/>
        <w:numPr>
          <w:ilvl w:val="0"/>
          <w:numId w:val="2"/>
        </w:numPr>
        <w:jc w:val="center"/>
        <w:rPr>
          <w:b/>
          <w:szCs w:val="24"/>
        </w:rPr>
      </w:pPr>
      <w:r w:rsidRPr="001D1327">
        <w:rPr>
          <w:b/>
          <w:szCs w:val="24"/>
        </w:rPr>
        <w:t>A Társaság irányítása és vezetése</w:t>
      </w:r>
    </w:p>
    <w:p w14:paraId="70784A1C" w14:textId="77777777" w:rsidR="00750A8D" w:rsidRPr="001D1327" w:rsidRDefault="00750A8D" w:rsidP="00750A8D">
      <w:pPr>
        <w:jc w:val="both"/>
        <w:rPr>
          <w:b/>
        </w:rPr>
      </w:pPr>
    </w:p>
    <w:p w14:paraId="51C01439" w14:textId="77777777" w:rsidR="00750A8D" w:rsidRPr="001D1327" w:rsidRDefault="00750A8D" w:rsidP="00750A8D">
      <w:pPr>
        <w:jc w:val="center"/>
        <w:rPr>
          <w:b/>
        </w:rPr>
      </w:pPr>
      <w:r w:rsidRPr="001D1327">
        <w:rPr>
          <w:b/>
        </w:rPr>
        <w:t>A Társaság legfőbb szerve, az alapítói jogok gyakorlása</w:t>
      </w:r>
    </w:p>
    <w:p w14:paraId="50D4B8E1" w14:textId="77777777" w:rsidR="00750A8D" w:rsidRPr="001D1327" w:rsidRDefault="00750A8D" w:rsidP="00750A8D">
      <w:pPr>
        <w:jc w:val="center"/>
        <w:rPr>
          <w:b/>
        </w:rPr>
      </w:pPr>
    </w:p>
    <w:p w14:paraId="31A66AF6" w14:textId="520219DC" w:rsidR="00750A8D" w:rsidRPr="001D1327" w:rsidRDefault="00750A8D" w:rsidP="001D4756">
      <w:pPr>
        <w:pStyle w:val="Listaszerbekezds"/>
        <w:numPr>
          <w:ilvl w:val="0"/>
          <w:numId w:val="4"/>
        </w:numPr>
        <w:ind w:left="567" w:hanging="567"/>
        <w:jc w:val="both"/>
        <w:rPr>
          <w:szCs w:val="24"/>
        </w:rPr>
      </w:pPr>
      <w:r w:rsidRPr="001D1327">
        <w:rPr>
          <w:szCs w:val="24"/>
        </w:rPr>
        <w:t>A Társaság legfőbb szerve a taggyűlés</w:t>
      </w:r>
      <w:r w:rsidR="008D6F02" w:rsidRPr="001D1327">
        <w:rPr>
          <w:szCs w:val="24"/>
        </w:rPr>
        <w:t xml:space="preserve"> (jelen társaság esetében Martonvásár Város Képviselő Testületének ülése</w:t>
      </w:r>
      <w:r w:rsidR="00B9332D" w:rsidRPr="001D1327">
        <w:rPr>
          <w:szCs w:val="24"/>
        </w:rPr>
        <w:t xml:space="preserve"> Alapítóként</w:t>
      </w:r>
      <w:r w:rsidR="008D6F02" w:rsidRPr="001D1327">
        <w:rPr>
          <w:szCs w:val="24"/>
        </w:rPr>
        <w:t>)</w:t>
      </w:r>
      <w:r w:rsidRPr="001D1327">
        <w:rPr>
          <w:szCs w:val="24"/>
        </w:rPr>
        <w:t>, amely jogosult a Társaság ügyeiben történő döntésre.</w:t>
      </w:r>
    </w:p>
    <w:p w14:paraId="4A39A36F" w14:textId="1AC0A731" w:rsidR="006B3900" w:rsidRPr="001D1327" w:rsidRDefault="00750A8D" w:rsidP="00750A8D">
      <w:pPr>
        <w:pStyle w:val="Listaszerbekezds"/>
        <w:numPr>
          <w:ilvl w:val="0"/>
          <w:numId w:val="4"/>
        </w:numPr>
        <w:ind w:left="567" w:hanging="567"/>
        <w:jc w:val="both"/>
        <w:rPr>
          <w:szCs w:val="24"/>
        </w:rPr>
      </w:pPr>
      <w:r w:rsidRPr="001D1327">
        <w:rPr>
          <w:szCs w:val="24"/>
        </w:rPr>
        <w:t>A legfőbb szerv kizárólagos hatáskörébe a Ptk., más jogszabály, illetve a Társasági Szerződés által ilyenként utalt ügyek tartoznak.</w:t>
      </w:r>
    </w:p>
    <w:p w14:paraId="49F0DF97" w14:textId="1D058D05" w:rsidR="00D836E3" w:rsidRPr="001D1327" w:rsidRDefault="006B3900" w:rsidP="006B014A">
      <w:pPr>
        <w:pStyle w:val="Listaszerbekezds"/>
        <w:numPr>
          <w:ilvl w:val="0"/>
          <w:numId w:val="4"/>
        </w:numPr>
        <w:ind w:left="567" w:hanging="567"/>
        <w:jc w:val="both"/>
      </w:pPr>
      <w:r w:rsidRPr="001D1327">
        <w:rPr>
          <w:szCs w:val="24"/>
        </w:rPr>
        <w:t xml:space="preserve">A Társaság vezetője az ügyvezető </w:t>
      </w:r>
      <w:r w:rsidR="00C76405" w:rsidRPr="001D1327">
        <w:rPr>
          <w:szCs w:val="24"/>
        </w:rPr>
        <w:t>munkaviszony</w:t>
      </w:r>
      <w:r w:rsidRPr="001D1327">
        <w:rPr>
          <w:szCs w:val="24"/>
        </w:rPr>
        <w:t xml:space="preserve"> keretében kerül foglalkoztatásra.</w:t>
      </w:r>
    </w:p>
    <w:p w14:paraId="38BE7621" w14:textId="77777777" w:rsidR="00750A8D" w:rsidRPr="001D1327" w:rsidRDefault="00750A8D" w:rsidP="00750A8D">
      <w:pPr>
        <w:pStyle w:val="Listaszerbekezds"/>
        <w:ind w:left="720"/>
        <w:jc w:val="both"/>
        <w:rPr>
          <w:szCs w:val="24"/>
        </w:rPr>
      </w:pPr>
    </w:p>
    <w:p w14:paraId="4637E0AD" w14:textId="77777777" w:rsidR="00750A8D" w:rsidRPr="001D1327" w:rsidRDefault="00750A8D" w:rsidP="00750A8D">
      <w:pPr>
        <w:jc w:val="center"/>
        <w:rPr>
          <w:b/>
        </w:rPr>
      </w:pPr>
    </w:p>
    <w:p w14:paraId="68B31B98" w14:textId="77777777" w:rsidR="00750A8D" w:rsidRPr="001D1327" w:rsidRDefault="00750A8D" w:rsidP="00750A8D">
      <w:pPr>
        <w:jc w:val="center"/>
        <w:rPr>
          <w:b/>
        </w:rPr>
      </w:pPr>
      <w:r w:rsidRPr="001D1327">
        <w:rPr>
          <w:b/>
        </w:rPr>
        <w:t>Ügyvezető</w:t>
      </w:r>
    </w:p>
    <w:p w14:paraId="3A3692C0" w14:textId="77777777" w:rsidR="00750A8D" w:rsidRPr="001D1327" w:rsidRDefault="00750A8D" w:rsidP="00750A8D">
      <w:pPr>
        <w:jc w:val="center"/>
        <w:rPr>
          <w:b/>
        </w:rPr>
      </w:pPr>
    </w:p>
    <w:p w14:paraId="5AA8A53E" w14:textId="77777777" w:rsidR="00A636A6" w:rsidRPr="001D1327" w:rsidRDefault="00750A8D">
      <w:pPr>
        <w:pStyle w:val="Szvegtrzsbehzssal23"/>
        <w:numPr>
          <w:ilvl w:val="0"/>
          <w:numId w:val="9"/>
        </w:numPr>
        <w:ind w:hanging="720"/>
        <w:rPr>
          <w:szCs w:val="24"/>
        </w:rPr>
      </w:pPr>
      <w:r w:rsidRPr="001D1327">
        <w:rPr>
          <w:szCs w:val="24"/>
        </w:rPr>
        <w:t>A Társaságot az ügyvezető, a taggyűlés döntései szerint és saját jogkörében irányítja.</w:t>
      </w:r>
    </w:p>
    <w:p w14:paraId="12D81F08" w14:textId="77777777" w:rsidR="00A636A6" w:rsidRPr="001D1327" w:rsidRDefault="00A636A6">
      <w:pPr>
        <w:pStyle w:val="Szvegtrzsbehzssal23"/>
        <w:tabs>
          <w:tab w:val="left" w:pos="4962"/>
        </w:tabs>
        <w:ind w:left="720" w:hanging="720"/>
        <w:rPr>
          <w:szCs w:val="24"/>
        </w:rPr>
      </w:pPr>
    </w:p>
    <w:p w14:paraId="082B31C7" w14:textId="77777777" w:rsidR="00A636A6" w:rsidRPr="001D1327" w:rsidRDefault="00750A8D">
      <w:pPr>
        <w:pStyle w:val="Szvegtrzsbehzssal23"/>
        <w:numPr>
          <w:ilvl w:val="0"/>
          <w:numId w:val="9"/>
        </w:numPr>
        <w:tabs>
          <w:tab w:val="left" w:pos="4962"/>
        </w:tabs>
        <w:ind w:hanging="720"/>
        <w:rPr>
          <w:szCs w:val="24"/>
        </w:rPr>
      </w:pPr>
      <w:r w:rsidRPr="001D1327">
        <w:rPr>
          <w:szCs w:val="24"/>
        </w:rPr>
        <w:t>Az ügyvezető felett a munkáltatói jogokat a taggyűlés gyakorolja.</w:t>
      </w:r>
    </w:p>
    <w:p w14:paraId="7C2157C9" w14:textId="77777777" w:rsidR="00750A8D" w:rsidRPr="001D1327" w:rsidRDefault="00750A8D" w:rsidP="00750A8D">
      <w:pPr>
        <w:jc w:val="both"/>
      </w:pPr>
    </w:p>
    <w:p w14:paraId="2631B893" w14:textId="2CD71255" w:rsidR="00750A8D" w:rsidRPr="001D1327" w:rsidRDefault="00750A8D" w:rsidP="00750A8D">
      <w:pPr>
        <w:pStyle w:val="Szvegtrzs25"/>
        <w:numPr>
          <w:ilvl w:val="0"/>
          <w:numId w:val="9"/>
        </w:numPr>
        <w:tabs>
          <w:tab w:val="left" w:pos="567"/>
        </w:tabs>
        <w:ind w:left="567" w:hanging="567"/>
        <w:rPr>
          <w:szCs w:val="24"/>
        </w:rPr>
      </w:pPr>
      <w:r w:rsidRPr="001D1327">
        <w:rPr>
          <w:szCs w:val="24"/>
        </w:rPr>
        <w:t xml:space="preserve">Az ügyvezető a Társaság munkavállalói felett </w:t>
      </w:r>
      <w:r w:rsidR="00EA23E0">
        <w:rPr>
          <w:szCs w:val="24"/>
        </w:rPr>
        <w:t xml:space="preserve">a </w:t>
      </w:r>
      <w:r w:rsidRPr="001D1327">
        <w:rPr>
          <w:szCs w:val="24"/>
        </w:rPr>
        <w:t>munkáltatói jogokat önállóan gyakorolja.</w:t>
      </w:r>
    </w:p>
    <w:p w14:paraId="5C82B14C" w14:textId="77777777" w:rsidR="00750A8D" w:rsidRPr="001D1327" w:rsidRDefault="00750A8D" w:rsidP="00750A8D">
      <w:pPr>
        <w:pStyle w:val="Listaszerbekezds"/>
        <w:rPr>
          <w:szCs w:val="24"/>
        </w:rPr>
      </w:pPr>
    </w:p>
    <w:p w14:paraId="1CD89EE8" w14:textId="18FEA1CB" w:rsidR="00750A8D" w:rsidRPr="001D1327" w:rsidRDefault="00750A8D" w:rsidP="00750A8D">
      <w:pPr>
        <w:pStyle w:val="Szvegtrzs25"/>
        <w:numPr>
          <w:ilvl w:val="0"/>
          <w:numId w:val="9"/>
        </w:numPr>
        <w:tabs>
          <w:tab w:val="left" w:pos="567"/>
          <w:tab w:val="left" w:pos="4962"/>
        </w:tabs>
        <w:ind w:left="567" w:hanging="567"/>
        <w:rPr>
          <w:szCs w:val="24"/>
        </w:rPr>
      </w:pPr>
      <w:r w:rsidRPr="001D1327">
        <w:rPr>
          <w:szCs w:val="24"/>
        </w:rPr>
        <w:t xml:space="preserve">Az ügyvezető gondoskodik a jogszabályokban, és </w:t>
      </w:r>
      <w:r w:rsidR="00EA23E0">
        <w:rPr>
          <w:szCs w:val="24"/>
        </w:rPr>
        <w:t xml:space="preserve">a </w:t>
      </w:r>
      <w:r w:rsidRPr="001D1327">
        <w:rPr>
          <w:szCs w:val="24"/>
        </w:rPr>
        <w:t>taggyűlés döntéseiben meghatározott feladatai ellátásáról, hatásköre gyakorlásáról.</w:t>
      </w:r>
    </w:p>
    <w:p w14:paraId="3D54EC25" w14:textId="77777777" w:rsidR="00750A8D" w:rsidRPr="001D1327" w:rsidRDefault="00750A8D" w:rsidP="00750A8D">
      <w:pPr>
        <w:pStyle w:val="Szvegtrzs25"/>
        <w:tabs>
          <w:tab w:val="left" w:pos="567"/>
          <w:tab w:val="left" w:pos="4962"/>
        </w:tabs>
        <w:ind w:left="567"/>
        <w:rPr>
          <w:szCs w:val="24"/>
        </w:rPr>
      </w:pPr>
    </w:p>
    <w:p w14:paraId="7DF41450" w14:textId="1642CF3A" w:rsidR="00750A8D" w:rsidRPr="001D1327" w:rsidRDefault="00750A8D" w:rsidP="00750A8D">
      <w:pPr>
        <w:pStyle w:val="Listaszerbekezds"/>
        <w:numPr>
          <w:ilvl w:val="0"/>
          <w:numId w:val="9"/>
        </w:numPr>
        <w:overflowPunct/>
        <w:ind w:left="567" w:hanging="567"/>
        <w:jc w:val="both"/>
        <w:textAlignment w:val="auto"/>
        <w:rPr>
          <w:szCs w:val="24"/>
        </w:rPr>
      </w:pPr>
      <w:r w:rsidRPr="001D1327">
        <w:rPr>
          <w:szCs w:val="24"/>
        </w:rPr>
        <w:t xml:space="preserve">Az ügyvezetőt távolléte, illetve akadályoztatása esetén az </w:t>
      </w:r>
      <w:r w:rsidR="00EA23E0">
        <w:rPr>
          <w:szCs w:val="24"/>
        </w:rPr>
        <w:t>operatív igazgató</w:t>
      </w:r>
      <w:r w:rsidRPr="001D1327">
        <w:rPr>
          <w:szCs w:val="24"/>
        </w:rPr>
        <w:t xml:space="preserve"> helyettesíti. A helyettesítésre vonatkozó feladatokat, hatáskört és felelősséget írásos megbízásban kell rögzíteni, melyről a taggyűlést írásban értesítenie kell.</w:t>
      </w:r>
      <w:r w:rsidR="0013653E" w:rsidRPr="001D1327">
        <w:rPr>
          <w:szCs w:val="24"/>
        </w:rPr>
        <w:t xml:space="preserve"> Az ügyvezető általá</w:t>
      </w:r>
      <w:r w:rsidR="00D8322D" w:rsidRPr="001D1327">
        <w:rPr>
          <w:szCs w:val="24"/>
        </w:rPr>
        <w:t xml:space="preserve">nos helyettese </w:t>
      </w:r>
      <w:r w:rsidR="00EA23E0">
        <w:rPr>
          <w:szCs w:val="24"/>
        </w:rPr>
        <w:t xml:space="preserve">az operatív igazgató 5 </w:t>
      </w:r>
      <w:r w:rsidR="0051374A">
        <w:rPr>
          <w:szCs w:val="24"/>
        </w:rPr>
        <w:t xml:space="preserve">millió forintos </w:t>
      </w:r>
      <w:r w:rsidR="00EA23E0">
        <w:rPr>
          <w:szCs w:val="24"/>
        </w:rPr>
        <w:t>értékhatárig</w:t>
      </w:r>
      <w:r w:rsidR="0013653E" w:rsidRPr="001D1327">
        <w:rPr>
          <w:szCs w:val="24"/>
        </w:rPr>
        <w:t>.</w:t>
      </w:r>
    </w:p>
    <w:p w14:paraId="17BC4F34" w14:textId="77777777" w:rsidR="00750A8D" w:rsidRPr="001D1327" w:rsidRDefault="00750A8D" w:rsidP="00750A8D">
      <w:pPr>
        <w:pStyle w:val="Szvegtrzs25"/>
        <w:tabs>
          <w:tab w:val="left" w:pos="567"/>
          <w:tab w:val="left" w:pos="4962"/>
        </w:tabs>
        <w:ind w:left="567"/>
        <w:rPr>
          <w:szCs w:val="24"/>
        </w:rPr>
      </w:pPr>
    </w:p>
    <w:p w14:paraId="19BACECD" w14:textId="77777777" w:rsidR="00750A8D" w:rsidRPr="001D1327" w:rsidRDefault="00750A8D" w:rsidP="00750A8D">
      <w:pPr>
        <w:pStyle w:val="Listaszerbekezds"/>
        <w:rPr>
          <w:szCs w:val="24"/>
        </w:rPr>
      </w:pPr>
    </w:p>
    <w:p w14:paraId="2E9C5189" w14:textId="52E9A243" w:rsidR="00750A8D" w:rsidRPr="001D1327" w:rsidRDefault="00B9332D" w:rsidP="00750A8D">
      <w:pPr>
        <w:pStyle w:val="Listaszerbekezds"/>
        <w:numPr>
          <w:ilvl w:val="0"/>
          <w:numId w:val="9"/>
        </w:numPr>
        <w:overflowPunct/>
        <w:ind w:left="567" w:hanging="567"/>
        <w:jc w:val="both"/>
        <w:textAlignment w:val="auto"/>
        <w:rPr>
          <w:bCs/>
          <w:szCs w:val="24"/>
        </w:rPr>
      </w:pPr>
      <w:r w:rsidRPr="001D1327">
        <w:rPr>
          <w:bCs/>
          <w:szCs w:val="24"/>
        </w:rPr>
        <w:t>Az ügyvezető</w:t>
      </w:r>
      <w:r w:rsidR="00750A8D" w:rsidRPr="001D1327">
        <w:rPr>
          <w:bCs/>
          <w:szCs w:val="24"/>
        </w:rPr>
        <w:t xml:space="preserve"> vezető tisztségviselő, aki a Társaság ügyeit intézi, ellátja a munkaszervezet vezetésének feladatát, a társaságot képviseli, valamint gyakorolja mindazokat a hatásköröket, amelyek nem tartoznak a taggyűlés kizárólagos hatáskörébe.</w:t>
      </w:r>
    </w:p>
    <w:p w14:paraId="3DF0BE0D" w14:textId="77777777" w:rsidR="00750A8D" w:rsidRPr="001D1327" w:rsidRDefault="00750A8D" w:rsidP="00750A8D">
      <w:pPr>
        <w:pStyle w:val="Listaszerbekezds"/>
        <w:overflowPunct/>
        <w:ind w:left="720"/>
        <w:jc w:val="both"/>
        <w:textAlignment w:val="auto"/>
        <w:rPr>
          <w:bCs/>
          <w:szCs w:val="24"/>
        </w:rPr>
      </w:pPr>
    </w:p>
    <w:p w14:paraId="400A8786" w14:textId="0C3C66ED" w:rsidR="00750A8D" w:rsidRPr="001D1327" w:rsidRDefault="00750A8D" w:rsidP="00DF7BBE">
      <w:pPr>
        <w:pStyle w:val="Listaszerbekezds"/>
        <w:numPr>
          <w:ilvl w:val="0"/>
          <w:numId w:val="9"/>
        </w:numPr>
        <w:overflowPunct/>
        <w:ind w:left="567" w:hanging="567"/>
        <w:jc w:val="both"/>
        <w:textAlignment w:val="auto"/>
        <w:rPr>
          <w:bCs/>
          <w:szCs w:val="24"/>
        </w:rPr>
      </w:pPr>
      <w:r w:rsidRPr="001D1327">
        <w:rPr>
          <w:bCs/>
          <w:szCs w:val="24"/>
        </w:rPr>
        <w:t xml:space="preserve">Az ügyvezető a Ptk. és más jogszabályok, </w:t>
      </w:r>
      <w:r w:rsidR="008D6F02" w:rsidRPr="001D1327">
        <w:rPr>
          <w:bCs/>
          <w:szCs w:val="24"/>
        </w:rPr>
        <w:t>az alapító okirat</w:t>
      </w:r>
      <w:r w:rsidRPr="001D1327">
        <w:rPr>
          <w:bCs/>
          <w:szCs w:val="24"/>
        </w:rPr>
        <w:t xml:space="preserve">, a taggyűlés határozatai, a Társaság Szervezeti és Működési Szabályzata és más belső szabályzatok, valamint </w:t>
      </w:r>
      <w:r w:rsidR="006722D3" w:rsidRPr="001D1327">
        <w:rPr>
          <w:bCs/>
          <w:szCs w:val="24"/>
        </w:rPr>
        <w:t>munka</w:t>
      </w:r>
      <w:r w:rsidRPr="001D1327">
        <w:rPr>
          <w:bCs/>
          <w:szCs w:val="24"/>
        </w:rPr>
        <w:t>szerződése és munkaköri leírása alapján végzi feladatát, gyakorolja hatáskörét és viseli a felelősséget.</w:t>
      </w:r>
    </w:p>
    <w:p w14:paraId="6EFDE7D5" w14:textId="77777777" w:rsidR="00750A8D" w:rsidRPr="001D1327" w:rsidRDefault="00750A8D" w:rsidP="00750A8D">
      <w:pPr>
        <w:pStyle w:val="Listaszerbekezds"/>
        <w:rPr>
          <w:bCs/>
          <w:szCs w:val="24"/>
        </w:rPr>
      </w:pPr>
    </w:p>
    <w:p w14:paraId="1DB3D383" w14:textId="77777777" w:rsidR="00750A8D" w:rsidRPr="001D1327" w:rsidRDefault="00750A8D" w:rsidP="00750A8D">
      <w:pPr>
        <w:jc w:val="both"/>
        <w:rPr>
          <w:bCs/>
        </w:rPr>
      </w:pPr>
      <w:r w:rsidRPr="001D1327">
        <w:rPr>
          <w:bCs/>
        </w:rPr>
        <w:t>9)</w:t>
      </w:r>
      <w:r w:rsidRPr="001D1327">
        <w:rPr>
          <w:bCs/>
        </w:rPr>
        <w:tab/>
        <w:t>Az ügyvezető kiemelt feladatai:</w:t>
      </w:r>
    </w:p>
    <w:p w14:paraId="16C60941" w14:textId="77777777" w:rsidR="00750A8D" w:rsidRPr="001D1327" w:rsidRDefault="00750A8D" w:rsidP="00750A8D">
      <w:pPr>
        <w:ind w:left="1134" w:firstLine="142"/>
        <w:jc w:val="both"/>
        <w:rPr>
          <w:bCs/>
        </w:rPr>
      </w:pPr>
      <w:r w:rsidRPr="001D1327">
        <w:rPr>
          <w:bCs/>
        </w:rPr>
        <w:t>-</w:t>
      </w:r>
      <w:r w:rsidRPr="001D1327">
        <w:rPr>
          <w:bCs/>
        </w:rPr>
        <w:tab/>
        <w:t>a Társaság eredményes, gazdaságos és törvényes működtetése,</w:t>
      </w:r>
    </w:p>
    <w:p w14:paraId="465DD316" w14:textId="77777777" w:rsidR="00750A8D" w:rsidRPr="001D1327" w:rsidRDefault="00750A8D" w:rsidP="00750A8D">
      <w:pPr>
        <w:ind w:left="1276"/>
        <w:jc w:val="both"/>
        <w:rPr>
          <w:bCs/>
        </w:rPr>
      </w:pPr>
      <w:r w:rsidRPr="001D1327">
        <w:rPr>
          <w:bCs/>
        </w:rPr>
        <w:t>-</w:t>
      </w:r>
      <w:r w:rsidRPr="001D1327">
        <w:rPr>
          <w:bCs/>
        </w:rPr>
        <w:tab/>
        <w:t xml:space="preserve">a stratégiai és az éves üzleti terv elkészítése és megvalósítása, </w:t>
      </w:r>
    </w:p>
    <w:p w14:paraId="1877CFFB" w14:textId="77777777" w:rsidR="00750A8D" w:rsidRPr="001D1327" w:rsidRDefault="00750A8D" w:rsidP="00750A8D">
      <w:pPr>
        <w:ind w:firstLine="1276"/>
        <w:jc w:val="both"/>
        <w:rPr>
          <w:bCs/>
        </w:rPr>
      </w:pPr>
      <w:r w:rsidRPr="001D1327">
        <w:rPr>
          <w:bCs/>
        </w:rPr>
        <w:t>-</w:t>
      </w:r>
      <w:r w:rsidRPr="001D1327">
        <w:rPr>
          <w:bCs/>
        </w:rPr>
        <w:tab/>
        <w:t>felel a Társaság vagyonáért, annak védelméért, növeléséért,</w:t>
      </w:r>
    </w:p>
    <w:p w14:paraId="4772939E" w14:textId="77777777" w:rsidR="00750A8D" w:rsidRPr="001D1327" w:rsidRDefault="00750A8D" w:rsidP="00750A8D">
      <w:pPr>
        <w:ind w:firstLine="1276"/>
        <w:jc w:val="both"/>
        <w:rPr>
          <w:bCs/>
        </w:rPr>
      </w:pPr>
      <w:r w:rsidRPr="001D1327">
        <w:rPr>
          <w:bCs/>
        </w:rPr>
        <w:t>-</w:t>
      </w:r>
      <w:r w:rsidRPr="001D1327">
        <w:rPr>
          <w:bCs/>
        </w:rPr>
        <w:tab/>
        <w:t>belső kontrollrendszer működtetése,</w:t>
      </w:r>
    </w:p>
    <w:p w14:paraId="11960086" w14:textId="77777777" w:rsidR="00750A8D" w:rsidRPr="001D1327" w:rsidRDefault="00750A8D" w:rsidP="00750A8D">
      <w:pPr>
        <w:ind w:firstLine="1276"/>
        <w:jc w:val="both"/>
        <w:rPr>
          <w:bCs/>
        </w:rPr>
      </w:pPr>
      <w:r w:rsidRPr="001D1327">
        <w:rPr>
          <w:bCs/>
        </w:rPr>
        <w:t>-</w:t>
      </w:r>
      <w:r w:rsidRPr="001D1327">
        <w:rPr>
          <w:bCs/>
        </w:rPr>
        <w:tab/>
        <w:t>a jogszabályokban előírt közzétételi kötelezettségek teljesítése,</w:t>
      </w:r>
    </w:p>
    <w:p w14:paraId="429ECC47" w14:textId="77777777" w:rsidR="00750A8D" w:rsidRPr="001D1327" w:rsidRDefault="00750A8D" w:rsidP="00750A8D">
      <w:pPr>
        <w:ind w:left="1463" w:hanging="200"/>
        <w:jc w:val="both"/>
        <w:rPr>
          <w:bCs/>
        </w:rPr>
      </w:pPr>
      <w:r w:rsidRPr="001D1327">
        <w:rPr>
          <w:bCs/>
        </w:rPr>
        <w:t>-</w:t>
      </w:r>
      <w:r w:rsidRPr="001D1327">
        <w:rPr>
          <w:bCs/>
        </w:rPr>
        <w:tab/>
        <w:t>féléves gazdasági és tevékenységi beszámolók összeállítása a taggyűlés részére, a Felügyelő Bizottság előzetes véleményezésével,</w:t>
      </w:r>
    </w:p>
    <w:p w14:paraId="610F9117" w14:textId="77777777" w:rsidR="00750A8D" w:rsidRPr="001D1327" w:rsidRDefault="00750A8D" w:rsidP="00750A8D">
      <w:pPr>
        <w:ind w:left="1463" w:hanging="200"/>
        <w:jc w:val="both"/>
        <w:rPr>
          <w:bCs/>
        </w:rPr>
      </w:pPr>
      <w:r w:rsidRPr="001D1327">
        <w:rPr>
          <w:bCs/>
        </w:rPr>
        <w:t>-</w:t>
      </w:r>
      <w:r w:rsidRPr="001D1327">
        <w:rPr>
          <w:bCs/>
        </w:rPr>
        <w:tab/>
        <w:t>a taggyűlés döntési hatáskörébe tartozó ügyekben a szükséges előterjesztések, döntési javaslatok előkészítése, a Felügyelő Bizottság véleményeztetésével azok előterjesztése,</w:t>
      </w:r>
    </w:p>
    <w:p w14:paraId="2D3DFC45" w14:textId="77777777" w:rsidR="00750A8D" w:rsidRPr="001D1327" w:rsidRDefault="00750A8D" w:rsidP="00750A8D">
      <w:pPr>
        <w:ind w:left="1463" w:hanging="200"/>
        <w:jc w:val="both"/>
        <w:rPr>
          <w:bCs/>
        </w:rPr>
      </w:pPr>
      <w:r w:rsidRPr="001D1327">
        <w:rPr>
          <w:bCs/>
        </w:rPr>
        <w:t>-</w:t>
      </w:r>
      <w:r w:rsidRPr="001D1327">
        <w:rPr>
          <w:bCs/>
        </w:rPr>
        <w:tab/>
        <w:t>a társasági szerződés módosításának, a cégjegyzékbe bejegyzett jogoknak, tényeknek, adatoknak és ezek változásának, valamint a törvényben előírt más adatokban a cégbírósági bejelentése,</w:t>
      </w:r>
    </w:p>
    <w:p w14:paraId="3E039F89" w14:textId="77777777" w:rsidR="00750A8D" w:rsidRPr="001D1327" w:rsidRDefault="00750A8D" w:rsidP="00750A8D">
      <w:pPr>
        <w:ind w:left="1463" w:hanging="200"/>
        <w:jc w:val="both"/>
        <w:rPr>
          <w:bCs/>
        </w:rPr>
      </w:pPr>
      <w:r w:rsidRPr="001D1327">
        <w:rPr>
          <w:bCs/>
        </w:rPr>
        <w:t>-</w:t>
      </w:r>
      <w:r w:rsidRPr="001D1327">
        <w:rPr>
          <w:bCs/>
        </w:rPr>
        <w:tab/>
        <w:t>gondoskodik a Határozatok Könyvének vezetéséről,</w:t>
      </w:r>
    </w:p>
    <w:p w14:paraId="2C0C14A6" w14:textId="77777777" w:rsidR="00750A8D" w:rsidRPr="001D1327" w:rsidRDefault="00750A8D" w:rsidP="00750A8D">
      <w:pPr>
        <w:ind w:left="1463" w:hanging="200"/>
        <w:jc w:val="both"/>
        <w:rPr>
          <w:bCs/>
        </w:rPr>
      </w:pPr>
      <w:r w:rsidRPr="001D1327">
        <w:rPr>
          <w:bCs/>
        </w:rPr>
        <w:t>-</w:t>
      </w:r>
      <w:r w:rsidRPr="001D1327">
        <w:rPr>
          <w:bCs/>
        </w:rPr>
        <w:tab/>
        <w:t>a jogszabályi határidőre előkészíti a Társaság közbeszerzési tervét és azt a taggyűlés elé terjeszti jóváhagyásra a Felügyelő Bizottság véleményével</w:t>
      </w:r>
      <w:r w:rsidR="008D6F02" w:rsidRPr="001D1327">
        <w:rPr>
          <w:bCs/>
        </w:rPr>
        <w:t>,</w:t>
      </w:r>
    </w:p>
    <w:p w14:paraId="668101E3" w14:textId="77777777" w:rsidR="00750A8D" w:rsidRPr="001D1327" w:rsidRDefault="00750A8D" w:rsidP="00750A8D">
      <w:pPr>
        <w:ind w:left="1463" w:hanging="200"/>
        <w:jc w:val="both"/>
        <w:rPr>
          <w:bCs/>
        </w:rPr>
      </w:pPr>
      <w:r w:rsidRPr="001D1327">
        <w:rPr>
          <w:bCs/>
        </w:rPr>
        <w:t>-</w:t>
      </w:r>
      <w:r w:rsidRPr="001D1327">
        <w:rPr>
          <w:bCs/>
        </w:rPr>
        <w:tab/>
        <w:t>elkészíti és benyújtja az illetékes hatósághoz a közbeszerzésekre vonatkozó statisztikai adatokat,</w:t>
      </w:r>
    </w:p>
    <w:p w14:paraId="7E325CA5" w14:textId="77777777" w:rsidR="00750A8D" w:rsidRPr="001D1327" w:rsidRDefault="00750A8D" w:rsidP="00750A8D">
      <w:pPr>
        <w:ind w:left="1463" w:hanging="200"/>
        <w:jc w:val="both"/>
        <w:rPr>
          <w:bCs/>
        </w:rPr>
      </w:pPr>
      <w:r w:rsidRPr="001D1327">
        <w:rPr>
          <w:bCs/>
        </w:rPr>
        <w:t>-</w:t>
      </w:r>
      <w:r w:rsidRPr="001D1327">
        <w:rPr>
          <w:bCs/>
        </w:rPr>
        <w:tab/>
        <w:t>üzleti partnerekkel kapcsolattartás,</w:t>
      </w:r>
    </w:p>
    <w:p w14:paraId="6D191775" w14:textId="77777777" w:rsidR="00750A8D" w:rsidRPr="001D1327" w:rsidRDefault="00750A8D" w:rsidP="00750A8D">
      <w:pPr>
        <w:ind w:left="1463" w:hanging="200"/>
        <w:jc w:val="both"/>
        <w:rPr>
          <w:bCs/>
        </w:rPr>
      </w:pPr>
      <w:r w:rsidRPr="001D1327">
        <w:rPr>
          <w:bCs/>
        </w:rPr>
        <w:t>-</w:t>
      </w:r>
      <w:r w:rsidRPr="001D1327">
        <w:rPr>
          <w:bCs/>
        </w:rPr>
        <w:tab/>
        <w:t>szerződések előkészítése, a tervezet taggyűlés elé terjesztése, felhatalmazás alapján szerződések megkötése,</w:t>
      </w:r>
    </w:p>
    <w:p w14:paraId="76A5C488" w14:textId="77777777" w:rsidR="00750A8D" w:rsidRPr="001D1327" w:rsidRDefault="00750A8D" w:rsidP="00750A8D">
      <w:pPr>
        <w:ind w:left="1463" w:hanging="200"/>
        <w:jc w:val="both"/>
        <w:rPr>
          <w:bCs/>
        </w:rPr>
      </w:pPr>
      <w:r w:rsidRPr="001D1327">
        <w:rPr>
          <w:bCs/>
        </w:rPr>
        <w:t>-</w:t>
      </w:r>
      <w:r w:rsidRPr="001D1327">
        <w:rPr>
          <w:bCs/>
        </w:rPr>
        <w:tab/>
        <w:t>szerződések teljesítése, határidők figyelése, teljesítések igazolása,</w:t>
      </w:r>
    </w:p>
    <w:p w14:paraId="50719E4D" w14:textId="77777777" w:rsidR="00750A8D" w:rsidRPr="001D1327" w:rsidRDefault="00750A8D" w:rsidP="00750A8D">
      <w:pPr>
        <w:ind w:left="1463" w:hanging="200"/>
        <w:jc w:val="both"/>
        <w:rPr>
          <w:bCs/>
        </w:rPr>
      </w:pPr>
      <w:r w:rsidRPr="001D1327">
        <w:rPr>
          <w:bCs/>
        </w:rPr>
        <w:t>-</w:t>
      </w:r>
      <w:r w:rsidRPr="001D1327">
        <w:rPr>
          <w:bCs/>
        </w:rPr>
        <w:tab/>
        <w:t>hibás teljesítések, reklamációk intézése,</w:t>
      </w:r>
    </w:p>
    <w:p w14:paraId="31D2C46B" w14:textId="77777777" w:rsidR="00750A8D" w:rsidRPr="001D1327" w:rsidRDefault="00750A8D" w:rsidP="00750A8D">
      <w:pPr>
        <w:ind w:left="1463" w:hanging="200"/>
        <w:jc w:val="both"/>
        <w:rPr>
          <w:bCs/>
        </w:rPr>
      </w:pPr>
      <w:r w:rsidRPr="001D1327">
        <w:rPr>
          <w:bCs/>
        </w:rPr>
        <w:t>-</w:t>
      </w:r>
      <w:r w:rsidRPr="001D1327">
        <w:rPr>
          <w:bCs/>
        </w:rPr>
        <w:tab/>
        <w:t>pénzügyi teljesítések nyomon követése, határidőben történő rendelkezés,</w:t>
      </w:r>
    </w:p>
    <w:p w14:paraId="7DC60B8B" w14:textId="77777777" w:rsidR="00750A8D" w:rsidRPr="001D1327" w:rsidRDefault="00750A8D" w:rsidP="00750A8D">
      <w:pPr>
        <w:ind w:left="1463" w:hanging="200"/>
        <w:jc w:val="both"/>
        <w:rPr>
          <w:bCs/>
        </w:rPr>
      </w:pPr>
      <w:r w:rsidRPr="001D1327">
        <w:rPr>
          <w:bCs/>
        </w:rPr>
        <w:t>-</w:t>
      </w:r>
      <w:r w:rsidRPr="001D1327">
        <w:rPr>
          <w:bCs/>
        </w:rPr>
        <w:tab/>
        <w:t xml:space="preserve">munkáltatói jogok gyakorlása a Munka Törvénykönyve alapján, </w:t>
      </w:r>
    </w:p>
    <w:p w14:paraId="31B5C90F" w14:textId="77777777" w:rsidR="00750A8D" w:rsidRPr="001D1327" w:rsidRDefault="00750A8D" w:rsidP="00750A8D">
      <w:pPr>
        <w:ind w:left="1463" w:hanging="200"/>
        <w:jc w:val="both"/>
        <w:rPr>
          <w:bCs/>
        </w:rPr>
      </w:pPr>
      <w:r w:rsidRPr="001D1327">
        <w:rPr>
          <w:bCs/>
        </w:rPr>
        <w:lastRenderedPageBreak/>
        <w:t>-</w:t>
      </w:r>
      <w:r w:rsidRPr="001D1327">
        <w:rPr>
          <w:bCs/>
        </w:rPr>
        <w:tab/>
        <w:t>speciális jogok alkalmazása a munkavégzésre irányuló egyéb jogviszonyban álló munkatársakkal kapcsolatban,</w:t>
      </w:r>
    </w:p>
    <w:p w14:paraId="25EF1E24" w14:textId="77777777" w:rsidR="00750A8D" w:rsidRPr="001D1327" w:rsidRDefault="00750A8D" w:rsidP="00750A8D">
      <w:pPr>
        <w:pStyle w:val="Listaszerbekezds"/>
        <w:numPr>
          <w:ilvl w:val="0"/>
          <w:numId w:val="11"/>
        </w:numPr>
        <w:overflowPunct/>
        <w:ind w:left="1463" w:hanging="200"/>
        <w:jc w:val="both"/>
        <w:textAlignment w:val="auto"/>
        <w:rPr>
          <w:bCs/>
          <w:szCs w:val="24"/>
        </w:rPr>
      </w:pPr>
      <w:r w:rsidRPr="001D1327">
        <w:rPr>
          <w:bCs/>
          <w:szCs w:val="24"/>
        </w:rPr>
        <w:t>munkaszerződések, megbízási szerződések megkötésével, módosításával, megszüntetésével kapcsolatos ügyek intézése,</w:t>
      </w:r>
    </w:p>
    <w:p w14:paraId="61640ED0" w14:textId="77777777" w:rsidR="00750A8D" w:rsidRPr="001D1327" w:rsidRDefault="00750A8D" w:rsidP="00750A8D">
      <w:pPr>
        <w:pStyle w:val="Listaszerbekezds"/>
        <w:numPr>
          <w:ilvl w:val="0"/>
          <w:numId w:val="11"/>
        </w:numPr>
        <w:overflowPunct/>
        <w:ind w:left="1463" w:hanging="200"/>
        <w:jc w:val="both"/>
        <w:textAlignment w:val="auto"/>
        <w:rPr>
          <w:bCs/>
          <w:szCs w:val="24"/>
        </w:rPr>
      </w:pPr>
      <w:r w:rsidRPr="001D1327">
        <w:rPr>
          <w:bCs/>
          <w:szCs w:val="24"/>
        </w:rPr>
        <w:t>munkaköri leírások készítése,</w:t>
      </w:r>
    </w:p>
    <w:p w14:paraId="56992331" w14:textId="77777777" w:rsidR="00750A8D" w:rsidRPr="001D1327" w:rsidRDefault="00750A8D" w:rsidP="00750A8D">
      <w:pPr>
        <w:pStyle w:val="Listaszerbekezds"/>
        <w:numPr>
          <w:ilvl w:val="0"/>
          <w:numId w:val="11"/>
        </w:numPr>
        <w:overflowPunct/>
        <w:ind w:left="1463" w:hanging="200"/>
        <w:jc w:val="both"/>
        <w:textAlignment w:val="auto"/>
        <w:rPr>
          <w:bCs/>
          <w:szCs w:val="24"/>
        </w:rPr>
      </w:pPr>
      <w:r w:rsidRPr="001D1327">
        <w:rPr>
          <w:bCs/>
          <w:szCs w:val="24"/>
        </w:rPr>
        <w:t>a munkavállalók értékelési rendszerének kialakítása,</w:t>
      </w:r>
    </w:p>
    <w:p w14:paraId="4BE802A4" w14:textId="77777777" w:rsidR="00750A8D" w:rsidRPr="001D1327" w:rsidRDefault="00750A8D" w:rsidP="00750A8D">
      <w:pPr>
        <w:pStyle w:val="Listaszerbekezds"/>
        <w:numPr>
          <w:ilvl w:val="0"/>
          <w:numId w:val="11"/>
        </w:numPr>
        <w:overflowPunct/>
        <w:ind w:left="1463" w:hanging="200"/>
        <w:jc w:val="both"/>
        <w:textAlignment w:val="auto"/>
        <w:rPr>
          <w:bCs/>
          <w:szCs w:val="24"/>
        </w:rPr>
      </w:pPr>
      <w:r w:rsidRPr="001D1327">
        <w:rPr>
          <w:bCs/>
          <w:szCs w:val="24"/>
        </w:rPr>
        <w:t>személyügyi nyilvántartások vezetése,</w:t>
      </w:r>
    </w:p>
    <w:p w14:paraId="1EBA2060" w14:textId="77777777" w:rsidR="00750A8D" w:rsidRPr="001D1327" w:rsidRDefault="00750A8D" w:rsidP="00750A8D">
      <w:pPr>
        <w:pStyle w:val="Listaszerbekezds"/>
        <w:numPr>
          <w:ilvl w:val="0"/>
          <w:numId w:val="11"/>
        </w:numPr>
        <w:overflowPunct/>
        <w:ind w:left="1463" w:hanging="200"/>
        <w:jc w:val="both"/>
        <w:textAlignment w:val="auto"/>
        <w:rPr>
          <w:bCs/>
          <w:szCs w:val="24"/>
        </w:rPr>
      </w:pPr>
      <w:r w:rsidRPr="001D1327">
        <w:rPr>
          <w:bCs/>
          <w:szCs w:val="24"/>
        </w:rPr>
        <w:t>munkaügyi igazolások, jövedelemigazolások, kereseti kimutatások készítése, kiadása,</w:t>
      </w:r>
    </w:p>
    <w:p w14:paraId="6578D1B3" w14:textId="77777777" w:rsidR="00750A8D" w:rsidRPr="001D1327" w:rsidRDefault="00750A8D" w:rsidP="00750A8D">
      <w:pPr>
        <w:pStyle w:val="Listaszerbekezds"/>
        <w:numPr>
          <w:ilvl w:val="0"/>
          <w:numId w:val="11"/>
        </w:numPr>
        <w:overflowPunct/>
        <w:ind w:left="1463" w:hanging="200"/>
        <w:jc w:val="both"/>
        <w:textAlignment w:val="auto"/>
        <w:rPr>
          <w:bCs/>
          <w:szCs w:val="24"/>
        </w:rPr>
      </w:pPr>
      <w:r w:rsidRPr="001D1327">
        <w:rPr>
          <w:bCs/>
          <w:szCs w:val="24"/>
        </w:rPr>
        <w:t>képzéssel és továbbképzéssel kapcsolatos ügyek intézése,</w:t>
      </w:r>
    </w:p>
    <w:p w14:paraId="67119D29" w14:textId="77777777" w:rsidR="00750A8D" w:rsidRPr="001D1327" w:rsidRDefault="00750A8D" w:rsidP="00750A8D">
      <w:pPr>
        <w:pStyle w:val="Listaszerbekezds"/>
        <w:numPr>
          <w:ilvl w:val="0"/>
          <w:numId w:val="11"/>
        </w:numPr>
        <w:overflowPunct/>
        <w:ind w:left="1463" w:hanging="200"/>
        <w:jc w:val="both"/>
        <w:textAlignment w:val="auto"/>
        <w:rPr>
          <w:bCs/>
          <w:szCs w:val="24"/>
        </w:rPr>
      </w:pPr>
      <w:r w:rsidRPr="001D1327">
        <w:rPr>
          <w:bCs/>
          <w:szCs w:val="24"/>
        </w:rPr>
        <w:t>tovább tanuló dolgozókkal tanulmányi szerződések megkötése, betartásának ellenőrzése,</w:t>
      </w:r>
    </w:p>
    <w:p w14:paraId="29C725A2" w14:textId="77777777" w:rsidR="00750A8D" w:rsidRPr="001D1327" w:rsidRDefault="00750A8D" w:rsidP="00750A8D">
      <w:pPr>
        <w:pStyle w:val="Listaszerbekezds"/>
        <w:numPr>
          <w:ilvl w:val="0"/>
          <w:numId w:val="11"/>
        </w:numPr>
        <w:overflowPunct/>
        <w:ind w:left="1463" w:hanging="200"/>
        <w:jc w:val="both"/>
        <w:textAlignment w:val="auto"/>
        <w:rPr>
          <w:bCs/>
          <w:szCs w:val="24"/>
        </w:rPr>
      </w:pPr>
      <w:r w:rsidRPr="001D1327">
        <w:rPr>
          <w:bCs/>
          <w:szCs w:val="24"/>
        </w:rPr>
        <w:t>munkaügyi feladatok, bér, munkaügyi és társadalombiztosítási statisztikák, jelentések, értékelések készítése,</w:t>
      </w:r>
    </w:p>
    <w:p w14:paraId="57FB755E" w14:textId="77777777" w:rsidR="00750A8D" w:rsidRPr="001D1327" w:rsidRDefault="00750A8D" w:rsidP="00750A8D">
      <w:pPr>
        <w:pStyle w:val="Listaszerbekezds"/>
        <w:numPr>
          <w:ilvl w:val="0"/>
          <w:numId w:val="11"/>
        </w:numPr>
        <w:overflowPunct/>
        <w:ind w:left="1463" w:hanging="200"/>
        <w:jc w:val="both"/>
        <w:textAlignment w:val="auto"/>
        <w:rPr>
          <w:bCs/>
          <w:szCs w:val="24"/>
        </w:rPr>
      </w:pPr>
      <w:r w:rsidRPr="001D1327">
        <w:rPr>
          <w:bCs/>
          <w:szCs w:val="24"/>
        </w:rPr>
        <w:t>a dolgozók éves szabadságának megállapítása, nyilvántartása, a felhasználás ellenőrzése,</w:t>
      </w:r>
    </w:p>
    <w:p w14:paraId="64D275DB" w14:textId="77777777" w:rsidR="00750A8D" w:rsidRPr="001D1327" w:rsidRDefault="00750A8D" w:rsidP="00750A8D">
      <w:pPr>
        <w:pStyle w:val="Listaszerbekezds"/>
        <w:numPr>
          <w:ilvl w:val="0"/>
          <w:numId w:val="11"/>
        </w:numPr>
        <w:overflowPunct/>
        <w:ind w:left="1463" w:hanging="200"/>
        <w:jc w:val="both"/>
        <w:textAlignment w:val="auto"/>
        <w:rPr>
          <w:bCs/>
          <w:szCs w:val="24"/>
        </w:rPr>
      </w:pPr>
      <w:r w:rsidRPr="001D1327">
        <w:rPr>
          <w:bCs/>
          <w:szCs w:val="24"/>
        </w:rPr>
        <w:t>a Munka Törvénykönyve és egyéb munkaügyi jogszabályok társaságra történő adaptálása,</w:t>
      </w:r>
    </w:p>
    <w:p w14:paraId="7900432C" w14:textId="77777777" w:rsidR="00750A8D" w:rsidRPr="001D1327" w:rsidRDefault="00750A8D" w:rsidP="00750A8D">
      <w:pPr>
        <w:pStyle w:val="Listaszerbekezds"/>
        <w:numPr>
          <w:ilvl w:val="0"/>
          <w:numId w:val="11"/>
        </w:numPr>
        <w:overflowPunct/>
        <w:ind w:left="1463" w:hanging="200"/>
        <w:jc w:val="both"/>
        <w:textAlignment w:val="auto"/>
        <w:rPr>
          <w:bCs/>
          <w:szCs w:val="24"/>
        </w:rPr>
      </w:pPr>
      <w:r w:rsidRPr="001D1327">
        <w:rPr>
          <w:bCs/>
          <w:szCs w:val="24"/>
        </w:rPr>
        <w:t>társadalombiztosítási ügyek intézése,</w:t>
      </w:r>
    </w:p>
    <w:p w14:paraId="1A1DEF6A" w14:textId="77777777" w:rsidR="00750A8D" w:rsidRPr="001D1327" w:rsidRDefault="00750A8D" w:rsidP="00750A8D">
      <w:pPr>
        <w:pStyle w:val="Listaszerbekezds"/>
        <w:numPr>
          <w:ilvl w:val="0"/>
          <w:numId w:val="11"/>
        </w:numPr>
        <w:overflowPunct/>
        <w:ind w:left="1463" w:hanging="200"/>
        <w:jc w:val="both"/>
        <w:textAlignment w:val="auto"/>
        <w:rPr>
          <w:bCs/>
          <w:szCs w:val="24"/>
        </w:rPr>
      </w:pPr>
      <w:r w:rsidRPr="001D1327">
        <w:rPr>
          <w:bCs/>
          <w:szCs w:val="24"/>
        </w:rPr>
        <w:t>intézkedés a munkajogi és bérügyi panaszok kivizsgálásáról,</w:t>
      </w:r>
    </w:p>
    <w:p w14:paraId="097675E0" w14:textId="77777777" w:rsidR="00750A8D" w:rsidRPr="001D1327" w:rsidRDefault="00750A8D" w:rsidP="00750A8D">
      <w:pPr>
        <w:pStyle w:val="Listaszerbekezds"/>
        <w:numPr>
          <w:ilvl w:val="0"/>
          <w:numId w:val="11"/>
        </w:numPr>
        <w:overflowPunct/>
        <w:ind w:left="1463" w:hanging="200"/>
        <w:jc w:val="both"/>
        <w:textAlignment w:val="auto"/>
        <w:rPr>
          <w:bCs/>
          <w:szCs w:val="24"/>
        </w:rPr>
      </w:pPr>
      <w:r w:rsidRPr="001D1327">
        <w:rPr>
          <w:bCs/>
          <w:szCs w:val="24"/>
        </w:rPr>
        <w:t>a létszám- és bérhelyzet alakulásának rendszeres figyelemmel kísérése,</w:t>
      </w:r>
    </w:p>
    <w:p w14:paraId="2094C6FA" w14:textId="77777777" w:rsidR="00750A8D" w:rsidRPr="001D1327" w:rsidRDefault="00750A8D" w:rsidP="00750A8D">
      <w:pPr>
        <w:pStyle w:val="Listaszerbekezds"/>
        <w:numPr>
          <w:ilvl w:val="0"/>
          <w:numId w:val="11"/>
        </w:numPr>
        <w:overflowPunct/>
        <w:ind w:left="1463" w:hanging="200"/>
        <w:jc w:val="both"/>
        <w:textAlignment w:val="auto"/>
        <w:rPr>
          <w:bCs/>
          <w:szCs w:val="24"/>
        </w:rPr>
      </w:pPr>
      <w:r w:rsidRPr="001D1327">
        <w:rPr>
          <w:bCs/>
          <w:szCs w:val="24"/>
        </w:rPr>
        <w:t>kilépő dolgozók elszámoltatása,</w:t>
      </w:r>
    </w:p>
    <w:p w14:paraId="06A22BEE" w14:textId="77777777" w:rsidR="00750A8D" w:rsidRPr="001D1327" w:rsidRDefault="00750A8D" w:rsidP="00750A8D">
      <w:pPr>
        <w:pStyle w:val="Listaszerbekezds"/>
        <w:numPr>
          <w:ilvl w:val="0"/>
          <w:numId w:val="11"/>
        </w:numPr>
        <w:overflowPunct/>
        <w:ind w:left="1463" w:hanging="200"/>
        <w:jc w:val="both"/>
        <w:textAlignment w:val="auto"/>
        <w:rPr>
          <w:bCs/>
          <w:szCs w:val="24"/>
        </w:rPr>
      </w:pPr>
      <w:r w:rsidRPr="001D1327">
        <w:rPr>
          <w:bCs/>
          <w:szCs w:val="24"/>
        </w:rPr>
        <w:t>kapcsolattartás intézményekkel, pénzintézetekkel, Munkaügyi Központtal,</w:t>
      </w:r>
    </w:p>
    <w:p w14:paraId="167C0B67" w14:textId="77777777" w:rsidR="00750A8D" w:rsidRPr="001D1327" w:rsidRDefault="00750A8D" w:rsidP="00750A8D">
      <w:pPr>
        <w:pStyle w:val="Listaszerbekezds"/>
        <w:numPr>
          <w:ilvl w:val="0"/>
          <w:numId w:val="11"/>
        </w:numPr>
        <w:overflowPunct/>
        <w:ind w:left="1463" w:hanging="200"/>
        <w:jc w:val="both"/>
        <w:textAlignment w:val="auto"/>
        <w:rPr>
          <w:bCs/>
          <w:szCs w:val="24"/>
        </w:rPr>
      </w:pPr>
      <w:r w:rsidRPr="001D1327">
        <w:rPr>
          <w:bCs/>
          <w:szCs w:val="24"/>
        </w:rPr>
        <w:t>szakember utánpótlás biztosítása,</w:t>
      </w:r>
    </w:p>
    <w:p w14:paraId="2FCE1BE7" w14:textId="77777777" w:rsidR="00750A8D" w:rsidRPr="001D1327" w:rsidRDefault="00750A8D" w:rsidP="00750A8D">
      <w:pPr>
        <w:pStyle w:val="Listaszerbekezds"/>
        <w:numPr>
          <w:ilvl w:val="0"/>
          <w:numId w:val="11"/>
        </w:numPr>
        <w:overflowPunct/>
        <w:ind w:left="1463" w:hanging="200"/>
        <w:jc w:val="both"/>
        <w:textAlignment w:val="auto"/>
        <w:rPr>
          <w:bCs/>
          <w:szCs w:val="24"/>
        </w:rPr>
      </w:pPr>
      <w:r w:rsidRPr="001D1327">
        <w:rPr>
          <w:bCs/>
          <w:szCs w:val="24"/>
        </w:rPr>
        <w:t>a Társaság munkavédelmi tevékenységének tervezése, szervezése,</w:t>
      </w:r>
    </w:p>
    <w:p w14:paraId="11112A36" w14:textId="77777777" w:rsidR="00750A8D" w:rsidRPr="001D1327" w:rsidRDefault="00750A8D" w:rsidP="00750A8D">
      <w:pPr>
        <w:pStyle w:val="Listaszerbekezds"/>
        <w:numPr>
          <w:ilvl w:val="0"/>
          <w:numId w:val="11"/>
        </w:numPr>
        <w:overflowPunct/>
        <w:ind w:left="1463" w:hanging="200"/>
        <w:jc w:val="both"/>
        <w:textAlignment w:val="auto"/>
        <w:rPr>
          <w:bCs/>
          <w:szCs w:val="24"/>
        </w:rPr>
      </w:pPr>
      <w:r w:rsidRPr="001D1327">
        <w:rPr>
          <w:bCs/>
          <w:szCs w:val="24"/>
        </w:rPr>
        <w:t>gondoskodik a Társaság munkavédelmi szabályzatának elkészítéséről és karbantartásáról,</w:t>
      </w:r>
    </w:p>
    <w:p w14:paraId="5A8D236C" w14:textId="77777777" w:rsidR="00750A8D" w:rsidRPr="001D1327" w:rsidRDefault="00750A8D" w:rsidP="00750A8D">
      <w:pPr>
        <w:pStyle w:val="Listaszerbekezds"/>
        <w:numPr>
          <w:ilvl w:val="0"/>
          <w:numId w:val="11"/>
        </w:numPr>
        <w:overflowPunct/>
        <w:ind w:left="1463" w:hanging="200"/>
        <w:jc w:val="both"/>
        <w:textAlignment w:val="auto"/>
        <w:rPr>
          <w:bCs/>
          <w:szCs w:val="24"/>
        </w:rPr>
      </w:pPr>
      <w:r w:rsidRPr="001D1327">
        <w:rPr>
          <w:bCs/>
          <w:szCs w:val="24"/>
        </w:rPr>
        <w:t>munkavédelmi jogszabályok, előírások betartásának biztosítása,</w:t>
      </w:r>
    </w:p>
    <w:p w14:paraId="7394BCD9" w14:textId="77777777" w:rsidR="00750A8D" w:rsidRPr="001D1327" w:rsidRDefault="00750A8D" w:rsidP="00750A8D">
      <w:pPr>
        <w:pStyle w:val="Listaszerbekezds"/>
        <w:numPr>
          <w:ilvl w:val="0"/>
          <w:numId w:val="11"/>
        </w:numPr>
        <w:overflowPunct/>
        <w:ind w:left="1463" w:hanging="200"/>
        <w:jc w:val="both"/>
        <w:textAlignment w:val="auto"/>
        <w:rPr>
          <w:bCs/>
          <w:szCs w:val="24"/>
        </w:rPr>
      </w:pPr>
      <w:r w:rsidRPr="001D1327">
        <w:rPr>
          <w:bCs/>
          <w:szCs w:val="24"/>
        </w:rPr>
        <w:t>részvétel a társaságnál tartott munkavédelmi szemléken, a feltárt hiányosságok megszüntetéséről való gondoskodás,</w:t>
      </w:r>
    </w:p>
    <w:p w14:paraId="2C1DD023" w14:textId="77777777" w:rsidR="00750A8D" w:rsidRPr="001D1327" w:rsidRDefault="00750A8D" w:rsidP="00750A8D">
      <w:pPr>
        <w:pStyle w:val="Listaszerbekezds"/>
        <w:numPr>
          <w:ilvl w:val="0"/>
          <w:numId w:val="11"/>
        </w:numPr>
        <w:overflowPunct/>
        <w:ind w:left="1463" w:hanging="200"/>
        <w:jc w:val="both"/>
        <w:textAlignment w:val="auto"/>
        <w:rPr>
          <w:bCs/>
          <w:szCs w:val="24"/>
        </w:rPr>
      </w:pPr>
      <w:r w:rsidRPr="001D1327">
        <w:rPr>
          <w:bCs/>
          <w:szCs w:val="24"/>
        </w:rPr>
        <w:t>biztonságos munkavégzéshez szükséges feltételek biztosításáról gondoskodás,</w:t>
      </w:r>
    </w:p>
    <w:p w14:paraId="0EC69992" w14:textId="77777777" w:rsidR="00750A8D" w:rsidRPr="001D1327" w:rsidRDefault="00750A8D" w:rsidP="00750A8D">
      <w:pPr>
        <w:pStyle w:val="Listaszerbekezds"/>
        <w:numPr>
          <w:ilvl w:val="0"/>
          <w:numId w:val="11"/>
        </w:numPr>
        <w:overflowPunct/>
        <w:ind w:left="1463" w:hanging="200"/>
        <w:jc w:val="both"/>
        <w:textAlignment w:val="auto"/>
        <w:rPr>
          <w:bCs/>
          <w:szCs w:val="24"/>
        </w:rPr>
      </w:pPr>
      <w:r w:rsidRPr="001D1327">
        <w:rPr>
          <w:bCs/>
          <w:szCs w:val="24"/>
        </w:rPr>
        <w:t>munkavédelemhez szükséges eszközök, berendezések beszerzése, gondoskodás szabályszerű használatukról, karbantartásukról, illetve pótlásukról,</w:t>
      </w:r>
    </w:p>
    <w:p w14:paraId="73FE3B1F" w14:textId="77777777" w:rsidR="00750A8D" w:rsidRPr="001D1327" w:rsidRDefault="00750A8D" w:rsidP="00750A8D">
      <w:pPr>
        <w:pStyle w:val="Listaszerbekezds"/>
        <w:numPr>
          <w:ilvl w:val="0"/>
          <w:numId w:val="11"/>
        </w:numPr>
        <w:overflowPunct/>
        <w:ind w:left="1463" w:hanging="200"/>
        <w:jc w:val="both"/>
        <w:textAlignment w:val="auto"/>
        <w:rPr>
          <w:bCs/>
          <w:szCs w:val="24"/>
        </w:rPr>
      </w:pPr>
      <w:r w:rsidRPr="001D1327">
        <w:rPr>
          <w:bCs/>
          <w:szCs w:val="24"/>
        </w:rPr>
        <w:t>munkavédelmi oktatások megszervezése, a végrehajtás ellenőrzése,</w:t>
      </w:r>
    </w:p>
    <w:p w14:paraId="7B2F003B" w14:textId="77777777" w:rsidR="00750A8D" w:rsidRPr="001D1327" w:rsidRDefault="00750A8D" w:rsidP="00750A8D">
      <w:pPr>
        <w:pStyle w:val="Listaszerbekezds"/>
        <w:numPr>
          <w:ilvl w:val="0"/>
          <w:numId w:val="11"/>
        </w:numPr>
        <w:overflowPunct/>
        <w:ind w:left="1463" w:hanging="200"/>
        <w:jc w:val="both"/>
        <w:textAlignment w:val="auto"/>
        <w:rPr>
          <w:bCs/>
          <w:szCs w:val="24"/>
        </w:rPr>
      </w:pPr>
      <w:r w:rsidRPr="001D1327">
        <w:rPr>
          <w:bCs/>
          <w:szCs w:val="24"/>
        </w:rPr>
        <w:t>részvétel a társaságnál történt balesetek elhárításában, az okok és felelősség feltárását célzó vizsgálatokban,</w:t>
      </w:r>
    </w:p>
    <w:p w14:paraId="5528CDE5" w14:textId="77777777" w:rsidR="00750A8D" w:rsidRPr="001D1327" w:rsidRDefault="00750A8D" w:rsidP="00750A8D">
      <w:pPr>
        <w:pStyle w:val="Listaszerbekezds"/>
        <w:numPr>
          <w:ilvl w:val="0"/>
          <w:numId w:val="11"/>
        </w:numPr>
        <w:overflowPunct/>
        <w:ind w:left="1463" w:hanging="200"/>
        <w:jc w:val="both"/>
        <w:textAlignment w:val="auto"/>
        <w:rPr>
          <w:bCs/>
          <w:szCs w:val="24"/>
        </w:rPr>
      </w:pPr>
      <w:r w:rsidRPr="001D1327">
        <w:rPr>
          <w:bCs/>
          <w:szCs w:val="24"/>
        </w:rPr>
        <w:t>munkabaleseti jegyzőkönyvek, jelentések, statisztikák elkészítése,</w:t>
      </w:r>
    </w:p>
    <w:p w14:paraId="196FAAC7" w14:textId="77777777" w:rsidR="00750A8D" w:rsidRPr="001D1327" w:rsidRDefault="00750A8D" w:rsidP="00750A8D">
      <w:pPr>
        <w:pStyle w:val="Listaszerbekezds"/>
        <w:numPr>
          <w:ilvl w:val="0"/>
          <w:numId w:val="11"/>
        </w:numPr>
        <w:overflowPunct/>
        <w:ind w:left="1463" w:hanging="200"/>
        <w:jc w:val="both"/>
        <w:textAlignment w:val="auto"/>
        <w:rPr>
          <w:bCs/>
          <w:szCs w:val="24"/>
        </w:rPr>
      </w:pPr>
      <w:r w:rsidRPr="001D1327">
        <w:rPr>
          <w:bCs/>
          <w:szCs w:val="24"/>
        </w:rPr>
        <w:t>védőruhák, védőeszközök és védőfelszerelések juttatási rendjének kidolgozása,</w:t>
      </w:r>
    </w:p>
    <w:p w14:paraId="6BF74CF0" w14:textId="77777777" w:rsidR="00750A8D" w:rsidRPr="001D1327" w:rsidRDefault="00750A8D" w:rsidP="00750A8D">
      <w:pPr>
        <w:pStyle w:val="Listaszerbekezds"/>
        <w:numPr>
          <w:ilvl w:val="0"/>
          <w:numId w:val="11"/>
        </w:numPr>
        <w:overflowPunct/>
        <w:ind w:left="1463" w:hanging="200"/>
        <w:jc w:val="both"/>
        <w:textAlignment w:val="auto"/>
        <w:rPr>
          <w:bCs/>
          <w:szCs w:val="24"/>
        </w:rPr>
      </w:pPr>
      <w:r w:rsidRPr="001D1327">
        <w:rPr>
          <w:bCs/>
          <w:szCs w:val="24"/>
        </w:rPr>
        <w:t>részvétel az üzembe helyezési, használatbavételi eljárásokban,</w:t>
      </w:r>
    </w:p>
    <w:p w14:paraId="094F7952" w14:textId="77777777" w:rsidR="00750A8D" w:rsidRPr="001D1327" w:rsidRDefault="00750A8D" w:rsidP="00750A8D">
      <w:pPr>
        <w:pStyle w:val="Listaszerbekezds"/>
        <w:numPr>
          <w:ilvl w:val="0"/>
          <w:numId w:val="11"/>
        </w:numPr>
        <w:overflowPunct/>
        <w:ind w:left="1463" w:hanging="200"/>
        <w:jc w:val="both"/>
        <w:textAlignment w:val="auto"/>
        <w:rPr>
          <w:bCs/>
          <w:szCs w:val="24"/>
        </w:rPr>
      </w:pPr>
      <w:r w:rsidRPr="001D1327">
        <w:rPr>
          <w:bCs/>
          <w:szCs w:val="24"/>
        </w:rPr>
        <w:t>a Társaság tűzvédelemmel kapcsolatos tevékenységének tervezése, szervezése,</w:t>
      </w:r>
    </w:p>
    <w:p w14:paraId="48EDE214" w14:textId="77777777" w:rsidR="00750A8D" w:rsidRPr="001D1327" w:rsidRDefault="00750A8D" w:rsidP="00750A8D">
      <w:pPr>
        <w:pStyle w:val="Listaszerbekezds"/>
        <w:numPr>
          <w:ilvl w:val="0"/>
          <w:numId w:val="11"/>
        </w:numPr>
        <w:overflowPunct/>
        <w:ind w:left="1463" w:hanging="200"/>
        <w:jc w:val="both"/>
        <w:textAlignment w:val="auto"/>
        <w:rPr>
          <w:bCs/>
          <w:szCs w:val="24"/>
        </w:rPr>
      </w:pPr>
      <w:r w:rsidRPr="001D1327">
        <w:rPr>
          <w:bCs/>
          <w:szCs w:val="24"/>
        </w:rPr>
        <w:t>gondoskodik a Társaság tűzvédelmi szabályzatának, tűzriadó tervének elkészítéséről és karbantartásáról,</w:t>
      </w:r>
    </w:p>
    <w:p w14:paraId="6907084F" w14:textId="77777777" w:rsidR="00750A8D" w:rsidRPr="001D1327" w:rsidRDefault="00750A8D" w:rsidP="00750A8D">
      <w:pPr>
        <w:pStyle w:val="Listaszerbekezds"/>
        <w:numPr>
          <w:ilvl w:val="0"/>
          <w:numId w:val="11"/>
        </w:numPr>
        <w:overflowPunct/>
        <w:ind w:left="1463" w:hanging="200"/>
        <w:jc w:val="both"/>
        <w:textAlignment w:val="auto"/>
        <w:rPr>
          <w:bCs/>
          <w:szCs w:val="24"/>
        </w:rPr>
      </w:pPr>
      <w:r w:rsidRPr="001D1327">
        <w:rPr>
          <w:bCs/>
          <w:szCs w:val="24"/>
        </w:rPr>
        <w:t>a tűzvédelemmel kapcsolatos jogszabályok, utasítások betartásának biztosítása,</w:t>
      </w:r>
    </w:p>
    <w:p w14:paraId="4DD69FE1" w14:textId="77777777" w:rsidR="00750A8D" w:rsidRPr="001D1327" w:rsidRDefault="00750A8D" w:rsidP="00750A8D">
      <w:pPr>
        <w:pStyle w:val="Listaszerbekezds"/>
        <w:numPr>
          <w:ilvl w:val="0"/>
          <w:numId w:val="11"/>
        </w:numPr>
        <w:overflowPunct/>
        <w:ind w:left="1463" w:hanging="200"/>
        <w:jc w:val="both"/>
        <w:textAlignment w:val="auto"/>
        <w:rPr>
          <w:bCs/>
          <w:szCs w:val="24"/>
        </w:rPr>
      </w:pPr>
      <w:r w:rsidRPr="001D1327">
        <w:rPr>
          <w:bCs/>
          <w:szCs w:val="24"/>
        </w:rPr>
        <w:t>a Társaság tűzvédelmének fejlesztése, feltárt hiányosságok megszüntetése,</w:t>
      </w:r>
    </w:p>
    <w:p w14:paraId="3DC06B22" w14:textId="77777777" w:rsidR="00750A8D" w:rsidRPr="001D1327" w:rsidRDefault="00750A8D" w:rsidP="00750A8D">
      <w:pPr>
        <w:pStyle w:val="Listaszerbekezds"/>
        <w:numPr>
          <w:ilvl w:val="0"/>
          <w:numId w:val="11"/>
        </w:numPr>
        <w:overflowPunct/>
        <w:ind w:left="1463" w:hanging="200"/>
        <w:jc w:val="both"/>
        <w:textAlignment w:val="auto"/>
        <w:rPr>
          <w:bCs/>
          <w:szCs w:val="24"/>
        </w:rPr>
      </w:pPr>
      <w:r w:rsidRPr="001D1327">
        <w:rPr>
          <w:bCs/>
          <w:szCs w:val="24"/>
        </w:rPr>
        <w:t>részvétel a Társaságnál tartott tűzvédelmi szemléken, a feltárt hiányosságok megszüntetéséről való gondoskodás,</w:t>
      </w:r>
    </w:p>
    <w:p w14:paraId="19DABC83" w14:textId="77777777" w:rsidR="00750A8D" w:rsidRPr="001D1327" w:rsidRDefault="00750A8D" w:rsidP="00750A8D">
      <w:pPr>
        <w:pStyle w:val="Listaszerbekezds"/>
        <w:numPr>
          <w:ilvl w:val="0"/>
          <w:numId w:val="11"/>
        </w:numPr>
        <w:overflowPunct/>
        <w:ind w:left="1463" w:hanging="200"/>
        <w:jc w:val="both"/>
        <w:textAlignment w:val="auto"/>
        <w:rPr>
          <w:bCs/>
          <w:szCs w:val="24"/>
        </w:rPr>
      </w:pPr>
      <w:r w:rsidRPr="001D1327">
        <w:rPr>
          <w:bCs/>
          <w:szCs w:val="24"/>
        </w:rPr>
        <w:t>fejlesztések és beruházások során a tűzvédelmi előírások betartásának ellenőrzése,</w:t>
      </w:r>
    </w:p>
    <w:p w14:paraId="777EBA2A" w14:textId="77777777" w:rsidR="00750A8D" w:rsidRPr="001D1327" w:rsidRDefault="00750A8D" w:rsidP="00750A8D">
      <w:pPr>
        <w:pStyle w:val="Listaszerbekezds"/>
        <w:numPr>
          <w:ilvl w:val="0"/>
          <w:numId w:val="11"/>
        </w:numPr>
        <w:overflowPunct/>
        <w:ind w:left="1463" w:hanging="200"/>
        <w:jc w:val="both"/>
        <w:textAlignment w:val="auto"/>
        <w:rPr>
          <w:bCs/>
          <w:szCs w:val="24"/>
        </w:rPr>
      </w:pPr>
      <w:r w:rsidRPr="001D1327">
        <w:rPr>
          <w:bCs/>
          <w:szCs w:val="24"/>
        </w:rPr>
        <w:lastRenderedPageBreak/>
        <w:t>a Társaság tűzvédelmi eszközeinek és berendezéseinek meghatározása, biztosítása, gondoskodás szabályszerű elhelyezésükről, használhatóságukról, felülvizsgálatukról, karbantartásukról és szükség szerinti pótlásukról,</w:t>
      </w:r>
    </w:p>
    <w:p w14:paraId="53B8CF86" w14:textId="77777777" w:rsidR="00750A8D" w:rsidRPr="001D1327" w:rsidRDefault="00750A8D" w:rsidP="00750A8D">
      <w:pPr>
        <w:pStyle w:val="Listaszerbekezds"/>
        <w:numPr>
          <w:ilvl w:val="0"/>
          <w:numId w:val="11"/>
        </w:numPr>
        <w:overflowPunct/>
        <w:ind w:left="1463" w:hanging="200"/>
        <w:jc w:val="both"/>
        <w:textAlignment w:val="auto"/>
        <w:rPr>
          <w:bCs/>
          <w:szCs w:val="24"/>
        </w:rPr>
      </w:pPr>
      <w:r w:rsidRPr="001D1327">
        <w:rPr>
          <w:bCs/>
          <w:szCs w:val="24"/>
        </w:rPr>
        <w:t>a tűzvédelmi oktatások megszervezése, a végrehajtás ellenőrzése,</w:t>
      </w:r>
    </w:p>
    <w:p w14:paraId="73FE21AA" w14:textId="77777777" w:rsidR="00750A8D" w:rsidRPr="001D1327" w:rsidRDefault="00750A8D" w:rsidP="00750A8D">
      <w:pPr>
        <w:pStyle w:val="Listaszerbekezds"/>
        <w:numPr>
          <w:ilvl w:val="0"/>
          <w:numId w:val="11"/>
        </w:numPr>
        <w:overflowPunct/>
        <w:ind w:left="1463" w:hanging="200"/>
        <w:jc w:val="both"/>
        <w:textAlignment w:val="auto"/>
        <w:rPr>
          <w:bCs/>
          <w:szCs w:val="24"/>
        </w:rPr>
      </w:pPr>
      <w:r w:rsidRPr="001D1327">
        <w:rPr>
          <w:bCs/>
          <w:szCs w:val="24"/>
        </w:rPr>
        <w:t>részvétel a társaságnál történt tűzesetek megszüntetésében, az okok és a felelősség feltárását célzó vizsgálatokban,</w:t>
      </w:r>
    </w:p>
    <w:p w14:paraId="775E7CBA" w14:textId="77777777" w:rsidR="00750A8D" w:rsidRPr="001D1327" w:rsidRDefault="00750A8D" w:rsidP="00750A8D">
      <w:pPr>
        <w:pStyle w:val="Listaszerbekezds"/>
        <w:numPr>
          <w:ilvl w:val="0"/>
          <w:numId w:val="11"/>
        </w:numPr>
        <w:overflowPunct/>
        <w:ind w:left="1463" w:hanging="200"/>
        <w:jc w:val="both"/>
        <w:textAlignment w:val="auto"/>
        <w:rPr>
          <w:bCs/>
          <w:szCs w:val="24"/>
        </w:rPr>
      </w:pPr>
      <w:r w:rsidRPr="001D1327">
        <w:rPr>
          <w:bCs/>
          <w:szCs w:val="24"/>
        </w:rPr>
        <w:t>tűzvédelemmel kapcsolatos jegyzőkönyvek, jelentések, statisztikák elkészítése,</w:t>
      </w:r>
    </w:p>
    <w:p w14:paraId="7EE3E314" w14:textId="77777777" w:rsidR="00750A8D" w:rsidRDefault="00750A8D" w:rsidP="00750A8D">
      <w:pPr>
        <w:pStyle w:val="Listaszerbekezds"/>
        <w:numPr>
          <w:ilvl w:val="0"/>
          <w:numId w:val="11"/>
        </w:numPr>
        <w:overflowPunct/>
        <w:ind w:left="1463" w:hanging="200"/>
        <w:jc w:val="both"/>
        <w:textAlignment w:val="auto"/>
        <w:rPr>
          <w:bCs/>
          <w:szCs w:val="24"/>
        </w:rPr>
      </w:pPr>
      <w:r w:rsidRPr="001D1327">
        <w:rPr>
          <w:bCs/>
          <w:szCs w:val="24"/>
        </w:rPr>
        <w:t>a Társaság működését érintő szabályzatok előkészítése.</w:t>
      </w:r>
    </w:p>
    <w:p w14:paraId="636B0A45" w14:textId="77777777" w:rsidR="0051374A" w:rsidRDefault="0051374A" w:rsidP="00410025">
      <w:pPr>
        <w:jc w:val="both"/>
        <w:rPr>
          <w:bCs/>
        </w:rPr>
      </w:pPr>
    </w:p>
    <w:p w14:paraId="69BDC6E7" w14:textId="1C148E8F" w:rsidR="0051374A" w:rsidRPr="00410025" w:rsidRDefault="0051374A" w:rsidP="00410025">
      <w:pPr>
        <w:jc w:val="center"/>
        <w:rPr>
          <w:b/>
          <w:bCs/>
        </w:rPr>
      </w:pPr>
      <w:r w:rsidRPr="00410025">
        <w:rPr>
          <w:b/>
          <w:bCs/>
        </w:rPr>
        <w:t>Cégvezető</w:t>
      </w:r>
    </w:p>
    <w:p w14:paraId="38E28056" w14:textId="77777777" w:rsidR="0051374A" w:rsidRDefault="0051374A" w:rsidP="00410025">
      <w:pPr>
        <w:jc w:val="center"/>
        <w:rPr>
          <w:bCs/>
        </w:rPr>
      </w:pPr>
    </w:p>
    <w:p w14:paraId="405274D6" w14:textId="2EFC7BBC" w:rsidR="0051374A" w:rsidRDefault="0051374A" w:rsidP="00410025">
      <w:pPr>
        <w:jc w:val="both"/>
        <w:rPr>
          <w:bCs/>
        </w:rPr>
      </w:pPr>
      <w:r>
        <w:t>A Társaság cégvezető</w:t>
      </w:r>
      <w:r w:rsidR="00EA23E0">
        <w:t>je</w:t>
      </w:r>
      <w:r>
        <w:t xml:space="preserve"> </w:t>
      </w:r>
      <w:r w:rsidRPr="001D1327">
        <w:t>a</w:t>
      </w:r>
      <w:r>
        <w:t>z</w:t>
      </w:r>
      <w:r w:rsidRPr="001D1327">
        <w:t xml:space="preserve"> </w:t>
      </w:r>
      <w:r w:rsidR="00EA23E0">
        <w:t>operatív igazgató</w:t>
      </w:r>
      <w:r w:rsidR="005A0AF6">
        <w:t>, rendelkezési hatásköre</w:t>
      </w:r>
      <w:r>
        <w:t xml:space="preserve"> </w:t>
      </w:r>
      <w:r w:rsidR="00EA23E0">
        <w:t>5</w:t>
      </w:r>
      <w:r>
        <w:t xml:space="preserve"> millió forintos </w:t>
      </w:r>
      <w:r w:rsidR="00EA23E0">
        <w:t>értékhatárig</w:t>
      </w:r>
      <w:r w:rsidR="005A0AF6">
        <w:t xml:space="preserve"> terjed</w:t>
      </w:r>
      <w:r w:rsidRPr="001D1327">
        <w:t>.</w:t>
      </w:r>
      <w:r>
        <w:t xml:space="preserve"> </w:t>
      </w:r>
    </w:p>
    <w:p w14:paraId="078B6BAF" w14:textId="77777777" w:rsidR="00750A8D" w:rsidRPr="001D1327" w:rsidRDefault="00750A8D" w:rsidP="00750A8D">
      <w:pPr>
        <w:ind w:left="1463" w:hanging="200"/>
        <w:jc w:val="both"/>
        <w:rPr>
          <w:bCs/>
        </w:rPr>
      </w:pPr>
    </w:p>
    <w:p w14:paraId="0AAEBDF8" w14:textId="77777777" w:rsidR="00750A8D" w:rsidRPr="001D1327" w:rsidRDefault="00750A8D" w:rsidP="00750A8D">
      <w:pPr>
        <w:jc w:val="center"/>
        <w:rPr>
          <w:b/>
          <w:bCs/>
        </w:rPr>
      </w:pPr>
      <w:r w:rsidRPr="001D1327">
        <w:rPr>
          <w:b/>
          <w:bCs/>
        </w:rPr>
        <w:t>Felügyelő Bizottság</w:t>
      </w:r>
    </w:p>
    <w:p w14:paraId="6CBA78B5" w14:textId="77777777" w:rsidR="00750A8D" w:rsidRPr="001D1327" w:rsidRDefault="00750A8D" w:rsidP="00750A8D"/>
    <w:p w14:paraId="48B598A3" w14:textId="281273B5" w:rsidR="00750A8D" w:rsidRPr="001D1327" w:rsidRDefault="00750A8D" w:rsidP="00750A8D">
      <w:pPr>
        <w:pStyle w:val="Listaszerbekezds"/>
        <w:numPr>
          <w:ilvl w:val="0"/>
          <w:numId w:val="3"/>
        </w:numPr>
        <w:overflowPunct/>
        <w:ind w:left="567" w:hanging="567"/>
        <w:jc w:val="both"/>
        <w:textAlignment w:val="auto"/>
        <w:rPr>
          <w:szCs w:val="24"/>
        </w:rPr>
      </w:pPr>
      <w:r w:rsidRPr="001D1327">
        <w:rPr>
          <w:szCs w:val="24"/>
        </w:rPr>
        <w:t>A Társaság 3 fős Felügyelő Bizottság (melynek tagjai kizárólag magánszemélyek lehetnek) felügyelete alatt műkö</w:t>
      </w:r>
      <w:r w:rsidR="0013653E" w:rsidRPr="001D1327">
        <w:rPr>
          <w:szCs w:val="24"/>
        </w:rPr>
        <w:t>dik, melynek tagjait az alapító bízta</w:t>
      </w:r>
      <w:r w:rsidRPr="001D1327">
        <w:rPr>
          <w:szCs w:val="24"/>
        </w:rPr>
        <w:t xml:space="preserve"> meg – jelen esetben – határozatlan időre.</w:t>
      </w:r>
    </w:p>
    <w:p w14:paraId="79AD79CE" w14:textId="77777777" w:rsidR="00750A8D" w:rsidRPr="001D1327" w:rsidRDefault="00750A8D" w:rsidP="00750A8D">
      <w:pPr>
        <w:jc w:val="both"/>
      </w:pPr>
    </w:p>
    <w:p w14:paraId="0F26D6D0" w14:textId="77777777" w:rsidR="00750A8D" w:rsidRPr="001D1327" w:rsidRDefault="00750A8D" w:rsidP="00750A8D">
      <w:pPr>
        <w:pStyle w:val="Listaszerbekezds"/>
        <w:numPr>
          <w:ilvl w:val="0"/>
          <w:numId w:val="3"/>
        </w:numPr>
        <w:overflowPunct/>
        <w:ind w:hanging="720"/>
        <w:jc w:val="both"/>
        <w:textAlignment w:val="auto"/>
        <w:rPr>
          <w:szCs w:val="24"/>
        </w:rPr>
      </w:pPr>
      <w:r w:rsidRPr="001D1327">
        <w:rPr>
          <w:szCs w:val="24"/>
        </w:rPr>
        <w:t>A Felügyelő Bizottság ellenőrzi a társaság működését.</w:t>
      </w:r>
    </w:p>
    <w:p w14:paraId="600BB085" w14:textId="77777777" w:rsidR="00750A8D" w:rsidRPr="001D1327" w:rsidRDefault="00750A8D" w:rsidP="00750A8D">
      <w:pPr>
        <w:pStyle w:val="Listaszerbekezds"/>
        <w:jc w:val="both"/>
        <w:rPr>
          <w:szCs w:val="24"/>
        </w:rPr>
      </w:pPr>
    </w:p>
    <w:p w14:paraId="3B7FB8AE" w14:textId="77777777" w:rsidR="00750A8D" w:rsidRPr="001D1327" w:rsidRDefault="00750A8D" w:rsidP="00750A8D">
      <w:pPr>
        <w:pStyle w:val="Listaszerbekezds"/>
        <w:numPr>
          <w:ilvl w:val="0"/>
          <w:numId w:val="3"/>
        </w:numPr>
        <w:overflowPunct/>
        <w:ind w:left="567" w:hanging="567"/>
        <w:jc w:val="both"/>
        <w:textAlignment w:val="auto"/>
        <w:rPr>
          <w:szCs w:val="24"/>
        </w:rPr>
      </w:pPr>
      <w:r w:rsidRPr="001D1327">
        <w:rPr>
          <w:szCs w:val="24"/>
        </w:rPr>
        <w:t>A Felügyelő Bizottság a társaság ügyvezetésének ellenőrzése keretében az ügyvezetőtől felvilágosítást vagy jelentést kérhet, a társaság könyveit és iratait megvizsgálhatja, vagy a társaság költségére szakértővel megvizsgáltathatja.</w:t>
      </w:r>
    </w:p>
    <w:p w14:paraId="2DDCC74D" w14:textId="77777777" w:rsidR="00750A8D" w:rsidRPr="001D1327" w:rsidRDefault="00750A8D" w:rsidP="00750A8D">
      <w:pPr>
        <w:pStyle w:val="Listaszerbekezds"/>
        <w:ind w:left="567"/>
        <w:jc w:val="both"/>
        <w:rPr>
          <w:szCs w:val="24"/>
        </w:rPr>
      </w:pPr>
      <w:r w:rsidRPr="001D1327">
        <w:rPr>
          <w:szCs w:val="24"/>
        </w:rPr>
        <w:t xml:space="preserve">A Társaság életében bekövetkező bármilyen nagyobb volumenű történésről a Felügyelő Bizottságot haladéktalanul, de legalább </w:t>
      </w:r>
      <w:proofErr w:type="spellStart"/>
      <w:r w:rsidR="00366EAE" w:rsidRPr="001D1327">
        <w:rPr>
          <w:szCs w:val="24"/>
        </w:rPr>
        <w:t>félévente</w:t>
      </w:r>
      <w:proofErr w:type="spellEnd"/>
      <w:r w:rsidR="00366EAE" w:rsidRPr="001D1327">
        <w:rPr>
          <w:szCs w:val="24"/>
        </w:rPr>
        <w:t xml:space="preserve"> </w:t>
      </w:r>
      <w:r w:rsidRPr="001D1327">
        <w:rPr>
          <w:szCs w:val="24"/>
        </w:rPr>
        <w:t>írásban köteles a Társaság értesíteni (pl.: komolyabb üzemi baleset esetén, vagy egyéb vállalkozási problémák felmerülése esetén).</w:t>
      </w:r>
    </w:p>
    <w:p w14:paraId="09D69185" w14:textId="77777777" w:rsidR="00750A8D" w:rsidRPr="001D1327" w:rsidRDefault="00750A8D" w:rsidP="00750A8D">
      <w:pPr>
        <w:pStyle w:val="Listaszerbekezds"/>
        <w:rPr>
          <w:szCs w:val="24"/>
        </w:rPr>
      </w:pPr>
    </w:p>
    <w:p w14:paraId="079945CE" w14:textId="2FBF8075" w:rsidR="00750A8D" w:rsidRPr="001D1327" w:rsidRDefault="00EA23E0" w:rsidP="00750A8D">
      <w:pPr>
        <w:pStyle w:val="Listaszerbekezds"/>
        <w:numPr>
          <w:ilvl w:val="0"/>
          <w:numId w:val="3"/>
        </w:numPr>
        <w:tabs>
          <w:tab w:val="left" w:pos="567"/>
        </w:tabs>
        <w:overflowPunct/>
        <w:ind w:left="567" w:hanging="567"/>
        <w:jc w:val="both"/>
        <w:textAlignment w:val="auto"/>
        <w:rPr>
          <w:szCs w:val="24"/>
        </w:rPr>
      </w:pPr>
      <w:r>
        <w:rPr>
          <w:szCs w:val="24"/>
        </w:rPr>
        <w:t xml:space="preserve">A </w:t>
      </w:r>
      <w:r w:rsidR="00750A8D" w:rsidRPr="001D1327">
        <w:rPr>
          <w:szCs w:val="24"/>
        </w:rPr>
        <w:t>Felügyelő Bizottság köteles megvizsgálni a tag</w:t>
      </w:r>
      <w:r w:rsidR="00366EAE" w:rsidRPr="001D1327">
        <w:rPr>
          <w:szCs w:val="24"/>
        </w:rPr>
        <w:t>g</w:t>
      </w:r>
      <w:r w:rsidR="00750A8D" w:rsidRPr="001D1327">
        <w:rPr>
          <w:szCs w:val="24"/>
        </w:rPr>
        <w:t>yűlés elé terjesztendő számviteli törvény szerinti beszámolót, az adózott eredmény felhasználására vonatkozó javaslatot, valamint az alapító döntését igénylő valamennyi lényeges üzletpolitikai jelentést.</w:t>
      </w:r>
    </w:p>
    <w:p w14:paraId="1E17A2F0" w14:textId="77777777" w:rsidR="00750A8D" w:rsidRPr="001D1327" w:rsidRDefault="00750A8D" w:rsidP="00750A8D">
      <w:pPr>
        <w:pStyle w:val="Listaszerbekezds"/>
        <w:tabs>
          <w:tab w:val="left" w:pos="709"/>
        </w:tabs>
        <w:overflowPunct/>
        <w:ind w:left="720"/>
        <w:jc w:val="both"/>
        <w:textAlignment w:val="auto"/>
        <w:rPr>
          <w:szCs w:val="24"/>
        </w:rPr>
      </w:pPr>
    </w:p>
    <w:p w14:paraId="0BD2A662" w14:textId="77777777" w:rsidR="00750A8D" w:rsidRPr="001D1327" w:rsidRDefault="00750A8D" w:rsidP="00750A8D">
      <w:pPr>
        <w:pStyle w:val="Listaszerbekezds"/>
        <w:numPr>
          <w:ilvl w:val="0"/>
          <w:numId w:val="3"/>
        </w:numPr>
        <w:tabs>
          <w:tab w:val="left" w:pos="567"/>
        </w:tabs>
        <w:overflowPunct/>
        <w:ind w:left="567" w:hanging="567"/>
        <w:jc w:val="both"/>
        <w:textAlignment w:val="auto"/>
        <w:rPr>
          <w:szCs w:val="24"/>
        </w:rPr>
      </w:pPr>
      <w:r w:rsidRPr="001D1327">
        <w:rPr>
          <w:szCs w:val="24"/>
        </w:rPr>
        <w:t>A taggyűlés a számviteli törvény szerinti beszámolóról és az adózott eredmény felhasználásáról csak a Felügyelő Bizottság írásbeli jelentésének birtokában határozhat.</w:t>
      </w:r>
    </w:p>
    <w:p w14:paraId="2B45C53C" w14:textId="77777777" w:rsidR="00750A8D" w:rsidRPr="001D1327" w:rsidRDefault="00750A8D" w:rsidP="00750A8D">
      <w:pPr>
        <w:jc w:val="both"/>
      </w:pPr>
    </w:p>
    <w:p w14:paraId="2EAC5B26" w14:textId="77777777" w:rsidR="00750A8D" w:rsidRPr="001D1327" w:rsidRDefault="00750A8D" w:rsidP="00750A8D">
      <w:pPr>
        <w:pStyle w:val="Listaszerbekezds"/>
        <w:numPr>
          <w:ilvl w:val="0"/>
          <w:numId w:val="3"/>
        </w:numPr>
        <w:overflowPunct/>
        <w:ind w:left="567" w:hanging="567"/>
        <w:jc w:val="both"/>
        <w:textAlignment w:val="auto"/>
        <w:rPr>
          <w:szCs w:val="24"/>
        </w:rPr>
      </w:pPr>
      <w:r w:rsidRPr="001D1327">
        <w:rPr>
          <w:szCs w:val="24"/>
        </w:rPr>
        <w:t>A vizsgálat eredményéről a Felügyelő Bizottság elnöke számol be a taggyűlés részére – a mérleg és az éves üzleti terv esetében írásos beszámoló keretében –, az azokról való Felügyelő Bizottsági határozathozatal időpontját követő taggyűlésen.</w:t>
      </w:r>
    </w:p>
    <w:p w14:paraId="25319E2B" w14:textId="77777777" w:rsidR="00750A8D" w:rsidRPr="001D1327" w:rsidRDefault="00750A8D" w:rsidP="00750A8D">
      <w:pPr>
        <w:pStyle w:val="Listaszerbekezds"/>
        <w:rPr>
          <w:szCs w:val="24"/>
        </w:rPr>
      </w:pPr>
    </w:p>
    <w:p w14:paraId="7B8D9788" w14:textId="77777777" w:rsidR="00750A8D" w:rsidRPr="001D1327" w:rsidRDefault="00750A8D" w:rsidP="00750A8D">
      <w:pPr>
        <w:pStyle w:val="Listaszerbekezds"/>
        <w:numPr>
          <w:ilvl w:val="0"/>
          <w:numId w:val="3"/>
        </w:numPr>
        <w:overflowPunct/>
        <w:ind w:left="567" w:hanging="567"/>
        <w:jc w:val="both"/>
        <w:textAlignment w:val="auto"/>
        <w:rPr>
          <w:szCs w:val="24"/>
        </w:rPr>
      </w:pPr>
      <w:r w:rsidRPr="001D1327">
        <w:rPr>
          <w:szCs w:val="24"/>
        </w:rPr>
        <w:t>A Felügyelő Bizottság a társaság érdekében bármely ügyről tájékoztathatja a taggyűlést, köteles értesíteni, ha jogszabállyal, alapító okirattal ellentétes intézkedést vagy mulasztást tapasztal, illetve a társaság érdekeit sértő intézkedés, mulasztás, vagy visszaélés gyanúja esetén, valamint, ha a vezető tisztségviselő felelősségét megalapozó tény merül fel.</w:t>
      </w:r>
    </w:p>
    <w:p w14:paraId="01FB3A4A" w14:textId="77777777" w:rsidR="00750A8D" w:rsidRPr="001D1327" w:rsidRDefault="00750A8D" w:rsidP="00750A8D">
      <w:pPr>
        <w:pStyle w:val="Listaszerbekezds"/>
        <w:rPr>
          <w:szCs w:val="24"/>
        </w:rPr>
      </w:pPr>
    </w:p>
    <w:p w14:paraId="1DF7E25B" w14:textId="77777777" w:rsidR="00750A8D" w:rsidRPr="001D1327" w:rsidRDefault="00750A8D" w:rsidP="00750A8D">
      <w:pPr>
        <w:pStyle w:val="Listaszerbekezds"/>
        <w:numPr>
          <w:ilvl w:val="0"/>
          <w:numId w:val="3"/>
        </w:numPr>
        <w:tabs>
          <w:tab w:val="left" w:pos="567"/>
        </w:tabs>
        <w:overflowPunct/>
        <w:ind w:left="567" w:hanging="567"/>
        <w:jc w:val="both"/>
        <w:textAlignment w:val="auto"/>
        <w:rPr>
          <w:szCs w:val="24"/>
        </w:rPr>
      </w:pPr>
      <w:r w:rsidRPr="001D1327">
        <w:rPr>
          <w:szCs w:val="24"/>
        </w:rPr>
        <w:t xml:space="preserve">A Felügyelő Bizottság tagjai feladataikat csak személyesen gyakorolhatják. </w:t>
      </w:r>
    </w:p>
    <w:p w14:paraId="49B37CC0" w14:textId="77777777" w:rsidR="00750A8D" w:rsidRPr="001D1327" w:rsidRDefault="00750A8D" w:rsidP="00750A8D">
      <w:pPr>
        <w:pStyle w:val="Listaszerbekezds"/>
        <w:tabs>
          <w:tab w:val="left" w:pos="567"/>
        </w:tabs>
        <w:overflowPunct/>
        <w:ind w:left="567"/>
        <w:jc w:val="both"/>
        <w:textAlignment w:val="auto"/>
        <w:rPr>
          <w:szCs w:val="24"/>
        </w:rPr>
      </w:pPr>
    </w:p>
    <w:p w14:paraId="05C5AB5E" w14:textId="77777777" w:rsidR="00750A8D" w:rsidRPr="001D1327" w:rsidRDefault="00750A8D" w:rsidP="00750A8D">
      <w:pPr>
        <w:pStyle w:val="Listaszerbekezds"/>
        <w:numPr>
          <w:ilvl w:val="0"/>
          <w:numId w:val="3"/>
        </w:numPr>
        <w:tabs>
          <w:tab w:val="left" w:pos="567"/>
        </w:tabs>
        <w:overflowPunct/>
        <w:ind w:left="567" w:hanging="567"/>
        <w:jc w:val="both"/>
        <w:textAlignment w:val="auto"/>
        <w:rPr>
          <w:szCs w:val="24"/>
        </w:rPr>
      </w:pPr>
      <w:r w:rsidRPr="001D1327">
        <w:rPr>
          <w:szCs w:val="24"/>
        </w:rPr>
        <w:lastRenderedPageBreak/>
        <w:t>A Felügyelő Bizottság ellenőrzési joga mind célszerűségi, mind jogszerűségi szempontból teljes körű és korlátozhatatlan. Ellenőrzési tevékenysége kiterjed a Társaság egészére és az egyes szervezeti egységekre egyaránt.</w:t>
      </w:r>
    </w:p>
    <w:p w14:paraId="0B4BF1EB" w14:textId="77777777" w:rsidR="00750A8D" w:rsidRPr="001D1327" w:rsidRDefault="00750A8D" w:rsidP="00750A8D">
      <w:pPr>
        <w:pStyle w:val="Listaszerbekezds"/>
        <w:tabs>
          <w:tab w:val="left" w:pos="567"/>
        </w:tabs>
        <w:overflowPunct/>
        <w:ind w:left="567"/>
        <w:jc w:val="both"/>
        <w:textAlignment w:val="auto"/>
        <w:rPr>
          <w:szCs w:val="24"/>
        </w:rPr>
      </w:pPr>
    </w:p>
    <w:p w14:paraId="7B8C83C2" w14:textId="27239AFD" w:rsidR="00750A8D" w:rsidRPr="001D1327" w:rsidRDefault="00750A8D" w:rsidP="00750A8D">
      <w:pPr>
        <w:pStyle w:val="Listaszerbekezds"/>
        <w:numPr>
          <w:ilvl w:val="0"/>
          <w:numId w:val="3"/>
        </w:numPr>
        <w:tabs>
          <w:tab w:val="left" w:pos="567"/>
        </w:tabs>
        <w:overflowPunct/>
        <w:ind w:left="567" w:hanging="567"/>
        <w:jc w:val="both"/>
        <w:textAlignment w:val="auto"/>
        <w:rPr>
          <w:szCs w:val="24"/>
        </w:rPr>
      </w:pPr>
      <w:r w:rsidRPr="001D1327">
        <w:rPr>
          <w:szCs w:val="24"/>
        </w:rPr>
        <w:t xml:space="preserve">A Felügyelő Bizottság rendszeresen ellenőrzi és értékeli a tényleges árbevétel és költség alakulását, az eredményt és annak felhasználását, megvizsgálja és értékeli az elkészült, illetve módosított társasági szabályzatokat, figyelemmel kíséri a </w:t>
      </w:r>
      <w:r w:rsidR="00EA23E0">
        <w:rPr>
          <w:szCs w:val="24"/>
        </w:rPr>
        <w:t>Társaság</w:t>
      </w:r>
      <w:r w:rsidRPr="001D1327">
        <w:rPr>
          <w:szCs w:val="24"/>
        </w:rPr>
        <w:t xml:space="preserve"> pénzforgalmának és likviditási helyzetének alakulását, vizsgálja a befektetésekkel, beruházásokkal kapcsolatos gazdasági számításokat, pénzügyi fedezetét, megvalósulását.</w:t>
      </w:r>
    </w:p>
    <w:p w14:paraId="58A79CF1" w14:textId="77777777" w:rsidR="00750A8D" w:rsidRPr="001D1327" w:rsidRDefault="00750A8D" w:rsidP="00750A8D">
      <w:pPr>
        <w:pStyle w:val="Listaszerbekezds"/>
        <w:rPr>
          <w:szCs w:val="24"/>
        </w:rPr>
      </w:pPr>
    </w:p>
    <w:p w14:paraId="313C9FF2" w14:textId="77777777" w:rsidR="00750A8D" w:rsidRPr="001D1327" w:rsidRDefault="00750A8D" w:rsidP="00750A8D">
      <w:pPr>
        <w:jc w:val="center"/>
        <w:rPr>
          <w:b/>
          <w:bCs/>
        </w:rPr>
      </w:pPr>
    </w:p>
    <w:p w14:paraId="7DD0CAF2" w14:textId="77777777" w:rsidR="00750A8D" w:rsidRPr="001D1327" w:rsidRDefault="00750A8D" w:rsidP="00750A8D">
      <w:pPr>
        <w:pStyle w:val="Listaszerbekezds"/>
        <w:overflowPunct/>
        <w:ind w:left="720"/>
        <w:jc w:val="center"/>
        <w:textAlignment w:val="auto"/>
        <w:rPr>
          <w:b/>
          <w:bCs/>
          <w:szCs w:val="24"/>
        </w:rPr>
      </w:pPr>
      <w:r w:rsidRPr="001D1327">
        <w:rPr>
          <w:b/>
          <w:bCs/>
          <w:szCs w:val="24"/>
        </w:rPr>
        <w:t>A Társaság törvényességi felügyelete</w:t>
      </w:r>
    </w:p>
    <w:p w14:paraId="4E06A36B" w14:textId="77777777" w:rsidR="00750A8D" w:rsidRPr="001D1327" w:rsidRDefault="00750A8D" w:rsidP="00750A8D">
      <w:pPr>
        <w:pStyle w:val="Listaszerbekezds"/>
        <w:overflowPunct/>
        <w:ind w:left="720"/>
        <w:jc w:val="center"/>
        <w:textAlignment w:val="auto"/>
        <w:rPr>
          <w:b/>
          <w:bCs/>
          <w:szCs w:val="24"/>
        </w:rPr>
      </w:pPr>
    </w:p>
    <w:p w14:paraId="062F1C3D" w14:textId="62FEEBB4" w:rsidR="00A636A6" w:rsidRPr="001D1327" w:rsidRDefault="00750A8D" w:rsidP="00B9332D">
      <w:pPr>
        <w:pStyle w:val="Listaszerbekezds"/>
        <w:numPr>
          <w:ilvl w:val="0"/>
          <w:numId w:val="7"/>
        </w:numPr>
        <w:overflowPunct/>
        <w:ind w:left="567" w:hanging="567"/>
        <w:jc w:val="both"/>
        <w:textAlignment w:val="auto"/>
      </w:pPr>
      <w:r w:rsidRPr="001D1327">
        <w:rPr>
          <w:szCs w:val="24"/>
        </w:rPr>
        <w:t>A Társaság felett a törvényességi felügyeletet a cégjegyzéket vezető bíróság (továbbiakban: cégbíróság) látja el. A törvényességi felügyelet keretében a cégbíróság ellenőrizheti, hogy az alapító okirat, valamint a társaság szervezetére és működésére vonatkozó más okiratok (Szervezeti és Működési Szabályzat, belső szabályzatok) megfelelnek-e a jogszabályoknak</w:t>
      </w:r>
      <w:r w:rsidR="00366EAE" w:rsidRPr="001D1327">
        <w:rPr>
          <w:szCs w:val="24"/>
        </w:rPr>
        <w:t>, valamint a</w:t>
      </w:r>
      <w:r w:rsidR="00B9332D" w:rsidRPr="001D1327">
        <w:rPr>
          <w:szCs w:val="24"/>
        </w:rPr>
        <w:t xml:space="preserve"> </w:t>
      </w:r>
      <w:r w:rsidRPr="001D1327">
        <w:t>társaság szerveinek határozatai nem sértik-e a társaságok szervezetére és működésére irányadó szabályokat, az alapító okiratban és a társaság említett más okirataiban (ügyviteli szabályzat, belső szabályzatok) foglaltakat.</w:t>
      </w:r>
    </w:p>
    <w:p w14:paraId="585B0CED" w14:textId="77777777" w:rsidR="00750A8D" w:rsidRPr="001D1327" w:rsidRDefault="00750A8D" w:rsidP="00750A8D">
      <w:pPr>
        <w:pStyle w:val="Listaszerbekezds"/>
        <w:rPr>
          <w:szCs w:val="24"/>
        </w:rPr>
      </w:pPr>
    </w:p>
    <w:p w14:paraId="380BC5DA" w14:textId="77777777" w:rsidR="00750A8D" w:rsidRPr="001D1327" w:rsidRDefault="00750A8D" w:rsidP="00750A8D">
      <w:pPr>
        <w:pStyle w:val="Listaszerbekezds"/>
        <w:numPr>
          <w:ilvl w:val="0"/>
          <w:numId w:val="7"/>
        </w:numPr>
        <w:overflowPunct/>
        <w:ind w:left="567" w:hanging="567"/>
        <w:jc w:val="both"/>
        <w:textAlignment w:val="auto"/>
        <w:rPr>
          <w:szCs w:val="24"/>
        </w:rPr>
      </w:pPr>
      <w:r w:rsidRPr="001D1327">
        <w:rPr>
          <w:szCs w:val="24"/>
        </w:rPr>
        <w:t>A törvényességi felügyelet nem terjed ki az olyan ügyekre, amelyekben más bírósági vagy államigazgatási eljárásnak van helye (pl. adózás, tűzvédelem, munkavédelem).</w:t>
      </w:r>
    </w:p>
    <w:p w14:paraId="256AC8C3" w14:textId="77777777" w:rsidR="00B9332D" w:rsidRPr="001D1327" w:rsidRDefault="00B9332D" w:rsidP="00B9332D">
      <w:pPr>
        <w:pStyle w:val="Listaszerbekezds"/>
        <w:rPr>
          <w:szCs w:val="24"/>
        </w:rPr>
      </w:pPr>
    </w:p>
    <w:p w14:paraId="36B2094C" w14:textId="77777777" w:rsidR="00750A8D" w:rsidRPr="001D1327" w:rsidRDefault="00750A8D" w:rsidP="00750A8D">
      <w:pPr>
        <w:pStyle w:val="Szvegtrzs25"/>
        <w:tabs>
          <w:tab w:val="left" w:pos="567"/>
        </w:tabs>
        <w:rPr>
          <w:szCs w:val="24"/>
        </w:rPr>
      </w:pPr>
    </w:p>
    <w:p w14:paraId="671B7EED" w14:textId="77777777" w:rsidR="00750A8D" w:rsidRPr="001D1327" w:rsidRDefault="00750A8D" w:rsidP="00750A8D">
      <w:pPr>
        <w:pStyle w:val="Listaszerbekezds"/>
        <w:numPr>
          <w:ilvl w:val="0"/>
          <w:numId w:val="2"/>
        </w:numPr>
        <w:overflowPunct/>
        <w:jc w:val="center"/>
        <w:textAlignment w:val="auto"/>
        <w:rPr>
          <w:b/>
          <w:bCs/>
          <w:szCs w:val="24"/>
        </w:rPr>
      </w:pPr>
      <w:r w:rsidRPr="001D1327">
        <w:rPr>
          <w:b/>
          <w:bCs/>
          <w:szCs w:val="24"/>
        </w:rPr>
        <w:t>A Társaság képviselete, cégjegyzés, bélyegzőhasználat</w:t>
      </w:r>
    </w:p>
    <w:p w14:paraId="24E12D88" w14:textId="77777777" w:rsidR="00750A8D" w:rsidRPr="001D1327" w:rsidRDefault="00750A8D" w:rsidP="00750A8D">
      <w:pPr>
        <w:jc w:val="center"/>
        <w:rPr>
          <w:b/>
          <w:bCs/>
        </w:rPr>
      </w:pPr>
    </w:p>
    <w:p w14:paraId="6D9C6F4E" w14:textId="6BB74083" w:rsidR="00750A8D" w:rsidRPr="001D1327" w:rsidRDefault="00750A8D" w:rsidP="00750A8D">
      <w:pPr>
        <w:jc w:val="both"/>
        <w:rPr>
          <w:bCs/>
        </w:rPr>
      </w:pPr>
      <w:r w:rsidRPr="001D1327">
        <w:rPr>
          <w:bCs/>
        </w:rPr>
        <w:t xml:space="preserve">A Társaságot az ügyvezető képviseli harmadik személyekkel szemben, valamint bíróságok és más hatóságok előtt. </w:t>
      </w:r>
      <w:r w:rsidR="0051374A">
        <w:rPr>
          <w:bCs/>
        </w:rPr>
        <w:t xml:space="preserve"> </w:t>
      </w:r>
      <w:r w:rsidR="0051374A">
        <w:t>A Társaság képviseletére jogosult a cégvezető is</w:t>
      </w:r>
      <w:r w:rsidR="00DF3F8B">
        <w:t xml:space="preserve"> a II. pontban </w:t>
      </w:r>
      <w:proofErr w:type="spellStart"/>
      <w:r w:rsidR="00DF3F8B">
        <w:t>megfogalmazottak</w:t>
      </w:r>
      <w:proofErr w:type="spellEnd"/>
      <w:r w:rsidR="00DF3F8B">
        <w:t xml:space="preserve"> szerint.</w:t>
      </w:r>
    </w:p>
    <w:p w14:paraId="2566E651" w14:textId="77777777" w:rsidR="00750A8D" w:rsidRPr="001D1327" w:rsidRDefault="00750A8D" w:rsidP="00750A8D">
      <w:pPr>
        <w:jc w:val="both"/>
        <w:rPr>
          <w:bCs/>
        </w:rPr>
      </w:pPr>
    </w:p>
    <w:p w14:paraId="779E8950" w14:textId="77777777" w:rsidR="00750A8D" w:rsidRPr="001D1327" w:rsidRDefault="00750A8D" w:rsidP="00750A8D">
      <w:pPr>
        <w:jc w:val="both"/>
        <w:rPr>
          <w:bCs/>
        </w:rPr>
      </w:pPr>
      <w:r w:rsidRPr="001D1327">
        <w:rPr>
          <w:bCs/>
        </w:rPr>
        <w:t>Ha az alapító által hozott jogsértő határozat bírósági felülvizsgálatát az ügyvezető kéri, akkor a Társaságot a perben a Felügyelő Bizottságnak a bizottság által kijelölt tagja képviseli.</w:t>
      </w:r>
    </w:p>
    <w:p w14:paraId="1806C4BD" w14:textId="77777777" w:rsidR="00750A8D" w:rsidRPr="001D1327" w:rsidRDefault="00750A8D" w:rsidP="00750A8D">
      <w:pPr>
        <w:jc w:val="both"/>
        <w:rPr>
          <w:bCs/>
        </w:rPr>
      </w:pPr>
    </w:p>
    <w:p w14:paraId="56B6581B" w14:textId="77777777" w:rsidR="00750A8D" w:rsidRPr="001D1327" w:rsidRDefault="00750A8D" w:rsidP="00750A8D">
      <w:pPr>
        <w:jc w:val="both"/>
        <w:rPr>
          <w:bCs/>
        </w:rPr>
      </w:pPr>
      <w:r w:rsidRPr="001D1327">
        <w:rPr>
          <w:bCs/>
        </w:rPr>
        <w:t>Az ügyvezető önálló cégjegyzésre, valamint bankszámla feletti rendelkezésre jogosult.</w:t>
      </w:r>
    </w:p>
    <w:p w14:paraId="2C5EEEA8" w14:textId="77777777" w:rsidR="00750A8D" w:rsidRPr="001D1327" w:rsidRDefault="00750A8D" w:rsidP="00750A8D">
      <w:pPr>
        <w:jc w:val="both"/>
        <w:rPr>
          <w:bCs/>
        </w:rPr>
      </w:pPr>
    </w:p>
    <w:p w14:paraId="50F67D9E" w14:textId="77777777" w:rsidR="00750A8D" w:rsidRPr="001D1327" w:rsidRDefault="00750A8D" w:rsidP="00750A8D">
      <w:pPr>
        <w:jc w:val="both"/>
        <w:rPr>
          <w:bCs/>
        </w:rPr>
      </w:pPr>
      <w:r w:rsidRPr="001D1327">
        <w:rPr>
          <w:bCs/>
        </w:rPr>
        <w:t>A szerződés útján megbízott ügyvédnek a jogi képviselet körében önálló aláírási joga van. Az ügyvéd azokban az ügyekben, amelyekben eljár, köteles az ügyvezető által meghatározott álláspontot képviselni.</w:t>
      </w:r>
    </w:p>
    <w:p w14:paraId="1B3E0765" w14:textId="77777777" w:rsidR="00750A8D" w:rsidRPr="001D1327" w:rsidRDefault="00750A8D" w:rsidP="00750A8D">
      <w:pPr>
        <w:jc w:val="both"/>
        <w:rPr>
          <w:bCs/>
        </w:rPr>
      </w:pPr>
    </w:p>
    <w:p w14:paraId="35AE5DDF" w14:textId="214D0A78" w:rsidR="00750A8D" w:rsidRPr="001D1327" w:rsidRDefault="00750A8D" w:rsidP="00750A8D">
      <w:pPr>
        <w:jc w:val="both"/>
        <w:rPr>
          <w:bCs/>
        </w:rPr>
      </w:pPr>
      <w:r w:rsidRPr="001D1327">
        <w:rPr>
          <w:bCs/>
        </w:rPr>
        <w:t>A Társaságnál használt bélyegzők lenyomatát, valamint az egyes bélyegzők használatára feljogosított személyeket a Társaság bélyegző nyilvántartása tartalmazza.</w:t>
      </w:r>
    </w:p>
    <w:p w14:paraId="7D5405FB" w14:textId="77777777" w:rsidR="00750A8D" w:rsidRPr="001D1327" w:rsidRDefault="00750A8D" w:rsidP="00750A8D">
      <w:pPr>
        <w:jc w:val="both"/>
        <w:rPr>
          <w:bCs/>
        </w:rPr>
      </w:pPr>
    </w:p>
    <w:p w14:paraId="1B766373" w14:textId="77777777" w:rsidR="00750A8D" w:rsidRPr="001D1327" w:rsidRDefault="00750A8D" w:rsidP="00750A8D">
      <w:pPr>
        <w:pStyle w:val="Szvegtrzs25"/>
        <w:tabs>
          <w:tab w:val="left" w:pos="567"/>
        </w:tabs>
        <w:rPr>
          <w:szCs w:val="24"/>
        </w:rPr>
      </w:pPr>
    </w:p>
    <w:p w14:paraId="27D1F098" w14:textId="77777777" w:rsidR="00750A8D" w:rsidRPr="001D1327" w:rsidRDefault="00750A8D" w:rsidP="00750A8D">
      <w:pPr>
        <w:pStyle w:val="Listaszerbekezds"/>
        <w:numPr>
          <w:ilvl w:val="0"/>
          <w:numId w:val="2"/>
        </w:numPr>
        <w:overflowPunct/>
        <w:jc w:val="center"/>
        <w:textAlignment w:val="auto"/>
        <w:rPr>
          <w:b/>
          <w:bCs/>
          <w:szCs w:val="24"/>
        </w:rPr>
      </w:pPr>
      <w:r w:rsidRPr="001D1327">
        <w:rPr>
          <w:b/>
          <w:bCs/>
          <w:szCs w:val="24"/>
        </w:rPr>
        <w:t>Szabályozási rendszer</w:t>
      </w:r>
    </w:p>
    <w:p w14:paraId="3C07CB70" w14:textId="77777777" w:rsidR="00750A8D" w:rsidRPr="001D1327" w:rsidRDefault="00750A8D" w:rsidP="00750A8D">
      <w:pPr>
        <w:jc w:val="both"/>
        <w:rPr>
          <w:bCs/>
        </w:rPr>
      </w:pPr>
    </w:p>
    <w:p w14:paraId="121467D3" w14:textId="77777777" w:rsidR="00750A8D" w:rsidRPr="001D1327" w:rsidRDefault="00750A8D" w:rsidP="00750A8D">
      <w:pPr>
        <w:jc w:val="both"/>
        <w:rPr>
          <w:bCs/>
        </w:rPr>
      </w:pPr>
      <w:r w:rsidRPr="001D1327">
        <w:rPr>
          <w:bCs/>
        </w:rPr>
        <w:t xml:space="preserve">A Társaság szabályzatai a gazdálkodás, irányítás rendszeresen, folytonosan ismétlődő tevékenységeinek szervezett végrehajtási rendjét rögzítik, melyek a társasági szerződéssel, a Szervezeti és Működési Szabályzattal, az alapító döntéseivel nem lehetnek ellentétesek. A </w:t>
      </w:r>
      <w:r w:rsidRPr="001D1327">
        <w:rPr>
          <w:bCs/>
        </w:rPr>
        <w:lastRenderedPageBreak/>
        <w:t>Társaság szabályozási rendszere, a szabályzatok kidolgozása, karbantartása az ügyvezető feladata.</w:t>
      </w:r>
    </w:p>
    <w:p w14:paraId="33DFBEDA" w14:textId="77777777" w:rsidR="00750A8D" w:rsidRPr="001D1327" w:rsidRDefault="00750A8D" w:rsidP="00750A8D">
      <w:pPr>
        <w:jc w:val="both"/>
        <w:rPr>
          <w:bCs/>
        </w:rPr>
      </w:pPr>
    </w:p>
    <w:p w14:paraId="29A989B0" w14:textId="222CEE78" w:rsidR="00750A8D" w:rsidRPr="001D1327" w:rsidRDefault="00750A8D" w:rsidP="00750A8D">
      <w:pPr>
        <w:pStyle w:val="Szvegtrzs25"/>
        <w:tabs>
          <w:tab w:val="left" w:pos="567"/>
        </w:tabs>
        <w:rPr>
          <w:szCs w:val="24"/>
        </w:rPr>
      </w:pPr>
      <w:r w:rsidRPr="001D1327">
        <w:rPr>
          <w:bCs/>
          <w:szCs w:val="24"/>
        </w:rPr>
        <w:t xml:space="preserve">A Társaság Szervezeti és Működési Szabályzatát, Javadalmazási Szabályzatát </w:t>
      </w:r>
      <w:r w:rsidR="0013653E" w:rsidRPr="001D1327">
        <w:rPr>
          <w:bCs/>
          <w:szCs w:val="24"/>
        </w:rPr>
        <w:t>az Alapító</w:t>
      </w:r>
      <w:r w:rsidRPr="001D1327">
        <w:rPr>
          <w:bCs/>
          <w:szCs w:val="24"/>
        </w:rPr>
        <w:t>, a</w:t>
      </w:r>
      <w:r w:rsidRPr="001D1327">
        <w:rPr>
          <w:szCs w:val="24"/>
        </w:rPr>
        <w:t xml:space="preserve"> gazdasági munka részkérdéseit, valamint Társaság egészét érintő egyéb szabályzatokat a Felügyelő Bizottság </w:t>
      </w:r>
      <w:r w:rsidR="0013653E" w:rsidRPr="001D1327">
        <w:rPr>
          <w:szCs w:val="24"/>
        </w:rPr>
        <w:t xml:space="preserve">és az Alapító </w:t>
      </w:r>
      <w:r w:rsidRPr="001D1327">
        <w:rPr>
          <w:szCs w:val="24"/>
        </w:rPr>
        <w:t>hagyja jóvá.</w:t>
      </w:r>
    </w:p>
    <w:p w14:paraId="6813EC44" w14:textId="77777777" w:rsidR="00750A8D" w:rsidRPr="001D1327" w:rsidRDefault="00750A8D" w:rsidP="00750A8D">
      <w:pPr>
        <w:jc w:val="both"/>
        <w:rPr>
          <w:bCs/>
          <w:shd w:val="clear" w:color="auto" w:fill="FFFF00"/>
        </w:rPr>
      </w:pPr>
    </w:p>
    <w:p w14:paraId="5F5BE9E8" w14:textId="77777777" w:rsidR="00750A8D" w:rsidRPr="001D1327" w:rsidRDefault="00750A8D" w:rsidP="00750A8D">
      <w:pPr>
        <w:jc w:val="both"/>
        <w:rPr>
          <w:bCs/>
        </w:rPr>
      </w:pPr>
      <w:r w:rsidRPr="001D1327">
        <w:rPr>
          <w:bCs/>
        </w:rPr>
        <w:t xml:space="preserve">Az ügyvezető különféle utasításokat, intézkedéseket adhat ki. Az utasítás nem lehet ellentétes hatályban lévő jogszabályokkal és szabályzatok előírásaival, a taggyűlés döntéseivel. Az eseti feladatra hozott utasítás a feladat végrehajtásával hatályát veszti. </w:t>
      </w:r>
    </w:p>
    <w:p w14:paraId="45263387" w14:textId="77777777" w:rsidR="00750A8D" w:rsidRPr="001D1327" w:rsidRDefault="00750A8D" w:rsidP="00750A8D">
      <w:pPr>
        <w:jc w:val="both"/>
        <w:rPr>
          <w:bCs/>
        </w:rPr>
      </w:pPr>
    </w:p>
    <w:p w14:paraId="35A6E3B1" w14:textId="77777777" w:rsidR="00536E14" w:rsidRPr="001D1327" w:rsidRDefault="00536E14" w:rsidP="00750A8D">
      <w:pPr>
        <w:jc w:val="both"/>
        <w:rPr>
          <w:bCs/>
        </w:rPr>
      </w:pPr>
    </w:p>
    <w:p w14:paraId="6593A4B9" w14:textId="74C8B783" w:rsidR="00750A8D" w:rsidRPr="001D1327" w:rsidRDefault="00750A8D" w:rsidP="00536E14">
      <w:pPr>
        <w:pStyle w:val="Szvegtrzs25"/>
        <w:tabs>
          <w:tab w:val="left" w:pos="567"/>
        </w:tabs>
        <w:jc w:val="center"/>
        <w:rPr>
          <w:b/>
          <w:szCs w:val="24"/>
        </w:rPr>
      </w:pPr>
      <w:r w:rsidRPr="001D1327">
        <w:rPr>
          <w:b/>
          <w:szCs w:val="24"/>
        </w:rPr>
        <w:t>V. A Társaság működési rendje</w:t>
      </w:r>
    </w:p>
    <w:p w14:paraId="6C232F83" w14:textId="77777777" w:rsidR="00750A8D" w:rsidRPr="001D1327" w:rsidRDefault="00750A8D" w:rsidP="00750A8D">
      <w:pPr>
        <w:pStyle w:val="Szvegtrzs25"/>
        <w:tabs>
          <w:tab w:val="left" w:pos="567"/>
        </w:tabs>
        <w:ind w:left="1080"/>
        <w:rPr>
          <w:b/>
          <w:szCs w:val="24"/>
        </w:rPr>
      </w:pPr>
    </w:p>
    <w:p w14:paraId="1CE29A6B" w14:textId="77777777" w:rsidR="00750A8D" w:rsidRPr="001D1327" w:rsidRDefault="00750A8D" w:rsidP="00750A8D">
      <w:pPr>
        <w:pStyle w:val="Szvegtrzs25"/>
        <w:tabs>
          <w:tab w:val="left" w:pos="567"/>
        </w:tabs>
        <w:jc w:val="center"/>
        <w:rPr>
          <w:b/>
          <w:szCs w:val="24"/>
        </w:rPr>
      </w:pPr>
      <w:r w:rsidRPr="001D1327">
        <w:rPr>
          <w:b/>
          <w:szCs w:val="24"/>
        </w:rPr>
        <w:t>Általános szabályok</w:t>
      </w:r>
    </w:p>
    <w:p w14:paraId="3C4ACF04" w14:textId="77777777" w:rsidR="00750A8D" w:rsidRPr="001D1327" w:rsidRDefault="00750A8D" w:rsidP="00750A8D">
      <w:pPr>
        <w:pStyle w:val="Szvegtrzs25"/>
        <w:tabs>
          <w:tab w:val="left" w:pos="567"/>
        </w:tabs>
        <w:jc w:val="center"/>
        <w:rPr>
          <w:b/>
          <w:szCs w:val="24"/>
        </w:rPr>
      </w:pPr>
    </w:p>
    <w:p w14:paraId="1CF4A59F" w14:textId="77777777" w:rsidR="00750A8D" w:rsidRPr="001D1327" w:rsidRDefault="00750A8D" w:rsidP="00750A8D">
      <w:pPr>
        <w:pStyle w:val="Szvegtrzs25"/>
        <w:tabs>
          <w:tab w:val="left" w:pos="567"/>
        </w:tabs>
        <w:rPr>
          <w:szCs w:val="24"/>
        </w:rPr>
      </w:pPr>
      <w:r w:rsidRPr="001D1327">
        <w:rPr>
          <w:szCs w:val="24"/>
        </w:rPr>
        <w:t xml:space="preserve">A Társaságot az ügyvezető vezeti. A Társaság működésében mindenkor biztosítani kell a törvényességet, hatékonyságot. Ennek feltétele, hogy a munkatársak folyamatosan megismerjék, helyesen értelmezzék és maradéktalanul alkalmazzák a szakterületükre vonatkozó jogszabályokat. </w:t>
      </w:r>
    </w:p>
    <w:p w14:paraId="70827E14" w14:textId="77777777" w:rsidR="00750A8D" w:rsidRPr="001D1327" w:rsidRDefault="00750A8D" w:rsidP="00750A8D">
      <w:pPr>
        <w:pStyle w:val="Szvegtrzs25"/>
        <w:tabs>
          <w:tab w:val="left" w:pos="567"/>
        </w:tabs>
        <w:rPr>
          <w:szCs w:val="24"/>
        </w:rPr>
      </w:pPr>
    </w:p>
    <w:p w14:paraId="592BC3BE" w14:textId="77777777" w:rsidR="00750A8D" w:rsidRPr="001D1327" w:rsidRDefault="00750A8D" w:rsidP="00750A8D">
      <w:pPr>
        <w:pStyle w:val="Szvegtrzs25"/>
        <w:tabs>
          <w:tab w:val="left" w:pos="567"/>
        </w:tabs>
        <w:rPr>
          <w:szCs w:val="24"/>
        </w:rPr>
      </w:pPr>
      <w:r w:rsidRPr="001D1327">
        <w:rPr>
          <w:szCs w:val="24"/>
        </w:rPr>
        <w:t xml:space="preserve">A Társaság valamennyi dolgozóját a tevékenységükre vonatkozó rendelkezések, utasítások megtartásáért anyagi felelősség terheli. Kötelesek a munkakörükhöz méltó magatartást tanúsítani, a munka és tűzvédelmi, vagyonvédelmi és titokvédelmi szabályokat betartani. </w:t>
      </w:r>
    </w:p>
    <w:p w14:paraId="7F01413D" w14:textId="77777777" w:rsidR="00750A8D" w:rsidRPr="001D1327" w:rsidRDefault="00750A8D" w:rsidP="00750A8D">
      <w:pPr>
        <w:pStyle w:val="Szvegtrzs25"/>
        <w:tabs>
          <w:tab w:val="left" w:pos="567"/>
        </w:tabs>
        <w:rPr>
          <w:szCs w:val="24"/>
        </w:rPr>
      </w:pPr>
    </w:p>
    <w:p w14:paraId="6E30AC9B" w14:textId="533515D3" w:rsidR="00750A8D" w:rsidRPr="001D1327" w:rsidRDefault="00750A8D" w:rsidP="00750A8D">
      <w:pPr>
        <w:pStyle w:val="Szvegtrzs25"/>
        <w:tabs>
          <w:tab w:val="left" w:pos="567"/>
        </w:tabs>
        <w:rPr>
          <w:szCs w:val="24"/>
        </w:rPr>
      </w:pPr>
      <w:r w:rsidRPr="001D1327">
        <w:rPr>
          <w:szCs w:val="24"/>
        </w:rPr>
        <w:t xml:space="preserve">A Társaság dolgozói feladatuk ellátásáért nem igényelhetnek és nem fogadhatnak el előnyt, kedvezményt a munkáltatójukon kívüli harmadik személytől. A Társaság dolgozói más munkavégzésre irányuló jogviszonyt az ügyvezető tudtával és beleegyezésével a mindenkor hatályos előírások alapján, az összeférhetetlenségi rendelkezések figyelembevételével létesíthetnek. Valamennyi dolgozóra kötelező érvényűek a Társaság szabályzatai és a kiadott munkaköri leírások. </w:t>
      </w:r>
    </w:p>
    <w:p w14:paraId="726BC3D1" w14:textId="77777777" w:rsidR="001D1327" w:rsidRPr="00160D83" w:rsidRDefault="001D1327" w:rsidP="001D1327">
      <w:pPr>
        <w:pStyle w:val="Szvegtrzs25"/>
        <w:tabs>
          <w:tab w:val="left" w:pos="567"/>
        </w:tabs>
        <w:rPr>
          <w:b/>
          <w:szCs w:val="24"/>
        </w:rPr>
      </w:pPr>
    </w:p>
    <w:p w14:paraId="23975292" w14:textId="30474242" w:rsidR="001D1327" w:rsidRPr="00160D83" w:rsidRDefault="001D1327" w:rsidP="001D1327">
      <w:pPr>
        <w:pStyle w:val="Szvegtrzs25"/>
        <w:tabs>
          <w:tab w:val="left" w:pos="567"/>
        </w:tabs>
        <w:jc w:val="center"/>
        <w:rPr>
          <w:b/>
          <w:szCs w:val="24"/>
        </w:rPr>
      </w:pPr>
      <w:proofErr w:type="spellStart"/>
      <w:r w:rsidRPr="00160D83">
        <w:rPr>
          <w:b/>
          <w:szCs w:val="24"/>
        </w:rPr>
        <w:t>Kiadmányozás</w:t>
      </w:r>
      <w:proofErr w:type="spellEnd"/>
      <w:r w:rsidRPr="00160D83">
        <w:rPr>
          <w:b/>
          <w:szCs w:val="24"/>
        </w:rPr>
        <w:t xml:space="preserve"> rendje</w:t>
      </w:r>
    </w:p>
    <w:p w14:paraId="44FCC611" w14:textId="77777777" w:rsidR="001D1327" w:rsidRDefault="001D1327" w:rsidP="001D1327">
      <w:pPr>
        <w:pStyle w:val="Szvegtrzs25"/>
        <w:tabs>
          <w:tab w:val="left" w:pos="567"/>
        </w:tabs>
        <w:jc w:val="center"/>
        <w:rPr>
          <w:szCs w:val="24"/>
        </w:rPr>
      </w:pPr>
    </w:p>
    <w:p w14:paraId="7CF61F82" w14:textId="214C775F" w:rsidR="001D1327" w:rsidRDefault="001D1327" w:rsidP="00160D83">
      <w:pPr>
        <w:tabs>
          <w:tab w:val="left" w:pos="0"/>
          <w:tab w:val="left" w:pos="567"/>
          <w:tab w:val="left" w:pos="1134"/>
          <w:tab w:val="left" w:pos="1701"/>
          <w:tab w:val="left" w:pos="2268"/>
        </w:tabs>
        <w:suppressAutoHyphens w:val="0"/>
        <w:autoSpaceDE w:val="0"/>
        <w:autoSpaceDN w:val="0"/>
        <w:adjustRightInd w:val="0"/>
        <w:jc w:val="both"/>
      </w:pPr>
      <w:proofErr w:type="spellStart"/>
      <w:r w:rsidRPr="00160D83">
        <w:t>Kiadmányozásra</w:t>
      </w:r>
      <w:proofErr w:type="spellEnd"/>
      <w:r w:rsidRPr="00160D83">
        <w:t xml:space="preserve"> a hatáskör címzettje jogosult. A </w:t>
      </w:r>
      <w:r w:rsidR="00160D83" w:rsidRPr="00160D83">
        <w:t>Társaságnál</w:t>
      </w:r>
      <w:r w:rsidRPr="00160D83">
        <w:t xml:space="preserve"> </w:t>
      </w:r>
      <w:proofErr w:type="spellStart"/>
      <w:r w:rsidRPr="00160D83">
        <w:t>kiadmányozási</w:t>
      </w:r>
      <w:proofErr w:type="spellEnd"/>
      <w:r w:rsidRPr="00160D83">
        <w:t xml:space="preserve"> jogot </w:t>
      </w:r>
      <w:r w:rsidR="00160D83" w:rsidRPr="00160D83">
        <w:t>az ügyvezető</w:t>
      </w:r>
      <w:r w:rsidRPr="00160D83">
        <w:t xml:space="preserve">, valamint </w:t>
      </w:r>
      <w:r w:rsidR="00160D83" w:rsidRPr="00160D83">
        <w:t xml:space="preserve">általa </w:t>
      </w:r>
      <w:r w:rsidRPr="00160D83">
        <w:t>fe</w:t>
      </w:r>
      <w:r w:rsidR="00160D83" w:rsidRPr="00160D83">
        <w:t xml:space="preserve">ljogosított ügyintéző gyakorol. </w:t>
      </w:r>
      <w:r w:rsidRPr="00160D83">
        <w:t>A</w:t>
      </w:r>
      <w:r w:rsidR="00160D83" w:rsidRPr="00160D83">
        <w:t>z ügyvezető</w:t>
      </w:r>
      <w:r w:rsidRPr="00160D83">
        <w:t xml:space="preserve"> távolléte, akadályoztatása esetén a </w:t>
      </w:r>
      <w:proofErr w:type="spellStart"/>
      <w:r w:rsidRPr="00160D83">
        <w:t>kiadmányozási</w:t>
      </w:r>
      <w:proofErr w:type="spellEnd"/>
      <w:r w:rsidRPr="00160D83">
        <w:t xml:space="preserve"> jog az </w:t>
      </w:r>
      <w:r w:rsidR="00160D83" w:rsidRPr="00160D83">
        <w:t xml:space="preserve">általános helyettesét illeti meg. </w:t>
      </w:r>
      <w:r w:rsidRPr="00160D83">
        <w:t xml:space="preserve">A </w:t>
      </w:r>
      <w:proofErr w:type="spellStart"/>
      <w:r w:rsidRPr="00160D83">
        <w:t>kiadmányozási</w:t>
      </w:r>
      <w:proofErr w:type="spellEnd"/>
      <w:r w:rsidRPr="00160D83">
        <w:t xml:space="preserve"> jog jogosultja e jogkörét részben vagy egészben átruházhatja, az átruházott </w:t>
      </w:r>
      <w:proofErr w:type="spellStart"/>
      <w:r w:rsidRPr="00160D83">
        <w:t>kiadmányozási</w:t>
      </w:r>
      <w:proofErr w:type="spellEnd"/>
      <w:r w:rsidRPr="00160D83">
        <w:t xml:space="preserve"> jogot visszavonhatja. Az átruházott </w:t>
      </w:r>
      <w:proofErr w:type="spellStart"/>
      <w:r w:rsidRPr="00160D83">
        <w:t>kiadmányozási</w:t>
      </w:r>
      <w:proofErr w:type="spellEnd"/>
      <w:r w:rsidRPr="00160D83">
        <w:t xml:space="preserve"> jog tovább nem delegálható. Az átruházás nem érinti a hatáskör jogosultjának a személyét és felelősségét.</w:t>
      </w:r>
    </w:p>
    <w:p w14:paraId="09801B19" w14:textId="77777777" w:rsidR="00160D83" w:rsidRDefault="00160D83" w:rsidP="00160D83">
      <w:pPr>
        <w:tabs>
          <w:tab w:val="left" w:pos="0"/>
          <w:tab w:val="left" w:pos="567"/>
          <w:tab w:val="left" w:pos="1134"/>
          <w:tab w:val="left" w:pos="1701"/>
          <w:tab w:val="left" w:pos="2268"/>
        </w:tabs>
        <w:suppressAutoHyphens w:val="0"/>
        <w:autoSpaceDE w:val="0"/>
        <w:autoSpaceDN w:val="0"/>
        <w:adjustRightInd w:val="0"/>
        <w:jc w:val="both"/>
      </w:pPr>
    </w:p>
    <w:p w14:paraId="129C3C3E" w14:textId="6E143AE9" w:rsidR="00160D83" w:rsidRPr="00160D83" w:rsidRDefault="00160D83" w:rsidP="00160D83">
      <w:pPr>
        <w:tabs>
          <w:tab w:val="left" w:pos="0"/>
          <w:tab w:val="left" w:pos="567"/>
          <w:tab w:val="left" w:pos="1134"/>
          <w:tab w:val="left" w:pos="1701"/>
          <w:tab w:val="left" w:pos="2268"/>
        </w:tabs>
        <w:suppressAutoHyphens w:val="0"/>
        <w:autoSpaceDE w:val="0"/>
        <w:autoSpaceDN w:val="0"/>
        <w:adjustRightInd w:val="0"/>
        <w:jc w:val="center"/>
        <w:rPr>
          <w:b/>
        </w:rPr>
      </w:pPr>
      <w:r w:rsidRPr="00160D83">
        <w:rPr>
          <w:b/>
        </w:rPr>
        <w:t>Ügyfélfogadás rendje</w:t>
      </w:r>
    </w:p>
    <w:p w14:paraId="38C5ADC7" w14:textId="77777777" w:rsidR="001D1327" w:rsidRDefault="001D1327" w:rsidP="001D1327">
      <w:pPr>
        <w:pStyle w:val="Szvegtrzs25"/>
        <w:tabs>
          <w:tab w:val="left" w:pos="567"/>
        </w:tabs>
        <w:jc w:val="center"/>
        <w:rPr>
          <w:szCs w:val="24"/>
        </w:rPr>
      </w:pPr>
    </w:p>
    <w:p w14:paraId="1924FD00" w14:textId="77777777" w:rsidR="00160D83" w:rsidRDefault="00160D83" w:rsidP="001D1327">
      <w:pPr>
        <w:pStyle w:val="Szvegtrzs25"/>
        <w:tabs>
          <w:tab w:val="left" w:pos="567"/>
        </w:tabs>
        <w:jc w:val="center"/>
        <w:rPr>
          <w:szCs w:val="24"/>
        </w:rPr>
      </w:pPr>
    </w:p>
    <w:p w14:paraId="3B0AA252" w14:textId="6D150B73" w:rsidR="00160D83" w:rsidRDefault="00160D83" w:rsidP="00160D83">
      <w:pPr>
        <w:pStyle w:val="Szvegtrzs25"/>
        <w:tabs>
          <w:tab w:val="left" w:pos="567"/>
        </w:tabs>
        <w:rPr>
          <w:szCs w:val="24"/>
        </w:rPr>
      </w:pPr>
      <w:r>
        <w:rPr>
          <w:szCs w:val="24"/>
        </w:rPr>
        <w:t xml:space="preserve">Az ügyfélfogadás a Társaság </w:t>
      </w:r>
      <w:r w:rsidR="003442B9">
        <w:rPr>
          <w:szCs w:val="24"/>
        </w:rPr>
        <w:t xml:space="preserve">irodáiban </w:t>
      </w:r>
      <w:r>
        <w:rPr>
          <w:szCs w:val="24"/>
        </w:rPr>
        <w:t xml:space="preserve">az alábbi: </w:t>
      </w:r>
    </w:p>
    <w:p w14:paraId="6E7BC021" w14:textId="77777777" w:rsidR="00160D83" w:rsidRDefault="00160D83" w:rsidP="00160D83">
      <w:pPr>
        <w:pStyle w:val="Szvegtrzs25"/>
        <w:tabs>
          <w:tab w:val="left" w:pos="567"/>
        </w:tabs>
        <w:rPr>
          <w:szCs w:val="24"/>
        </w:rPr>
      </w:pPr>
    </w:p>
    <w:p w14:paraId="72ED643C" w14:textId="77777777" w:rsidR="00160D83" w:rsidRPr="00160D83" w:rsidRDefault="00160D83" w:rsidP="00160D83">
      <w:pPr>
        <w:pStyle w:val="Szvegtrzs25"/>
        <w:tabs>
          <w:tab w:val="left" w:pos="567"/>
        </w:tabs>
        <w:jc w:val="center"/>
        <w:rPr>
          <w:szCs w:val="24"/>
        </w:rPr>
      </w:pPr>
      <w:r w:rsidRPr="00160D83">
        <w:rPr>
          <w:szCs w:val="24"/>
        </w:rPr>
        <w:t>Ügyfélfogadás</w:t>
      </w:r>
    </w:p>
    <w:p w14:paraId="4E15BCDB" w14:textId="77777777" w:rsidR="00160D83" w:rsidRPr="00160D83" w:rsidRDefault="00160D83" w:rsidP="00160D83">
      <w:pPr>
        <w:pStyle w:val="Szvegtrzs25"/>
        <w:tabs>
          <w:tab w:val="left" w:pos="567"/>
        </w:tabs>
        <w:jc w:val="center"/>
        <w:rPr>
          <w:szCs w:val="24"/>
        </w:rPr>
      </w:pPr>
    </w:p>
    <w:p w14:paraId="085425B1" w14:textId="70D1296C" w:rsidR="00160D83" w:rsidRPr="00160D83" w:rsidRDefault="00160D83" w:rsidP="003442B9">
      <w:pPr>
        <w:pStyle w:val="Szvegtrzs25"/>
        <w:tabs>
          <w:tab w:val="left" w:pos="567"/>
        </w:tabs>
        <w:jc w:val="center"/>
        <w:rPr>
          <w:szCs w:val="24"/>
        </w:rPr>
      </w:pPr>
      <w:r w:rsidRPr="00160D83">
        <w:rPr>
          <w:szCs w:val="24"/>
        </w:rPr>
        <w:t>Hétfő</w:t>
      </w:r>
      <w:r w:rsidR="003442B9">
        <w:rPr>
          <w:szCs w:val="24"/>
        </w:rPr>
        <w:t>től péntekig: 8-16 óráig</w:t>
      </w:r>
    </w:p>
    <w:p w14:paraId="1F369B1E" w14:textId="77777777" w:rsidR="00160D83" w:rsidRPr="00160D83" w:rsidRDefault="00160D83" w:rsidP="00160D83">
      <w:pPr>
        <w:pStyle w:val="Szvegtrzs25"/>
        <w:tabs>
          <w:tab w:val="left" w:pos="567"/>
        </w:tabs>
        <w:jc w:val="center"/>
        <w:rPr>
          <w:szCs w:val="24"/>
        </w:rPr>
      </w:pPr>
    </w:p>
    <w:p w14:paraId="79D21AF8" w14:textId="77777777" w:rsidR="00160D83" w:rsidRDefault="00160D83" w:rsidP="00160D83">
      <w:pPr>
        <w:pStyle w:val="Szvegtrzs25"/>
        <w:tabs>
          <w:tab w:val="left" w:pos="567"/>
        </w:tabs>
        <w:jc w:val="center"/>
        <w:rPr>
          <w:szCs w:val="24"/>
        </w:rPr>
      </w:pPr>
    </w:p>
    <w:p w14:paraId="7C3AFD8F" w14:textId="77777777" w:rsidR="00160D83" w:rsidRDefault="00160D83" w:rsidP="00160D83">
      <w:pPr>
        <w:pStyle w:val="Szvegtrzs25"/>
        <w:tabs>
          <w:tab w:val="left" w:pos="567"/>
        </w:tabs>
        <w:rPr>
          <w:szCs w:val="24"/>
        </w:rPr>
      </w:pPr>
    </w:p>
    <w:p w14:paraId="118297FE" w14:textId="77777777" w:rsidR="00D347D6" w:rsidRDefault="00D347D6" w:rsidP="00160D83">
      <w:pPr>
        <w:pStyle w:val="Szvegtrzs25"/>
        <w:tabs>
          <w:tab w:val="left" w:pos="567"/>
        </w:tabs>
        <w:rPr>
          <w:szCs w:val="24"/>
        </w:rPr>
      </w:pPr>
    </w:p>
    <w:p w14:paraId="7E1E5F04" w14:textId="5AFCA938" w:rsidR="00160D83" w:rsidRPr="00ED2F10" w:rsidRDefault="00ED2F10" w:rsidP="00160D83">
      <w:pPr>
        <w:pStyle w:val="Szvegtrzs25"/>
        <w:tabs>
          <w:tab w:val="left" w:pos="567"/>
        </w:tabs>
        <w:jc w:val="center"/>
        <w:rPr>
          <w:b/>
          <w:szCs w:val="24"/>
        </w:rPr>
      </w:pPr>
      <w:r w:rsidRPr="00ED2F10">
        <w:rPr>
          <w:b/>
          <w:szCs w:val="24"/>
        </w:rPr>
        <w:t>Munkarend</w:t>
      </w:r>
    </w:p>
    <w:p w14:paraId="27469CDE" w14:textId="77777777" w:rsidR="00ED2F10" w:rsidRDefault="00ED2F10" w:rsidP="00160D83">
      <w:pPr>
        <w:pStyle w:val="Szvegtrzs25"/>
        <w:tabs>
          <w:tab w:val="left" w:pos="567"/>
        </w:tabs>
        <w:jc w:val="center"/>
        <w:rPr>
          <w:szCs w:val="24"/>
        </w:rPr>
      </w:pPr>
    </w:p>
    <w:p w14:paraId="4FDB8D5A" w14:textId="7032C684" w:rsidR="00ED2F10" w:rsidRDefault="00ED2F10" w:rsidP="00ED2F10">
      <w:pPr>
        <w:tabs>
          <w:tab w:val="left" w:pos="0"/>
          <w:tab w:val="left" w:pos="567"/>
          <w:tab w:val="left" w:pos="1134"/>
          <w:tab w:val="left" w:pos="2268"/>
        </w:tabs>
        <w:suppressAutoHyphens w:val="0"/>
        <w:autoSpaceDE w:val="0"/>
        <w:autoSpaceDN w:val="0"/>
        <w:adjustRightInd w:val="0"/>
        <w:jc w:val="both"/>
      </w:pPr>
      <w:r>
        <w:t xml:space="preserve">A Társaságnál foglalkoztatott munkavállalók munkaideje – fő </w:t>
      </w:r>
      <w:r w:rsidR="00FD5498">
        <w:t xml:space="preserve">szabály szerint </w:t>
      </w:r>
      <w:r w:rsidR="00D347D6">
        <w:t>–</w:t>
      </w:r>
      <w:r>
        <w:t xml:space="preserve"> </w:t>
      </w:r>
      <w:r w:rsidR="00D347D6">
        <w:t xml:space="preserve">heti </w:t>
      </w:r>
      <w:r>
        <w:t>40 óra, amelynek alkalmazásától az ügyvezető saját hatáskörben eljárva eltérhet, így részmunkaidős munkavállalókat és megbízottakat is foglalkoztathat.</w:t>
      </w:r>
      <w:r>
        <w:rPr>
          <w:rFonts w:ascii="Arial" w:eastAsia="Verdana,Bold" w:hAnsi="Arial" w:cs="Arial"/>
          <w:bCs/>
          <w:sz w:val="22"/>
          <w:szCs w:val="22"/>
        </w:rPr>
        <w:t xml:space="preserve"> </w:t>
      </w:r>
      <w:r w:rsidRPr="00ED2F10">
        <w:t xml:space="preserve">A munkaidő alatt a munkavállaló köteles a munkahelyén tartózkodni, eltávozás, </w:t>
      </w:r>
      <w:r w:rsidR="00CC2D26">
        <w:t xml:space="preserve">külső </w:t>
      </w:r>
      <w:r w:rsidRPr="00ED2F10">
        <w:t>helyszíne</w:t>
      </w:r>
      <w:r w:rsidR="00CC2D26">
        <w:t>n végzett munka</w:t>
      </w:r>
      <w:r w:rsidRPr="00ED2F10">
        <w:t xml:space="preserve"> csak a felettese külön engedélyével lehetséges.</w:t>
      </w:r>
      <w:r>
        <w:t xml:space="preserve"> </w:t>
      </w:r>
      <w:r w:rsidRPr="00ED2F10">
        <w:t>A munkahelyről önhibáján kívül távol maradó munkavállaló akadályoztatásának tényéről haladéktalanul köteles a felettesét értesíteni.</w:t>
      </w:r>
      <w:r>
        <w:t xml:space="preserve"> </w:t>
      </w:r>
      <w:r w:rsidRPr="00ED2F10">
        <w:t>A betegségről szóló igazolást a munkába állás első napján kell leadni.</w:t>
      </w:r>
    </w:p>
    <w:p w14:paraId="37737054" w14:textId="77777777" w:rsidR="00ED2F10" w:rsidRDefault="00ED2F10" w:rsidP="00ED2F10">
      <w:pPr>
        <w:tabs>
          <w:tab w:val="left" w:pos="0"/>
          <w:tab w:val="left" w:pos="567"/>
          <w:tab w:val="left" w:pos="1134"/>
          <w:tab w:val="left" w:pos="2268"/>
        </w:tabs>
        <w:suppressAutoHyphens w:val="0"/>
        <w:autoSpaceDE w:val="0"/>
        <w:autoSpaceDN w:val="0"/>
        <w:adjustRightInd w:val="0"/>
        <w:jc w:val="both"/>
      </w:pPr>
    </w:p>
    <w:p w14:paraId="62A9132A" w14:textId="43FE5691" w:rsidR="00ED2F10" w:rsidRPr="00ED2F10" w:rsidRDefault="00ED2F10" w:rsidP="00ED2F10">
      <w:pPr>
        <w:tabs>
          <w:tab w:val="left" w:pos="0"/>
          <w:tab w:val="left" w:pos="567"/>
          <w:tab w:val="left" w:pos="1134"/>
          <w:tab w:val="left" w:pos="2268"/>
        </w:tabs>
        <w:suppressAutoHyphens w:val="0"/>
        <w:autoSpaceDE w:val="0"/>
        <w:autoSpaceDN w:val="0"/>
        <w:adjustRightInd w:val="0"/>
        <w:jc w:val="center"/>
        <w:rPr>
          <w:b/>
        </w:rPr>
      </w:pPr>
      <w:r w:rsidRPr="00ED2F10">
        <w:rPr>
          <w:b/>
        </w:rPr>
        <w:t>Helyettesítés</w:t>
      </w:r>
    </w:p>
    <w:p w14:paraId="0F4BD1B2" w14:textId="77777777" w:rsidR="00ED2F10" w:rsidRDefault="00ED2F10" w:rsidP="00ED2F10">
      <w:pPr>
        <w:tabs>
          <w:tab w:val="left" w:pos="0"/>
          <w:tab w:val="left" w:pos="567"/>
          <w:tab w:val="left" w:pos="1134"/>
          <w:tab w:val="left" w:pos="2268"/>
        </w:tabs>
        <w:suppressAutoHyphens w:val="0"/>
        <w:autoSpaceDE w:val="0"/>
        <w:autoSpaceDN w:val="0"/>
        <w:adjustRightInd w:val="0"/>
        <w:jc w:val="both"/>
      </w:pPr>
    </w:p>
    <w:p w14:paraId="43109709" w14:textId="67A20890" w:rsidR="001D1327" w:rsidRDefault="00ED2F10" w:rsidP="00ED2F10">
      <w:pPr>
        <w:tabs>
          <w:tab w:val="left" w:pos="0"/>
          <w:tab w:val="left" w:pos="567"/>
          <w:tab w:val="left" w:pos="1134"/>
          <w:tab w:val="left" w:pos="2268"/>
        </w:tabs>
        <w:suppressAutoHyphens w:val="0"/>
        <w:autoSpaceDE w:val="0"/>
        <w:autoSpaceDN w:val="0"/>
        <w:adjustRightInd w:val="0"/>
        <w:jc w:val="both"/>
      </w:pPr>
      <w:r>
        <w:t xml:space="preserve">A Társaság dolgozói a munkaköri leírásukban foglaltak szerint helyettesítik egymást, a helyettesítést a szervezeti egység vezetője rendeli el. A munkatárs évi rendes szabadsága alatti helyettesítés minden dolgozó munkakori kötelessége. A helyettesítést ellátó személyt a helyettesítés során hozott intézkedésért, végzett tevékenységért ugyanolyan felelősség terheli, mint a helyettesített személyt. A helyettesítést ellátó személyre a helyettesítés alatt a helyettesített személy </w:t>
      </w:r>
      <w:proofErr w:type="spellStart"/>
      <w:r>
        <w:t>függelmi</w:t>
      </w:r>
      <w:proofErr w:type="spellEnd"/>
      <w:r>
        <w:t xml:space="preserve"> viszonyai az </w:t>
      </w:r>
      <w:proofErr w:type="spellStart"/>
      <w:r>
        <w:t>irányadóak</w:t>
      </w:r>
      <w:proofErr w:type="spellEnd"/>
      <w:r>
        <w:t>. A helyettesítést ellátó személy a helyettesített vezetőjenek minden lényeges eseményről, a munkavégzés körülményeiről a részletes tájékoztatást köteles megadni.</w:t>
      </w:r>
    </w:p>
    <w:p w14:paraId="6E7F026B" w14:textId="77777777" w:rsidR="001D1327" w:rsidRDefault="001D1327" w:rsidP="001D1327">
      <w:pPr>
        <w:pStyle w:val="Szvegtrzs25"/>
        <w:tabs>
          <w:tab w:val="left" w:pos="567"/>
        </w:tabs>
        <w:jc w:val="center"/>
        <w:rPr>
          <w:szCs w:val="24"/>
        </w:rPr>
      </w:pPr>
    </w:p>
    <w:p w14:paraId="198CAE05" w14:textId="77777777" w:rsidR="001D1327" w:rsidRPr="001D1327" w:rsidRDefault="001D1327" w:rsidP="001D1327">
      <w:pPr>
        <w:pStyle w:val="Szvegtrzs25"/>
        <w:tabs>
          <w:tab w:val="left" w:pos="567"/>
        </w:tabs>
        <w:jc w:val="center"/>
        <w:rPr>
          <w:szCs w:val="24"/>
        </w:rPr>
      </w:pPr>
    </w:p>
    <w:p w14:paraId="1C163400" w14:textId="36931599" w:rsidR="00750A8D" w:rsidRPr="001D1327" w:rsidRDefault="00750A8D" w:rsidP="00750A8D">
      <w:pPr>
        <w:pStyle w:val="Szvegtrzs25"/>
        <w:tabs>
          <w:tab w:val="left" w:pos="567"/>
        </w:tabs>
        <w:jc w:val="center"/>
        <w:rPr>
          <w:b/>
          <w:szCs w:val="24"/>
        </w:rPr>
      </w:pPr>
      <w:r w:rsidRPr="001D1327">
        <w:rPr>
          <w:b/>
          <w:szCs w:val="24"/>
        </w:rPr>
        <w:t>A</w:t>
      </w:r>
      <w:r w:rsidR="00B9332D" w:rsidRPr="001D1327">
        <w:rPr>
          <w:b/>
          <w:szCs w:val="24"/>
        </w:rPr>
        <w:t xml:space="preserve"> </w:t>
      </w:r>
      <w:r w:rsidRPr="001D1327">
        <w:rPr>
          <w:b/>
          <w:szCs w:val="24"/>
        </w:rPr>
        <w:t>munkavégzés alapelvei</w:t>
      </w:r>
    </w:p>
    <w:p w14:paraId="1AD595E8" w14:textId="77777777" w:rsidR="00750A8D" w:rsidRPr="001D1327" w:rsidRDefault="00750A8D" w:rsidP="00750A8D">
      <w:pPr>
        <w:pStyle w:val="Szvegtrzs25"/>
        <w:tabs>
          <w:tab w:val="left" w:pos="567"/>
        </w:tabs>
        <w:jc w:val="center"/>
        <w:rPr>
          <w:b/>
          <w:szCs w:val="24"/>
        </w:rPr>
      </w:pPr>
    </w:p>
    <w:p w14:paraId="0EE497B6" w14:textId="77777777" w:rsidR="00750A8D" w:rsidRPr="001D1327" w:rsidRDefault="00750A8D" w:rsidP="00750A8D">
      <w:pPr>
        <w:pStyle w:val="Szvegtrzs25"/>
        <w:tabs>
          <w:tab w:val="left" w:pos="567"/>
        </w:tabs>
        <w:rPr>
          <w:szCs w:val="24"/>
        </w:rPr>
      </w:pPr>
      <w:r w:rsidRPr="001D1327">
        <w:rPr>
          <w:szCs w:val="24"/>
        </w:rPr>
        <w:t xml:space="preserve">Az ügyvezetőnek, mint szakterülete egyszemélyi felelős vezetőjének munkajogi kötelessége a Társaság feladatainak eredményes végrehajtása, melyről a taggyűlést és a Felügyelő Bizottságot folyamatosan tájékoztatni köteles. </w:t>
      </w:r>
    </w:p>
    <w:p w14:paraId="46DD021B" w14:textId="77777777" w:rsidR="00536E14" w:rsidRPr="001D1327" w:rsidRDefault="00536E14" w:rsidP="00750A8D">
      <w:pPr>
        <w:pStyle w:val="Szvegtrzs25"/>
        <w:tabs>
          <w:tab w:val="left" w:pos="567"/>
        </w:tabs>
        <w:rPr>
          <w:szCs w:val="24"/>
        </w:rPr>
      </w:pPr>
    </w:p>
    <w:p w14:paraId="729CDDF5" w14:textId="77777777" w:rsidR="00750A8D" w:rsidRPr="001D1327" w:rsidRDefault="00750A8D" w:rsidP="00750A8D">
      <w:pPr>
        <w:pStyle w:val="Szvegtrzs25"/>
        <w:tabs>
          <w:tab w:val="left" w:pos="567"/>
        </w:tabs>
        <w:rPr>
          <w:szCs w:val="24"/>
        </w:rPr>
      </w:pPr>
    </w:p>
    <w:p w14:paraId="06FBECBB" w14:textId="77777777" w:rsidR="00750A8D" w:rsidRPr="001D1327" w:rsidRDefault="00750A8D" w:rsidP="00750A8D">
      <w:pPr>
        <w:pStyle w:val="Szvegtrzs25"/>
        <w:tabs>
          <w:tab w:val="left" w:pos="567"/>
        </w:tabs>
        <w:jc w:val="center"/>
        <w:rPr>
          <w:b/>
          <w:szCs w:val="24"/>
        </w:rPr>
      </w:pPr>
      <w:r w:rsidRPr="001D1327">
        <w:rPr>
          <w:b/>
          <w:szCs w:val="24"/>
        </w:rPr>
        <w:t>Munkaköri leírások</w:t>
      </w:r>
    </w:p>
    <w:p w14:paraId="09B564A1" w14:textId="77777777" w:rsidR="00750A8D" w:rsidRPr="001D1327" w:rsidRDefault="00750A8D" w:rsidP="00750A8D">
      <w:pPr>
        <w:pStyle w:val="Szvegtrzs25"/>
        <w:tabs>
          <w:tab w:val="left" w:pos="567"/>
        </w:tabs>
        <w:jc w:val="center"/>
        <w:rPr>
          <w:b/>
          <w:szCs w:val="24"/>
        </w:rPr>
      </w:pPr>
    </w:p>
    <w:p w14:paraId="0EE22BCA" w14:textId="77777777" w:rsidR="00750A8D" w:rsidRPr="001D1327" w:rsidRDefault="00750A8D" w:rsidP="00750A8D">
      <w:pPr>
        <w:pStyle w:val="Szvegtrzs25"/>
        <w:tabs>
          <w:tab w:val="left" w:pos="567"/>
        </w:tabs>
        <w:rPr>
          <w:szCs w:val="24"/>
        </w:rPr>
      </w:pPr>
      <w:r w:rsidRPr="001D1327">
        <w:rPr>
          <w:szCs w:val="24"/>
        </w:rPr>
        <w:t xml:space="preserve">A Társaságban foglalkoztatott dolgozók feladatait a munkaköri leírások tartalmazzák, amelyek a munkaszerződések mellékletét képezik. </w:t>
      </w:r>
    </w:p>
    <w:p w14:paraId="15B699CF" w14:textId="77777777" w:rsidR="00750A8D" w:rsidRPr="001D1327" w:rsidRDefault="00750A8D" w:rsidP="00750A8D">
      <w:pPr>
        <w:pStyle w:val="Szvegtrzs25"/>
        <w:tabs>
          <w:tab w:val="left" w:pos="567"/>
        </w:tabs>
        <w:rPr>
          <w:szCs w:val="24"/>
        </w:rPr>
      </w:pPr>
    </w:p>
    <w:p w14:paraId="1937613C" w14:textId="6C8C9863" w:rsidR="00750A8D" w:rsidRPr="001D1327" w:rsidRDefault="00750A8D" w:rsidP="00750A8D">
      <w:pPr>
        <w:pStyle w:val="Szvegtrzs25"/>
        <w:tabs>
          <w:tab w:val="left" w:pos="567"/>
        </w:tabs>
        <w:rPr>
          <w:szCs w:val="24"/>
        </w:rPr>
      </w:pPr>
      <w:r w:rsidRPr="001D1327">
        <w:rPr>
          <w:szCs w:val="24"/>
        </w:rPr>
        <w:t xml:space="preserve">A munkaköri leírásoknak tartalmazniuk kell a foglalkoztatott dolgozók jogállását, a szervezetben elfoglalt munkakörnek megfelelően felsorolt feladatait, jogait és kötelezettségeit, munkáltatójának, felettesének és utasításadójának megnevezését. </w:t>
      </w:r>
    </w:p>
    <w:p w14:paraId="7C99F5C3" w14:textId="77777777" w:rsidR="00750A8D" w:rsidRPr="001D1327" w:rsidRDefault="00750A8D" w:rsidP="00750A8D">
      <w:pPr>
        <w:pStyle w:val="Szvegtrzs25"/>
        <w:tabs>
          <w:tab w:val="left" w:pos="567"/>
        </w:tabs>
        <w:rPr>
          <w:szCs w:val="24"/>
        </w:rPr>
      </w:pPr>
    </w:p>
    <w:p w14:paraId="3976382B" w14:textId="77777777" w:rsidR="00750A8D" w:rsidRPr="001D1327" w:rsidRDefault="00750A8D" w:rsidP="00750A8D">
      <w:pPr>
        <w:pStyle w:val="Szvegtrzs25"/>
        <w:tabs>
          <w:tab w:val="left" w:pos="567"/>
        </w:tabs>
        <w:rPr>
          <w:szCs w:val="24"/>
        </w:rPr>
      </w:pPr>
      <w:r w:rsidRPr="001D1327">
        <w:rPr>
          <w:szCs w:val="24"/>
        </w:rPr>
        <w:t>A munkaköri leírásokat a szervezeti egység feladatköreinek módosulása, a munkáltató, vagy az utasításadó személyében történt változás, valamint feladat változása esetén azok bekövetkezésétől számított 15 napon belül módosítani kell.</w:t>
      </w:r>
    </w:p>
    <w:p w14:paraId="0755AD0E" w14:textId="77777777" w:rsidR="00750A8D" w:rsidRPr="001D1327" w:rsidRDefault="00750A8D" w:rsidP="00750A8D">
      <w:pPr>
        <w:pStyle w:val="Szvegtrzs25"/>
        <w:tabs>
          <w:tab w:val="left" w:pos="567"/>
        </w:tabs>
        <w:rPr>
          <w:szCs w:val="24"/>
        </w:rPr>
      </w:pPr>
    </w:p>
    <w:p w14:paraId="7CDCA6FB" w14:textId="77777777" w:rsidR="00750A8D" w:rsidRPr="001D1327" w:rsidRDefault="00750A8D" w:rsidP="00750A8D">
      <w:pPr>
        <w:pStyle w:val="Szvegtrzs25"/>
        <w:tabs>
          <w:tab w:val="left" w:pos="567"/>
        </w:tabs>
        <w:rPr>
          <w:szCs w:val="24"/>
        </w:rPr>
      </w:pPr>
      <w:r w:rsidRPr="001D1327">
        <w:rPr>
          <w:szCs w:val="24"/>
        </w:rPr>
        <w:t>A munkakörök ideiglenes átadás</w:t>
      </w:r>
      <w:r w:rsidR="00F11616" w:rsidRPr="001D1327">
        <w:rPr>
          <w:szCs w:val="24"/>
        </w:rPr>
        <w:t>a</w:t>
      </w:r>
      <w:r w:rsidRPr="001D1327">
        <w:rPr>
          <w:szCs w:val="24"/>
        </w:rPr>
        <w:t>:</w:t>
      </w:r>
    </w:p>
    <w:p w14:paraId="37FEF487" w14:textId="77777777" w:rsidR="00750A8D" w:rsidRPr="001D1327" w:rsidRDefault="00750A8D" w:rsidP="00750A8D">
      <w:pPr>
        <w:pStyle w:val="Szvegtrzs25"/>
        <w:tabs>
          <w:tab w:val="left" w:pos="567"/>
        </w:tabs>
        <w:rPr>
          <w:szCs w:val="24"/>
        </w:rPr>
      </w:pPr>
      <w:r w:rsidRPr="001D1327">
        <w:rPr>
          <w:szCs w:val="24"/>
        </w:rPr>
        <w:t>A munkakörök ideiglenes átadása helyettesítés, vagy egyéb rendkívüli esetben történhet.</w:t>
      </w:r>
    </w:p>
    <w:p w14:paraId="4AF7B6EF" w14:textId="77777777" w:rsidR="00750A8D" w:rsidRPr="001D1327" w:rsidRDefault="00750A8D" w:rsidP="00750A8D">
      <w:pPr>
        <w:pStyle w:val="Szvegtrzs25"/>
        <w:tabs>
          <w:tab w:val="left" w:pos="567"/>
        </w:tabs>
        <w:rPr>
          <w:szCs w:val="24"/>
        </w:rPr>
      </w:pPr>
      <w:r w:rsidRPr="001D1327">
        <w:rPr>
          <w:szCs w:val="24"/>
        </w:rPr>
        <w:t xml:space="preserve">Az ideiglenes átadás-átvételt nem kötelező írásba foglalni, kivéve, ha a munkakört átvevő, vagy átadó erre igényt tart, illetve a munkakör átadása áru, anyag és egyéb eszköz, vagy pénzkezeléssel, értékpapír kezeléssel függ össze. </w:t>
      </w:r>
    </w:p>
    <w:p w14:paraId="1C31CB23" w14:textId="77777777" w:rsidR="00750A8D" w:rsidRPr="001D1327" w:rsidRDefault="00750A8D" w:rsidP="00750A8D">
      <w:pPr>
        <w:pStyle w:val="Szvegtrzs25"/>
        <w:tabs>
          <w:tab w:val="left" w:pos="567"/>
        </w:tabs>
        <w:rPr>
          <w:szCs w:val="24"/>
        </w:rPr>
      </w:pPr>
    </w:p>
    <w:p w14:paraId="3D4ACF2A" w14:textId="77777777" w:rsidR="00750A8D" w:rsidRDefault="00750A8D" w:rsidP="00750A8D">
      <w:pPr>
        <w:pStyle w:val="Szvegtrzs25"/>
        <w:tabs>
          <w:tab w:val="left" w:pos="567"/>
        </w:tabs>
        <w:rPr>
          <w:szCs w:val="24"/>
        </w:rPr>
      </w:pPr>
    </w:p>
    <w:p w14:paraId="115D9D54" w14:textId="77777777" w:rsidR="00D347D6" w:rsidRPr="001D1327" w:rsidRDefault="00D347D6" w:rsidP="00750A8D">
      <w:pPr>
        <w:pStyle w:val="Szvegtrzs25"/>
        <w:tabs>
          <w:tab w:val="left" w:pos="567"/>
        </w:tabs>
        <w:rPr>
          <w:szCs w:val="24"/>
        </w:rPr>
      </w:pPr>
    </w:p>
    <w:p w14:paraId="79FA42BD" w14:textId="77777777" w:rsidR="00750A8D" w:rsidRPr="001D1327" w:rsidRDefault="00750A8D" w:rsidP="00750A8D">
      <w:pPr>
        <w:pStyle w:val="Szvegtrzs25"/>
        <w:tabs>
          <w:tab w:val="left" w:pos="567"/>
        </w:tabs>
        <w:rPr>
          <w:szCs w:val="24"/>
        </w:rPr>
      </w:pPr>
      <w:r w:rsidRPr="001D1327">
        <w:rPr>
          <w:szCs w:val="24"/>
        </w:rPr>
        <w:t>A munkakörök végleges átadása:</w:t>
      </w:r>
    </w:p>
    <w:p w14:paraId="10DF4D9D" w14:textId="77777777" w:rsidR="00750A8D" w:rsidRPr="001D1327" w:rsidRDefault="00750A8D" w:rsidP="00750A8D">
      <w:pPr>
        <w:pStyle w:val="Szvegtrzs25"/>
        <w:tabs>
          <w:tab w:val="left" w:pos="567"/>
        </w:tabs>
        <w:rPr>
          <w:szCs w:val="24"/>
        </w:rPr>
      </w:pPr>
      <w:r w:rsidRPr="001D1327">
        <w:rPr>
          <w:szCs w:val="24"/>
        </w:rPr>
        <w:t xml:space="preserve">A munkakörök végleges átadása és átvétele személycsere, kilépés, áthelyezés esetén történhet. </w:t>
      </w:r>
    </w:p>
    <w:p w14:paraId="61B14ABD" w14:textId="77777777" w:rsidR="00750A8D" w:rsidRDefault="00750A8D" w:rsidP="00750A8D">
      <w:pPr>
        <w:pStyle w:val="Szvegtrzs25"/>
        <w:tabs>
          <w:tab w:val="left" w:pos="567"/>
        </w:tabs>
        <w:rPr>
          <w:szCs w:val="24"/>
        </w:rPr>
      </w:pPr>
      <w:r w:rsidRPr="001D1327">
        <w:rPr>
          <w:szCs w:val="24"/>
        </w:rPr>
        <w:t xml:space="preserve">Áru, anyag és egyéb eszköz, vagy pénzkezeléssel, értékpapír kezeléssel megbízott dolgozó munkakörének végleges átadása jegyzőkönyv felvétele mellett történhet. </w:t>
      </w:r>
    </w:p>
    <w:p w14:paraId="4B5FEDDE" w14:textId="77777777" w:rsidR="00D347D6" w:rsidRPr="001D1327" w:rsidRDefault="00D347D6" w:rsidP="00750A8D">
      <w:pPr>
        <w:pStyle w:val="Szvegtrzs25"/>
        <w:tabs>
          <w:tab w:val="left" w:pos="567"/>
        </w:tabs>
        <w:rPr>
          <w:szCs w:val="24"/>
        </w:rPr>
      </w:pPr>
    </w:p>
    <w:p w14:paraId="1A82EE6E" w14:textId="77777777" w:rsidR="00D347D6" w:rsidRDefault="00750A8D" w:rsidP="00750A8D">
      <w:pPr>
        <w:pStyle w:val="Szvegtrzs25"/>
        <w:tabs>
          <w:tab w:val="left" w:pos="567"/>
        </w:tabs>
        <w:rPr>
          <w:szCs w:val="24"/>
        </w:rPr>
      </w:pPr>
      <w:r w:rsidRPr="001D1327">
        <w:rPr>
          <w:szCs w:val="24"/>
        </w:rPr>
        <w:t xml:space="preserve">A munkakörök végleges átadás-átvétele esetén az alábbi szabályokat kell betartani: </w:t>
      </w:r>
    </w:p>
    <w:p w14:paraId="698D122B" w14:textId="1FD40402" w:rsidR="00750A8D" w:rsidRPr="001D1327" w:rsidRDefault="00D347D6" w:rsidP="00A93A65">
      <w:pPr>
        <w:pStyle w:val="Szvegtrzs25"/>
        <w:numPr>
          <w:ilvl w:val="0"/>
          <w:numId w:val="11"/>
        </w:numPr>
        <w:tabs>
          <w:tab w:val="left" w:pos="567"/>
        </w:tabs>
        <w:ind w:left="426"/>
        <w:rPr>
          <w:szCs w:val="24"/>
        </w:rPr>
      </w:pPr>
      <w:r>
        <w:rPr>
          <w:szCs w:val="24"/>
        </w:rPr>
        <w:t>a</w:t>
      </w:r>
      <w:r w:rsidR="00750A8D" w:rsidRPr="001D1327">
        <w:rPr>
          <w:szCs w:val="24"/>
        </w:rPr>
        <w:t xml:space="preserve"> munkakör átadását a munkavállaló munkahelyről való végleges kilépése előtt kell lebonyolítani</w:t>
      </w:r>
      <w:r>
        <w:rPr>
          <w:szCs w:val="24"/>
        </w:rPr>
        <w:t>,</w:t>
      </w:r>
    </w:p>
    <w:p w14:paraId="63FEEFD5" w14:textId="5E77D235" w:rsidR="00750A8D" w:rsidRPr="001D1327" w:rsidRDefault="00D347D6" w:rsidP="00A93A65">
      <w:pPr>
        <w:pStyle w:val="Szvegtrzs25"/>
        <w:numPr>
          <w:ilvl w:val="0"/>
          <w:numId w:val="11"/>
        </w:numPr>
        <w:tabs>
          <w:tab w:val="left" w:pos="567"/>
        </w:tabs>
        <w:ind w:left="426"/>
        <w:rPr>
          <w:szCs w:val="24"/>
        </w:rPr>
      </w:pPr>
      <w:r>
        <w:rPr>
          <w:szCs w:val="24"/>
        </w:rPr>
        <w:t>a</w:t>
      </w:r>
      <w:r w:rsidR="00750A8D" w:rsidRPr="001D1327">
        <w:rPr>
          <w:szCs w:val="24"/>
        </w:rPr>
        <w:t>mennyiben a kilépés előtt nem áll rendelkezésre olyan személy, aki a munkakört véglegesen átveszi, abban az esetben a felettes, vagy a kijelölt dolgozó ideiglenes jelleggel veszi át a munkakört</w:t>
      </w:r>
      <w:r>
        <w:rPr>
          <w:szCs w:val="24"/>
        </w:rPr>
        <w:t>,</w:t>
      </w:r>
    </w:p>
    <w:p w14:paraId="4643B404" w14:textId="35C81791" w:rsidR="00750A8D" w:rsidRPr="001D1327" w:rsidRDefault="00D347D6" w:rsidP="00A93A65">
      <w:pPr>
        <w:pStyle w:val="Szvegtrzs25"/>
        <w:numPr>
          <w:ilvl w:val="0"/>
          <w:numId w:val="11"/>
        </w:numPr>
        <w:tabs>
          <w:tab w:val="left" w:pos="567"/>
        </w:tabs>
        <w:ind w:left="426"/>
        <w:rPr>
          <w:szCs w:val="24"/>
        </w:rPr>
      </w:pPr>
      <w:r>
        <w:rPr>
          <w:szCs w:val="24"/>
        </w:rPr>
        <w:t>a</w:t>
      </w:r>
      <w:r w:rsidR="00750A8D" w:rsidRPr="001D1327">
        <w:rPr>
          <w:szCs w:val="24"/>
        </w:rPr>
        <w:t xml:space="preserve"> munkakör átadásánál biztosítani kell, hogy az átadás ne csak folyó ügyekre, hanem a módszertani és szakmai előírásokra, technikai segédletekre, berendezésekre és</w:t>
      </w:r>
      <w:r w:rsidR="00C76405" w:rsidRPr="001D1327">
        <w:rPr>
          <w:szCs w:val="24"/>
        </w:rPr>
        <w:t xml:space="preserve"> </w:t>
      </w:r>
      <w:r w:rsidR="00750A8D" w:rsidRPr="001D1327">
        <w:rPr>
          <w:szCs w:val="24"/>
        </w:rPr>
        <w:t xml:space="preserve">eszközökre is kiterjedjen. </w:t>
      </w:r>
    </w:p>
    <w:p w14:paraId="2E5DDE09" w14:textId="77777777" w:rsidR="00750A8D" w:rsidRPr="001D1327" w:rsidRDefault="00750A8D" w:rsidP="00750A8D">
      <w:pPr>
        <w:pStyle w:val="Szvegtrzs25"/>
        <w:tabs>
          <w:tab w:val="left" w:pos="567"/>
        </w:tabs>
        <w:rPr>
          <w:szCs w:val="24"/>
        </w:rPr>
      </w:pPr>
      <w:r w:rsidRPr="001D1327">
        <w:rPr>
          <w:szCs w:val="24"/>
        </w:rPr>
        <w:t xml:space="preserve">Az átadás-átvételről készített jegyzőkönyvnek a következőket kell tartalmaznia: </w:t>
      </w:r>
    </w:p>
    <w:p w14:paraId="621BDE47" w14:textId="77777777" w:rsidR="00750A8D" w:rsidRPr="001D1327" w:rsidRDefault="00750A8D" w:rsidP="00750A8D">
      <w:pPr>
        <w:pStyle w:val="Szvegtrzs25"/>
        <w:tabs>
          <w:tab w:val="left" w:pos="567"/>
        </w:tabs>
        <w:rPr>
          <w:szCs w:val="24"/>
        </w:rPr>
      </w:pPr>
      <w:r w:rsidRPr="001D1327">
        <w:rPr>
          <w:szCs w:val="24"/>
        </w:rPr>
        <w:t xml:space="preserve">- az átadás-átvétel időpontját, az abban résztvevő személyeket, </w:t>
      </w:r>
    </w:p>
    <w:p w14:paraId="622B2FEB" w14:textId="77777777" w:rsidR="00750A8D" w:rsidRPr="001D1327" w:rsidRDefault="00750A8D" w:rsidP="00750A8D">
      <w:pPr>
        <w:pStyle w:val="Szvegtrzs25"/>
        <w:tabs>
          <w:tab w:val="left" w:pos="567"/>
        </w:tabs>
        <w:rPr>
          <w:szCs w:val="24"/>
        </w:rPr>
      </w:pPr>
      <w:r w:rsidRPr="001D1327">
        <w:rPr>
          <w:szCs w:val="24"/>
        </w:rPr>
        <w:t xml:space="preserve">- az átadott, folyamatban lévő konkrét ügyeket, az azokban teendő intézkedéseket, megjegyzéseket, </w:t>
      </w:r>
    </w:p>
    <w:p w14:paraId="2DDA3A51" w14:textId="77777777" w:rsidR="00750A8D" w:rsidRPr="001D1327" w:rsidRDefault="00750A8D" w:rsidP="00750A8D">
      <w:pPr>
        <w:pStyle w:val="Szvegtrzs25"/>
        <w:tabs>
          <w:tab w:val="left" w:pos="567"/>
        </w:tabs>
        <w:rPr>
          <w:szCs w:val="24"/>
        </w:rPr>
      </w:pPr>
      <w:r w:rsidRPr="001D1327">
        <w:rPr>
          <w:szCs w:val="24"/>
        </w:rPr>
        <w:t xml:space="preserve">- az átadás tárgyát képező okmányok, utasítások, munkaeszközök felsorolását, </w:t>
      </w:r>
    </w:p>
    <w:p w14:paraId="27FBF724" w14:textId="77777777" w:rsidR="00750A8D" w:rsidRPr="001D1327" w:rsidRDefault="00750A8D" w:rsidP="00750A8D">
      <w:pPr>
        <w:pStyle w:val="Szvegtrzs25"/>
        <w:tabs>
          <w:tab w:val="left" w:pos="567"/>
        </w:tabs>
        <w:rPr>
          <w:szCs w:val="24"/>
        </w:rPr>
      </w:pPr>
      <w:r w:rsidRPr="001D1327">
        <w:rPr>
          <w:szCs w:val="24"/>
        </w:rPr>
        <w:t xml:space="preserve">- az anyagi felelősséggel járó munkakörök átadásakor csatolni kell a leltárról készített jegyzőkönyvet, valamint a munkakört átvevő dolgozó anyagi felelőssége tudomásul vételéről szóló nyilatkozatot, </w:t>
      </w:r>
    </w:p>
    <w:p w14:paraId="0844DF06" w14:textId="77777777" w:rsidR="00750A8D" w:rsidRPr="001D1327" w:rsidRDefault="00750A8D" w:rsidP="00750A8D">
      <w:pPr>
        <w:pStyle w:val="Szvegtrzs25"/>
        <w:tabs>
          <w:tab w:val="left" w:pos="567"/>
        </w:tabs>
        <w:rPr>
          <w:szCs w:val="24"/>
        </w:rPr>
      </w:pPr>
      <w:r w:rsidRPr="001D1327">
        <w:rPr>
          <w:szCs w:val="24"/>
        </w:rPr>
        <w:t xml:space="preserve">- az átadó, illetve átvevő esetleges észrevételeit, az átadó, az átvevő és közvetlen felettes, valamint a jelenlévő személyek együttes aláírását. </w:t>
      </w:r>
    </w:p>
    <w:p w14:paraId="552C8C78" w14:textId="77777777" w:rsidR="00750A8D" w:rsidRPr="001D1327" w:rsidRDefault="00750A8D" w:rsidP="00750A8D">
      <w:pPr>
        <w:pStyle w:val="Szvegtrzs25"/>
        <w:tabs>
          <w:tab w:val="left" w:pos="567"/>
        </w:tabs>
        <w:rPr>
          <w:szCs w:val="24"/>
        </w:rPr>
      </w:pPr>
      <w:r w:rsidRPr="001D1327">
        <w:rPr>
          <w:szCs w:val="24"/>
        </w:rPr>
        <w:t>Függetlenül attól, hogy az átadás-átvétel írásban, vagy szóban történik, az átadás-átvételt össze kell kapcsolni a munkaköri leírás átadásával.</w:t>
      </w:r>
    </w:p>
    <w:p w14:paraId="2915C6A4" w14:textId="77777777" w:rsidR="00750A8D" w:rsidRPr="001D1327" w:rsidRDefault="00750A8D" w:rsidP="00750A8D">
      <w:pPr>
        <w:pStyle w:val="Szvegtrzs25"/>
        <w:tabs>
          <w:tab w:val="left" w:pos="567"/>
        </w:tabs>
        <w:rPr>
          <w:szCs w:val="24"/>
        </w:rPr>
      </w:pPr>
      <w:r w:rsidRPr="001D1327">
        <w:rPr>
          <w:szCs w:val="24"/>
        </w:rPr>
        <w:t>Az átadás-átvételnél a közvetlen felettes vezetőnek jelen kell lennie.</w:t>
      </w:r>
    </w:p>
    <w:p w14:paraId="43723C66" w14:textId="77777777" w:rsidR="00750A8D" w:rsidRPr="001D1327" w:rsidRDefault="00750A8D" w:rsidP="00750A8D">
      <w:pPr>
        <w:pStyle w:val="Szvegtrzs25"/>
        <w:tabs>
          <w:tab w:val="left" w:pos="567"/>
        </w:tabs>
        <w:rPr>
          <w:szCs w:val="24"/>
        </w:rPr>
      </w:pPr>
    </w:p>
    <w:p w14:paraId="28910CF1" w14:textId="77777777" w:rsidR="00842C6A" w:rsidRPr="001D1327" w:rsidRDefault="00842C6A" w:rsidP="00750A8D">
      <w:pPr>
        <w:pStyle w:val="Szvegtrzs25"/>
        <w:tabs>
          <w:tab w:val="left" w:pos="567"/>
        </w:tabs>
        <w:rPr>
          <w:szCs w:val="24"/>
        </w:rPr>
      </w:pPr>
    </w:p>
    <w:p w14:paraId="1083DF16" w14:textId="77777777" w:rsidR="00750A8D" w:rsidRPr="001D1327" w:rsidRDefault="00750A8D" w:rsidP="00750A8D">
      <w:pPr>
        <w:pStyle w:val="Szvegtrzs25"/>
        <w:tabs>
          <w:tab w:val="left" w:pos="567"/>
        </w:tabs>
        <w:jc w:val="center"/>
        <w:rPr>
          <w:b/>
          <w:szCs w:val="24"/>
        </w:rPr>
      </w:pPr>
      <w:r w:rsidRPr="001D1327">
        <w:rPr>
          <w:b/>
          <w:szCs w:val="24"/>
        </w:rPr>
        <w:t>Munkavállalók jogai és kötelezettségei</w:t>
      </w:r>
    </w:p>
    <w:p w14:paraId="2E121427" w14:textId="77777777" w:rsidR="00750A8D" w:rsidRPr="001D1327" w:rsidRDefault="00750A8D" w:rsidP="00750A8D">
      <w:pPr>
        <w:pStyle w:val="Szvegtrzs25"/>
        <w:tabs>
          <w:tab w:val="left" w:pos="567"/>
        </w:tabs>
        <w:jc w:val="center"/>
        <w:rPr>
          <w:szCs w:val="24"/>
        </w:rPr>
      </w:pPr>
    </w:p>
    <w:p w14:paraId="069BE8C0" w14:textId="77777777" w:rsidR="00750A8D" w:rsidRPr="001D1327" w:rsidRDefault="00750A8D" w:rsidP="00750A8D">
      <w:pPr>
        <w:pStyle w:val="Szvegtrzs25"/>
        <w:tabs>
          <w:tab w:val="left" w:pos="567"/>
        </w:tabs>
        <w:rPr>
          <w:szCs w:val="24"/>
        </w:rPr>
      </w:pPr>
      <w:r w:rsidRPr="001D1327">
        <w:rPr>
          <w:szCs w:val="24"/>
        </w:rPr>
        <w:t>A munkavállalók jogosultak:</w:t>
      </w:r>
    </w:p>
    <w:p w14:paraId="263CB34A" w14:textId="77777777" w:rsidR="00750A8D" w:rsidRPr="001D1327" w:rsidRDefault="00750A8D" w:rsidP="00750A8D">
      <w:pPr>
        <w:pStyle w:val="Szvegtrzs25"/>
        <w:numPr>
          <w:ilvl w:val="0"/>
          <w:numId w:val="6"/>
        </w:numPr>
        <w:tabs>
          <w:tab w:val="left" w:pos="709"/>
        </w:tabs>
        <w:ind w:left="567" w:firstLine="0"/>
        <w:rPr>
          <w:szCs w:val="24"/>
        </w:rPr>
      </w:pPr>
      <w:r w:rsidRPr="001D1327">
        <w:rPr>
          <w:szCs w:val="24"/>
        </w:rPr>
        <w:t>igényelni a munkavégzéshez szükséges feltételeket,</w:t>
      </w:r>
    </w:p>
    <w:p w14:paraId="01B6F7CD" w14:textId="77777777" w:rsidR="00750A8D" w:rsidRPr="001D1327" w:rsidRDefault="00750A8D" w:rsidP="00750A8D">
      <w:pPr>
        <w:pStyle w:val="Szvegtrzs25"/>
        <w:numPr>
          <w:ilvl w:val="0"/>
          <w:numId w:val="6"/>
        </w:numPr>
        <w:tabs>
          <w:tab w:val="left" w:pos="709"/>
        </w:tabs>
        <w:ind w:left="567" w:firstLine="0"/>
        <w:rPr>
          <w:szCs w:val="24"/>
        </w:rPr>
      </w:pPr>
      <w:r w:rsidRPr="001D1327">
        <w:rPr>
          <w:szCs w:val="24"/>
        </w:rPr>
        <w:t xml:space="preserve">megismerni a feladatukat, </w:t>
      </w:r>
      <w:proofErr w:type="gramStart"/>
      <w:r w:rsidRPr="001D1327">
        <w:rPr>
          <w:szCs w:val="24"/>
        </w:rPr>
        <w:t>hatáskörüket,</w:t>
      </w:r>
      <w:proofErr w:type="gramEnd"/>
      <w:r w:rsidRPr="001D1327">
        <w:rPr>
          <w:szCs w:val="24"/>
        </w:rPr>
        <w:t xml:space="preserve"> és felelősségüket a munkaköri leírás, a vonatkozó szabályzatok, illetve pontos szóbeli meghatározás alapján,</w:t>
      </w:r>
    </w:p>
    <w:p w14:paraId="634D25BF" w14:textId="77777777" w:rsidR="00750A8D" w:rsidRPr="001D1327" w:rsidRDefault="00750A8D" w:rsidP="00750A8D">
      <w:pPr>
        <w:pStyle w:val="Szvegtrzs25"/>
        <w:numPr>
          <w:ilvl w:val="0"/>
          <w:numId w:val="6"/>
        </w:numPr>
        <w:tabs>
          <w:tab w:val="left" w:pos="709"/>
        </w:tabs>
        <w:ind w:left="567" w:firstLine="0"/>
        <w:rPr>
          <w:szCs w:val="24"/>
        </w:rPr>
      </w:pPr>
      <w:r w:rsidRPr="001D1327">
        <w:rPr>
          <w:szCs w:val="24"/>
        </w:rPr>
        <w:t>megismerni a Társaság célkitűzéseit, üzleti tervét, részt venni ezek kialakításában, javaslatokat tenni munkájukkal összefüggésben,</w:t>
      </w:r>
    </w:p>
    <w:p w14:paraId="21AE0C06" w14:textId="77777777" w:rsidR="00750A8D" w:rsidRPr="001D1327" w:rsidRDefault="00750A8D" w:rsidP="00750A8D">
      <w:pPr>
        <w:pStyle w:val="Szvegtrzs25"/>
        <w:numPr>
          <w:ilvl w:val="0"/>
          <w:numId w:val="6"/>
        </w:numPr>
        <w:tabs>
          <w:tab w:val="left" w:pos="709"/>
        </w:tabs>
        <w:ind w:left="567" w:firstLine="0"/>
        <w:rPr>
          <w:szCs w:val="24"/>
        </w:rPr>
      </w:pPr>
      <w:r w:rsidRPr="001D1327">
        <w:rPr>
          <w:szCs w:val="24"/>
        </w:rPr>
        <w:t>munkájukkal és személyükkel kapcsolatban értékeléseket igényelni és megismerni, ezekről véleményt nyilvánítani,</w:t>
      </w:r>
    </w:p>
    <w:p w14:paraId="2D10016C" w14:textId="77777777" w:rsidR="00750A8D" w:rsidRPr="001D1327" w:rsidRDefault="00750A8D" w:rsidP="00750A8D">
      <w:pPr>
        <w:pStyle w:val="Szvegtrzs25"/>
        <w:numPr>
          <w:ilvl w:val="0"/>
          <w:numId w:val="6"/>
        </w:numPr>
        <w:tabs>
          <w:tab w:val="left" w:pos="709"/>
        </w:tabs>
        <w:ind w:left="567" w:firstLine="0"/>
        <w:rPr>
          <w:szCs w:val="24"/>
        </w:rPr>
      </w:pPr>
      <w:r w:rsidRPr="001D1327">
        <w:rPr>
          <w:szCs w:val="24"/>
        </w:rPr>
        <w:t>saját munkájukkal vagy csoportjuk tevékenységével kapcsolatban szóban vagy írásban észrevételt tenni.</w:t>
      </w:r>
    </w:p>
    <w:p w14:paraId="5A134B66" w14:textId="77777777" w:rsidR="00750A8D" w:rsidRPr="001D1327" w:rsidRDefault="00750A8D" w:rsidP="00750A8D">
      <w:pPr>
        <w:pStyle w:val="Szvegtrzs25"/>
        <w:tabs>
          <w:tab w:val="left" w:pos="709"/>
        </w:tabs>
        <w:ind w:left="567"/>
        <w:rPr>
          <w:szCs w:val="24"/>
        </w:rPr>
      </w:pPr>
    </w:p>
    <w:p w14:paraId="3140669E" w14:textId="77777777" w:rsidR="00750A8D" w:rsidRPr="001D1327" w:rsidRDefault="00750A8D" w:rsidP="00750A8D">
      <w:pPr>
        <w:pStyle w:val="Szvegtrzs25"/>
        <w:tabs>
          <w:tab w:val="left" w:pos="567"/>
        </w:tabs>
        <w:rPr>
          <w:szCs w:val="24"/>
        </w:rPr>
      </w:pPr>
      <w:r w:rsidRPr="001D1327">
        <w:rPr>
          <w:szCs w:val="24"/>
        </w:rPr>
        <w:t>A munkavállalók kötelesek:</w:t>
      </w:r>
    </w:p>
    <w:p w14:paraId="0EAD77B8" w14:textId="77777777" w:rsidR="00750A8D" w:rsidRPr="001D1327" w:rsidRDefault="00750A8D" w:rsidP="00750A8D">
      <w:pPr>
        <w:pStyle w:val="Szvegtrzs25"/>
        <w:numPr>
          <w:ilvl w:val="0"/>
          <w:numId w:val="6"/>
        </w:numPr>
        <w:tabs>
          <w:tab w:val="left" w:pos="709"/>
        </w:tabs>
        <w:ind w:left="567" w:firstLine="0"/>
        <w:rPr>
          <w:szCs w:val="24"/>
        </w:rPr>
      </w:pPr>
      <w:r w:rsidRPr="001D1327">
        <w:rPr>
          <w:szCs w:val="24"/>
        </w:rPr>
        <w:t>a Szervezeti és Működési Szabályzatban, a névre szóló munkaköri leírásban megállapított feladatokat ellátni,</w:t>
      </w:r>
    </w:p>
    <w:p w14:paraId="2FD689CA" w14:textId="17DBF856" w:rsidR="00750A8D" w:rsidRPr="001D1327" w:rsidRDefault="00750A8D" w:rsidP="00750A8D">
      <w:pPr>
        <w:pStyle w:val="Szvegtrzs25"/>
        <w:numPr>
          <w:ilvl w:val="0"/>
          <w:numId w:val="6"/>
        </w:numPr>
        <w:tabs>
          <w:tab w:val="left" w:pos="709"/>
        </w:tabs>
        <w:ind w:left="567" w:firstLine="0"/>
        <w:rPr>
          <w:szCs w:val="24"/>
        </w:rPr>
      </w:pPr>
      <w:r w:rsidRPr="001D1327">
        <w:rPr>
          <w:szCs w:val="24"/>
        </w:rPr>
        <w:lastRenderedPageBreak/>
        <w:t xml:space="preserve">az előírt helyen és időben munkára képes állapotban </w:t>
      </w:r>
      <w:r w:rsidR="00DE676F">
        <w:rPr>
          <w:szCs w:val="24"/>
        </w:rPr>
        <w:t xml:space="preserve">(alkoholtól és egyéb tudatmódosító szerektől mentes állapotban) </w:t>
      </w:r>
      <w:r w:rsidRPr="001D1327">
        <w:rPr>
          <w:szCs w:val="24"/>
        </w:rPr>
        <w:t>megjelenni és munkaidejüket munkában tölteni, ez idő alatt munkavégzés céljából a munkáltató rendelkezésére állni,</w:t>
      </w:r>
    </w:p>
    <w:p w14:paraId="5470C9D9" w14:textId="77777777" w:rsidR="00750A8D" w:rsidRPr="001D1327" w:rsidRDefault="00750A8D" w:rsidP="00750A8D">
      <w:pPr>
        <w:pStyle w:val="Szvegtrzs25"/>
        <w:numPr>
          <w:ilvl w:val="0"/>
          <w:numId w:val="6"/>
        </w:numPr>
        <w:tabs>
          <w:tab w:val="left" w:pos="709"/>
        </w:tabs>
        <w:ind w:left="567" w:firstLine="0"/>
        <w:rPr>
          <w:szCs w:val="24"/>
        </w:rPr>
      </w:pPr>
      <w:r w:rsidRPr="001D1327">
        <w:rPr>
          <w:szCs w:val="24"/>
        </w:rPr>
        <w:t>a munkarendet és munkafegyelmet betartani,</w:t>
      </w:r>
    </w:p>
    <w:p w14:paraId="05FC5DE8" w14:textId="77777777" w:rsidR="00750A8D" w:rsidRPr="001D1327" w:rsidRDefault="00750A8D" w:rsidP="00750A8D">
      <w:pPr>
        <w:pStyle w:val="Szvegtrzs25"/>
        <w:numPr>
          <w:ilvl w:val="0"/>
          <w:numId w:val="6"/>
        </w:numPr>
        <w:tabs>
          <w:tab w:val="left" w:pos="709"/>
        </w:tabs>
        <w:ind w:left="567" w:firstLine="0"/>
        <w:rPr>
          <w:szCs w:val="24"/>
        </w:rPr>
      </w:pPr>
      <w:r w:rsidRPr="001D1327">
        <w:rPr>
          <w:szCs w:val="24"/>
        </w:rPr>
        <w:t>munkájukat az elvárható szakértelemmel és gondossággal végezni,</w:t>
      </w:r>
    </w:p>
    <w:p w14:paraId="3DAB391D" w14:textId="77777777" w:rsidR="00750A8D" w:rsidRPr="001D1327" w:rsidRDefault="00750A8D" w:rsidP="00750A8D">
      <w:pPr>
        <w:pStyle w:val="Szvegtrzs25"/>
        <w:numPr>
          <w:ilvl w:val="0"/>
          <w:numId w:val="6"/>
        </w:numPr>
        <w:tabs>
          <w:tab w:val="left" w:pos="709"/>
        </w:tabs>
        <w:ind w:left="567" w:firstLine="0"/>
        <w:rPr>
          <w:szCs w:val="24"/>
        </w:rPr>
      </w:pPr>
      <w:r w:rsidRPr="001D1327">
        <w:rPr>
          <w:szCs w:val="24"/>
        </w:rPr>
        <w:t>munkatársaikkal együttműködni és olyan magatartást tanúsítani, hogy az más egészségét és testi épségét ne veszélyeztesse,</w:t>
      </w:r>
    </w:p>
    <w:p w14:paraId="6CBAF156" w14:textId="77777777" w:rsidR="00750A8D" w:rsidRPr="001D1327" w:rsidRDefault="00750A8D" w:rsidP="00750A8D">
      <w:pPr>
        <w:pStyle w:val="Szvegtrzs25"/>
        <w:numPr>
          <w:ilvl w:val="0"/>
          <w:numId w:val="6"/>
        </w:numPr>
        <w:tabs>
          <w:tab w:val="left" w:pos="709"/>
        </w:tabs>
        <w:ind w:left="567" w:firstLine="0"/>
        <w:rPr>
          <w:szCs w:val="24"/>
        </w:rPr>
      </w:pPr>
      <w:r w:rsidRPr="001D1327">
        <w:rPr>
          <w:szCs w:val="24"/>
        </w:rPr>
        <w:t>a Társasági, alapítói tulajdont óvni, megőrizni és gyarapítani,</w:t>
      </w:r>
    </w:p>
    <w:p w14:paraId="5AC96E58" w14:textId="77777777" w:rsidR="00750A8D" w:rsidRPr="001D1327" w:rsidRDefault="00750A8D" w:rsidP="00750A8D">
      <w:pPr>
        <w:pStyle w:val="Szvegtrzs25"/>
        <w:numPr>
          <w:ilvl w:val="0"/>
          <w:numId w:val="6"/>
        </w:numPr>
        <w:tabs>
          <w:tab w:val="left" w:pos="709"/>
        </w:tabs>
        <w:ind w:left="567" w:firstLine="0"/>
        <w:rPr>
          <w:szCs w:val="24"/>
        </w:rPr>
      </w:pPr>
      <w:r w:rsidRPr="001D1327">
        <w:rPr>
          <w:szCs w:val="24"/>
        </w:rPr>
        <w:t>a munkájukra vonatkozó jogszabályokat, hatósági- és belső szabályozásokat betartani, valamint az alapító, illetve az ügyvezető által adott utasításokat végrehajtani,</w:t>
      </w:r>
    </w:p>
    <w:p w14:paraId="7C9B1AC7" w14:textId="77777777" w:rsidR="00750A8D" w:rsidRPr="001D1327" w:rsidRDefault="00750A8D" w:rsidP="00750A8D">
      <w:pPr>
        <w:pStyle w:val="Szvegtrzs25"/>
        <w:numPr>
          <w:ilvl w:val="0"/>
          <w:numId w:val="6"/>
        </w:numPr>
        <w:tabs>
          <w:tab w:val="left" w:pos="709"/>
        </w:tabs>
        <w:ind w:left="567" w:firstLine="0"/>
        <w:rPr>
          <w:szCs w:val="24"/>
        </w:rPr>
      </w:pPr>
      <w:r w:rsidRPr="001D1327">
        <w:rPr>
          <w:szCs w:val="24"/>
        </w:rPr>
        <w:t>a bizonylati rendet és fegyelmet betartani,</w:t>
      </w:r>
    </w:p>
    <w:p w14:paraId="655F4B50" w14:textId="77777777" w:rsidR="00750A8D" w:rsidRPr="001D1327" w:rsidRDefault="00750A8D" w:rsidP="00750A8D">
      <w:pPr>
        <w:pStyle w:val="Szvegtrzs25"/>
        <w:numPr>
          <w:ilvl w:val="0"/>
          <w:numId w:val="6"/>
        </w:numPr>
        <w:tabs>
          <w:tab w:val="left" w:pos="709"/>
        </w:tabs>
        <w:ind w:left="567" w:firstLine="0"/>
        <w:rPr>
          <w:szCs w:val="24"/>
        </w:rPr>
      </w:pPr>
      <w:r w:rsidRPr="001D1327">
        <w:rPr>
          <w:szCs w:val="24"/>
        </w:rPr>
        <w:t>a biztonságtechnikai előírásokat és tűzrendészeti szabályokat betartani,</w:t>
      </w:r>
    </w:p>
    <w:p w14:paraId="13D92231" w14:textId="3D8F8599" w:rsidR="00750A8D" w:rsidRPr="001D1327" w:rsidRDefault="00750A8D" w:rsidP="00750A8D">
      <w:pPr>
        <w:pStyle w:val="Szvegtrzs25"/>
        <w:numPr>
          <w:ilvl w:val="0"/>
          <w:numId w:val="6"/>
        </w:numPr>
        <w:tabs>
          <w:tab w:val="left" w:pos="709"/>
        </w:tabs>
        <w:ind w:left="567" w:firstLine="0"/>
        <w:rPr>
          <w:szCs w:val="24"/>
        </w:rPr>
      </w:pPr>
      <w:r w:rsidRPr="001D1327">
        <w:rPr>
          <w:szCs w:val="24"/>
        </w:rPr>
        <w:t>munkatársaikat, feletteseiket segíteni feladataik teljesítésében,</w:t>
      </w:r>
      <w:r w:rsidR="00AF5DD9" w:rsidRPr="001D1327">
        <w:rPr>
          <w:szCs w:val="24"/>
        </w:rPr>
        <w:t xml:space="preserve"> </w:t>
      </w:r>
      <w:r w:rsidR="00C76405" w:rsidRPr="001D1327">
        <w:rPr>
          <w:szCs w:val="24"/>
        </w:rPr>
        <w:t>velük hatékonyan együttműködni a célok elérése érdekében</w:t>
      </w:r>
    </w:p>
    <w:p w14:paraId="0C017B62" w14:textId="77777777" w:rsidR="00750A8D" w:rsidRPr="001D1327" w:rsidRDefault="00750A8D" w:rsidP="00750A8D">
      <w:pPr>
        <w:pStyle w:val="Szvegtrzs25"/>
        <w:numPr>
          <w:ilvl w:val="0"/>
          <w:numId w:val="6"/>
        </w:numPr>
        <w:tabs>
          <w:tab w:val="left" w:pos="709"/>
        </w:tabs>
        <w:ind w:left="567" w:firstLine="0"/>
        <w:rPr>
          <w:szCs w:val="24"/>
        </w:rPr>
      </w:pPr>
      <w:r w:rsidRPr="001D1327">
        <w:rPr>
          <w:szCs w:val="24"/>
        </w:rPr>
        <w:t>a Társaság célkitűzéseit, érdekeit megismerni és képviselni.</w:t>
      </w:r>
    </w:p>
    <w:p w14:paraId="50CF825D" w14:textId="77777777" w:rsidR="006B3900" w:rsidRPr="001D1327" w:rsidRDefault="006B3900" w:rsidP="00750A8D">
      <w:pPr>
        <w:pStyle w:val="Szvegtrzs25"/>
        <w:tabs>
          <w:tab w:val="left" w:pos="567"/>
        </w:tabs>
        <w:jc w:val="center"/>
        <w:rPr>
          <w:b/>
          <w:szCs w:val="24"/>
        </w:rPr>
      </w:pPr>
    </w:p>
    <w:p w14:paraId="43C919CE" w14:textId="77777777" w:rsidR="006B3900" w:rsidRPr="001D1327" w:rsidRDefault="006B3900" w:rsidP="00750A8D">
      <w:pPr>
        <w:pStyle w:val="Szvegtrzs25"/>
        <w:tabs>
          <w:tab w:val="left" w:pos="567"/>
        </w:tabs>
        <w:jc w:val="center"/>
        <w:rPr>
          <w:b/>
          <w:szCs w:val="24"/>
        </w:rPr>
      </w:pPr>
    </w:p>
    <w:p w14:paraId="14EFBC85" w14:textId="77777777" w:rsidR="006B3900" w:rsidRPr="001D1327" w:rsidRDefault="006B3900" w:rsidP="00750A8D">
      <w:pPr>
        <w:pStyle w:val="Szvegtrzs25"/>
        <w:tabs>
          <w:tab w:val="left" w:pos="567"/>
        </w:tabs>
        <w:jc w:val="center"/>
        <w:rPr>
          <w:b/>
          <w:szCs w:val="24"/>
        </w:rPr>
      </w:pPr>
    </w:p>
    <w:p w14:paraId="4C1FF522" w14:textId="77777777" w:rsidR="00750A8D" w:rsidRPr="001D1327" w:rsidRDefault="00750A8D" w:rsidP="00750A8D">
      <w:pPr>
        <w:pStyle w:val="Szvegtrzs25"/>
        <w:tabs>
          <w:tab w:val="left" w:pos="567"/>
        </w:tabs>
        <w:jc w:val="center"/>
        <w:rPr>
          <w:b/>
          <w:szCs w:val="24"/>
        </w:rPr>
      </w:pPr>
      <w:r w:rsidRPr="001D1327">
        <w:rPr>
          <w:b/>
          <w:szCs w:val="24"/>
        </w:rPr>
        <w:t>Utasítási jogkör</w:t>
      </w:r>
    </w:p>
    <w:p w14:paraId="010C09C0" w14:textId="77777777" w:rsidR="00750A8D" w:rsidRPr="001D1327" w:rsidRDefault="00750A8D" w:rsidP="00750A8D">
      <w:pPr>
        <w:pStyle w:val="Szvegtrzs25"/>
        <w:tabs>
          <w:tab w:val="left" w:pos="567"/>
        </w:tabs>
        <w:jc w:val="center"/>
        <w:rPr>
          <w:b/>
          <w:szCs w:val="24"/>
        </w:rPr>
      </w:pPr>
    </w:p>
    <w:p w14:paraId="45DEA98C" w14:textId="583CE71F" w:rsidR="00750A8D" w:rsidRPr="001D1327" w:rsidRDefault="00750A8D" w:rsidP="00750A8D">
      <w:pPr>
        <w:pStyle w:val="Szvegtrzs25"/>
        <w:tabs>
          <w:tab w:val="left" w:pos="567"/>
        </w:tabs>
        <w:rPr>
          <w:szCs w:val="24"/>
        </w:rPr>
      </w:pPr>
      <w:r w:rsidRPr="001D1327">
        <w:rPr>
          <w:szCs w:val="24"/>
        </w:rPr>
        <w:t xml:space="preserve">Utasítást a Társaság feladatainak végrehajtása érdekében a Társaság egészére kiterjedő hatállyal az ügyvezető </w:t>
      </w:r>
      <w:r w:rsidR="006116BB">
        <w:rPr>
          <w:szCs w:val="24"/>
        </w:rPr>
        <w:t xml:space="preserve">és </w:t>
      </w:r>
      <w:r w:rsidR="00D347D6">
        <w:rPr>
          <w:szCs w:val="24"/>
        </w:rPr>
        <w:t xml:space="preserve">a </w:t>
      </w:r>
      <w:r w:rsidR="006116BB">
        <w:rPr>
          <w:szCs w:val="24"/>
        </w:rPr>
        <w:t xml:space="preserve">cégvezető </w:t>
      </w:r>
      <w:r w:rsidRPr="001D1327">
        <w:rPr>
          <w:szCs w:val="24"/>
        </w:rPr>
        <w:t>adhat</w:t>
      </w:r>
      <w:r w:rsidR="006116BB">
        <w:rPr>
          <w:szCs w:val="24"/>
        </w:rPr>
        <w:t>nak</w:t>
      </w:r>
      <w:r w:rsidRPr="001D1327">
        <w:rPr>
          <w:szCs w:val="24"/>
        </w:rPr>
        <w:t xml:space="preserve"> ki. </w:t>
      </w:r>
    </w:p>
    <w:p w14:paraId="0A1B2C71" w14:textId="77777777" w:rsidR="00750A8D" w:rsidRPr="001D1327" w:rsidRDefault="00750A8D" w:rsidP="00750A8D">
      <w:pPr>
        <w:pStyle w:val="Szvegtrzs25"/>
        <w:tabs>
          <w:tab w:val="left" w:pos="567"/>
        </w:tabs>
        <w:rPr>
          <w:szCs w:val="24"/>
        </w:rPr>
      </w:pPr>
    </w:p>
    <w:p w14:paraId="4F849C0E" w14:textId="77777777" w:rsidR="00750A8D" w:rsidRPr="001D1327" w:rsidRDefault="00750A8D" w:rsidP="00750A8D">
      <w:pPr>
        <w:pStyle w:val="Szvegtrzs25"/>
        <w:tabs>
          <w:tab w:val="left" w:pos="567"/>
        </w:tabs>
        <w:rPr>
          <w:szCs w:val="24"/>
        </w:rPr>
      </w:pPr>
      <w:r w:rsidRPr="001D1327">
        <w:rPr>
          <w:szCs w:val="24"/>
        </w:rPr>
        <w:t xml:space="preserve">Nem köteles a dolgozó teljesíteni azt az utasítást, amelynek végrehajtása életét, egészségét, vagy testi épségét közvetlenül és súlyosan veszélyeztetné, vagy jogszabályba ütközik. </w:t>
      </w:r>
    </w:p>
    <w:p w14:paraId="2D6396FC" w14:textId="77777777" w:rsidR="00750A8D" w:rsidRPr="001D1327" w:rsidRDefault="00750A8D" w:rsidP="00750A8D">
      <w:pPr>
        <w:pStyle w:val="Szvegtrzs25"/>
        <w:tabs>
          <w:tab w:val="left" w:pos="567"/>
        </w:tabs>
        <w:rPr>
          <w:szCs w:val="24"/>
        </w:rPr>
      </w:pPr>
      <w:r w:rsidRPr="001D1327">
        <w:rPr>
          <w:szCs w:val="24"/>
        </w:rPr>
        <w:t xml:space="preserve">A munkavállaló köteles az utasítást adó figyelmét felhívni és egyben kérheti az utasítás írásba foglalását, ha az, vagy annak végrehajtása jogszabályba ütközik, vagy teljesítése kárt idézhet elő. Az utasítást adó az utasítás írásba foglalását nem tagadhatja meg. A munkavállalót az írásba foglalásra irányuló kérelme miatt hátrány nem érheti. </w:t>
      </w:r>
    </w:p>
    <w:p w14:paraId="60A4097A" w14:textId="77777777" w:rsidR="00750A8D" w:rsidRPr="001D1327" w:rsidRDefault="00750A8D" w:rsidP="00750A8D">
      <w:pPr>
        <w:pStyle w:val="Szvegtrzs25"/>
        <w:tabs>
          <w:tab w:val="left" w:pos="567"/>
        </w:tabs>
        <w:rPr>
          <w:szCs w:val="24"/>
        </w:rPr>
      </w:pPr>
    </w:p>
    <w:p w14:paraId="100C758C" w14:textId="77777777" w:rsidR="00750A8D" w:rsidRPr="001D1327" w:rsidRDefault="00750A8D" w:rsidP="00750A8D">
      <w:pPr>
        <w:pStyle w:val="Szvegtrzs25"/>
        <w:tabs>
          <w:tab w:val="left" w:pos="567"/>
        </w:tabs>
        <w:rPr>
          <w:szCs w:val="24"/>
        </w:rPr>
      </w:pPr>
      <w:r w:rsidRPr="001D1327">
        <w:rPr>
          <w:szCs w:val="24"/>
        </w:rPr>
        <w:t xml:space="preserve">A kiadott utasítást módosítani, vagy hatályon kívül helyezni csak a kiadó, illetve jóváhagyó jogosult. Amennyiben a kiadott utasítás végrehajtása során bármilyen akadály, korábban nem észlelt probléma merül fel, úgy az utasítás végrehajtója azt haladéktalanul köteles jelenteni az utasítást kiadó vezetőnek. </w:t>
      </w:r>
    </w:p>
    <w:p w14:paraId="490648BC" w14:textId="77777777" w:rsidR="00750A8D" w:rsidRPr="001D1327" w:rsidRDefault="00750A8D" w:rsidP="00750A8D">
      <w:pPr>
        <w:pStyle w:val="Szvegtrzs25"/>
        <w:tabs>
          <w:tab w:val="left" w:pos="567"/>
        </w:tabs>
        <w:rPr>
          <w:szCs w:val="24"/>
        </w:rPr>
      </w:pPr>
    </w:p>
    <w:p w14:paraId="11213C13" w14:textId="77777777" w:rsidR="00750A8D" w:rsidRPr="001D1327" w:rsidRDefault="00750A8D" w:rsidP="00750A8D">
      <w:pPr>
        <w:pStyle w:val="Szvegtrzs25"/>
        <w:tabs>
          <w:tab w:val="left" w:pos="567"/>
        </w:tabs>
        <w:jc w:val="center"/>
        <w:rPr>
          <w:b/>
          <w:szCs w:val="24"/>
        </w:rPr>
      </w:pPr>
      <w:r w:rsidRPr="001D1327">
        <w:rPr>
          <w:b/>
          <w:szCs w:val="24"/>
        </w:rPr>
        <w:t>Záró rendelkezések</w:t>
      </w:r>
    </w:p>
    <w:p w14:paraId="430A6E55" w14:textId="77777777" w:rsidR="00750A8D" w:rsidRPr="001D1327" w:rsidRDefault="00750A8D" w:rsidP="00750A8D">
      <w:pPr>
        <w:pStyle w:val="Szvegtrzs25"/>
        <w:tabs>
          <w:tab w:val="left" w:pos="567"/>
        </w:tabs>
        <w:jc w:val="center"/>
        <w:rPr>
          <w:b/>
          <w:szCs w:val="24"/>
        </w:rPr>
      </w:pPr>
    </w:p>
    <w:p w14:paraId="2A0E8944" w14:textId="337B7B1C" w:rsidR="006D7D4C" w:rsidRPr="001D1327" w:rsidRDefault="006D7D4C" w:rsidP="006D7D4C">
      <w:pPr>
        <w:pStyle w:val="Standard"/>
        <w:jc w:val="both"/>
        <w:rPr>
          <w:rFonts w:cs="Times New Roman"/>
        </w:rPr>
      </w:pPr>
      <w:r w:rsidRPr="001D1327">
        <w:rPr>
          <w:rFonts w:cs="Times New Roman"/>
        </w:rPr>
        <w:t xml:space="preserve">Kelt: Martonvásáron, </w:t>
      </w:r>
      <w:r w:rsidR="006116BB" w:rsidRPr="001D1327">
        <w:rPr>
          <w:rFonts w:cs="Times New Roman"/>
        </w:rPr>
        <w:t>202</w:t>
      </w:r>
      <w:r w:rsidR="00D347D6">
        <w:rPr>
          <w:rFonts w:cs="Times New Roman"/>
        </w:rPr>
        <w:t>4</w:t>
      </w:r>
      <w:r w:rsidRPr="001D1327">
        <w:rPr>
          <w:rFonts w:cs="Times New Roman"/>
        </w:rPr>
        <w:t>. ………</w:t>
      </w:r>
      <w:proofErr w:type="gramStart"/>
      <w:r w:rsidRPr="001D1327">
        <w:rPr>
          <w:rFonts w:cs="Times New Roman"/>
        </w:rPr>
        <w:t>…….</w:t>
      </w:r>
      <w:proofErr w:type="gramEnd"/>
      <w:r w:rsidRPr="001D1327">
        <w:rPr>
          <w:rFonts w:cs="Times New Roman"/>
        </w:rPr>
        <w:t>.</w:t>
      </w:r>
    </w:p>
    <w:p w14:paraId="0AB4C50E" w14:textId="77777777" w:rsidR="006D7D4C" w:rsidRPr="001D1327" w:rsidRDefault="006D7D4C" w:rsidP="006D7D4C">
      <w:pPr>
        <w:pStyle w:val="Standard"/>
        <w:jc w:val="both"/>
        <w:rPr>
          <w:rFonts w:cs="Times New Roman"/>
        </w:rPr>
      </w:pPr>
    </w:p>
    <w:p w14:paraId="53F86B46" w14:textId="77777777" w:rsidR="006D7D4C" w:rsidRPr="001D1327" w:rsidRDefault="006D7D4C" w:rsidP="006D7D4C">
      <w:pPr>
        <w:pStyle w:val="Standard"/>
        <w:jc w:val="both"/>
        <w:rPr>
          <w:rFonts w:cs="Times New Roman"/>
        </w:rPr>
      </w:pPr>
    </w:p>
    <w:p w14:paraId="7C383750" w14:textId="77777777" w:rsidR="006D7D4C" w:rsidRPr="001D1327" w:rsidRDefault="006D7D4C" w:rsidP="006D7D4C">
      <w:pPr>
        <w:pStyle w:val="Standard"/>
        <w:jc w:val="both"/>
        <w:rPr>
          <w:rFonts w:cs="Times New Roman"/>
        </w:rPr>
      </w:pPr>
      <w:r w:rsidRPr="001D1327">
        <w:rPr>
          <w:rFonts w:cs="Times New Roman"/>
        </w:rPr>
        <w:t xml:space="preserve">    </w:t>
      </w:r>
      <w:r w:rsidRPr="001D1327">
        <w:rPr>
          <w:rFonts w:cs="Times New Roman"/>
        </w:rPr>
        <w:tab/>
      </w:r>
      <w:r w:rsidRPr="001D1327">
        <w:rPr>
          <w:rFonts w:cs="Times New Roman"/>
        </w:rPr>
        <w:tab/>
      </w:r>
      <w:r w:rsidRPr="001D1327">
        <w:rPr>
          <w:rFonts w:cs="Times New Roman"/>
        </w:rPr>
        <w:tab/>
      </w:r>
      <w:r w:rsidRPr="001D1327">
        <w:rPr>
          <w:rFonts w:cs="Times New Roman"/>
        </w:rPr>
        <w:tab/>
      </w:r>
      <w:r w:rsidRPr="001D1327">
        <w:rPr>
          <w:rFonts w:cs="Times New Roman"/>
        </w:rPr>
        <w:tab/>
      </w:r>
      <w:r w:rsidRPr="001D1327">
        <w:rPr>
          <w:rFonts w:cs="Times New Roman"/>
        </w:rPr>
        <w:tab/>
      </w:r>
      <w:r w:rsidRPr="001D1327">
        <w:rPr>
          <w:rFonts w:cs="Times New Roman"/>
        </w:rPr>
        <w:tab/>
      </w:r>
      <w:r w:rsidRPr="001D1327">
        <w:rPr>
          <w:rFonts w:cs="Times New Roman"/>
        </w:rPr>
        <w:tab/>
        <w:t xml:space="preserve">……………………………….  </w:t>
      </w:r>
    </w:p>
    <w:p w14:paraId="13AF04EE" w14:textId="232EBBC3" w:rsidR="006D7D4C" w:rsidRPr="001D1327" w:rsidRDefault="006D7D4C" w:rsidP="006D7D4C">
      <w:pPr>
        <w:pStyle w:val="Standard"/>
        <w:jc w:val="both"/>
        <w:rPr>
          <w:rFonts w:cs="Times New Roman"/>
        </w:rPr>
      </w:pPr>
      <w:r w:rsidRPr="001D1327">
        <w:rPr>
          <w:rFonts w:cs="Times New Roman"/>
        </w:rPr>
        <w:t xml:space="preserve">               </w:t>
      </w:r>
      <w:r w:rsidRPr="001D1327">
        <w:rPr>
          <w:rFonts w:cs="Times New Roman"/>
        </w:rPr>
        <w:tab/>
      </w:r>
      <w:r w:rsidRPr="001D1327">
        <w:rPr>
          <w:rFonts w:cs="Times New Roman"/>
        </w:rPr>
        <w:tab/>
      </w:r>
      <w:r w:rsidRPr="001D1327">
        <w:rPr>
          <w:rFonts w:cs="Times New Roman"/>
        </w:rPr>
        <w:tab/>
      </w:r>
      <w:r w:rsidRPr="001D1327">
        <w:rPr>
          <w:rFonts w:cs="Times New Roman"/>
        </w:rPr>
        <w:tab/>
      </w:r>
      <w:r w:rsidRPr="001D1327">
        <w:rPr>
          <w:rFonts w:cs="Times New Roman"/>
        </w:rPr>
        <w:tab/>
      </w:r>
      <w:r w:rsidRPr="001D1327">
        <w:rPr>
          <w:rFonts w:cs="Times New Roman"/>
        </w:rPr>
        <w:tab/>
      </w:r>
      <w:r w:rsidRPr="001D1327">
        <w:rPr>
          <w:rFonts w:cs="Times New Roman"/>
        </w:rPr>
        <w:tab/>
      </w:r>
      <w:r w:rsidRPr="001D1327">
        <w:rPr>
          <w:rFonts w:cs="Times New Roman"/>
        </w:rPr>
        <w:tab/>
      </w:r>
      <w:r w:rsidR="00D347D6">
        <w:rPr>
          <w:rFonts w:cs="Times New Roman"/>
        </w:rPr>
        <w:t>Dr. Bocsi Andrea</w:t>
      </w:r>
    </w:p>
    <w:p w14:paraId="3C5CE485" w14:textId="77777777" w:rsidR="006D7D4C" w:rsidRPr="001D1327" w:rsidRDefault="006D7D4C" w:rsidP="006D7D4C">
      <w:pPr>
        <w:pStyle w:val="Standard"/>
        <w:jc w:val="both"/>
        <w:rPr>
          <w:rFonts w:cs="Times New Roman"/>
        </w:rPr>
      </w:pPr>
      <w:r w:rsidRPr="001D1327">
        <w:rPr>
          <w:rFonts w:cs="Times New Roman"/>
        </w:rPr>
        <w:t xml:space="preserve">                   </w:t>
      </w:r>
      <w:r w:rsidRPr="001D1327">
        <w:rPr>
          <w:rFonts w:cs="Times New Roman"/>
        </w:rPr>
        <w:tab/>
      </w:r>
      <w:r w:rsidRPr="001D1327">
        <w:rPr>
          <w:rFonts w:cs="Times New Roman"/>
        </w:rPr>
        <w:tab/>
      </w:r>
      <w:r w:rsidRPr="001D1327">
        <w:rPr>
          <w:rFonts w:cs="Times New Roman"/>
        </w:rPr>
        <w:tab/>
      </w:r>
      <w:r w:rsidRPr="001D1327">
        <w:rPr>
          <w:rFonts w:cs="Times New Roman"/>
        </w:rPr>
        <w:tab/>
      </w:r>
      <w:r w:rsidRPr="001D1327">
        <w:rPr>
          <w:rFonts w:cs="Times New Roman"/>
        </w:rPr>
        <w:tab/>
      </w:r>
      <w:r w:rsidRPr="001D1327">
        <w:rPr>
          <w:rFonts w:cs="Times New Roman"/>
        </w:rPr>
        <w:tab/>
      </w:r>
      <w:r w:rsidRPr="001D1327">
        <w:rPr>
          <w:rFonts w:cs="Times New Roman"/>
        </w:rPr>
        <w:tab/>
      </w:r>
      <w:r w:rsidRPr="001D1327">
        <w:rPr>
          <w:rFonts w:cs="Times New Roman"/>
        </w:rPr>
        <w:tab/>
        <w:t xml:space="preserve">      ügyvezető</w:t>
      </w:r>
    </w:p>
    <w:p w14:paraId="52B795C9" w14:textId="77777777" w:rsidR="006D7D4C" w:rsidRPr="001D1327" w:rsidRDefault="006D7D4C" w:rsidP="006D7D4C">
      <w:pPr>
        <w:pStyle w:val="Standard"/>
        <w:jc w:val="both"/>
        <w:rPr>
          <w:rFonts w:cs="Times New Roman"/>
        </w:rPr>
      </w:pPr>
    </w:p>
    <w:p w14:paraId="67FA2732" w14:textId="77777777" w:rsidR="006D7D4C" w:rsidRPr="001D1327" w:rsidRDefault="006D7D4C" w:rsidP="006D7D4C">
      <w:pPr>
        <w:pStyle w:val="Standard"/>
        <w:jc w:val="both"/>
        <w:rPr>
          <w:rFonts w:cs="Times New Roman"/>
        </w:rPr>
      </w:pPr>
    </w:p>
    <w:p w14:paraId="02BE8794" w14:textId="52E5F278" w:rsidR="006D7D4C" w:rsidRPr="001D1327" w:rsidRDefault="006D7D4C" w:rsidP="006D7D4C">
      <w:pPr>
        <w:pStyle w:val="Standard"/>
        <w:jc w:val="both"/>
        <w:rPr>
          <w:rFonts w:cs="Times New Roman"/>
        </w:rPr>
      </w:pPr>
      <w:r w:rsidRPr="001D1327">
        <w:rPr>
          <w:rFonts w:cs="Times New Roman"/>
        </w:rPr>
        <w:t xml:space="preserve">Záradék: A Martonvásár Városi Közszolgáltató Nonprofit Kft. Szervezeti és </w:t>
      </w:r>
      <w:proofErr w:type="gramStart"/>
      <w:r w:rsidRPr="001D1327">
        <w:rPr>
          <w:rFonts w:cs="Times New Roman"/>
        </w:rPr>
        <w:t>Működési  Szabályzatának</w:t>
      </w:r>
      <w:proofErr w:type="gramEnd"/>
      <w:r w:rsidRPr="001D1327">
        <w:rPr>
          <w:rFonts w:cs="Times New Roman"/>
        </w:rPr>
        <w:t xml:space="preserve"> elfogadásáról a Felügyelő Bizottság a </w:t>
      </w:r>
      <w:r w:rsidR="006116BB" w:rsidRPr="001D1327">
        <w:rPr>
          <w:rFonts w:cs="Times New Roman"/>
        </w:rPr>
        <w:t>202</w:t>
      </w:r>
      <w:r w:rsidR="00D347D6">
        <w:rPr>
          <w:rFonts w:cs="Times New Roman"/>
        </w:rPr>
        <w:t>4</w:t>
      </w:r>
      <w:r w:rsidR="00ED2F10">
        <w:rPr>
          <w:rFonts w:cs="Times New Roman"/>
        </w:rPr>
        <w:t xml:space="preserve">. </w:t>
      </w:r>
      <w:r w:rsidR="006116BB">
        <w:rPr>
          <w:rFonts w:cs="Times New Roman"/>
        </w:rPr>
        <w:t>……</w:t>
      </w:r>
      <w:r w:rsidRPr="001D1327">
        <w:rPr>
          <w:rFonts w:cs="Times New Roman"/>
        </w:rPr>
        <w:t>-i ülésén döntött.</w:t>
      </w:r>
    </w:p>
    <w:p w14:paraId="2E90D7F8" w14:textId="77777777" w:rsidR="006D7D4C" w:rsidRPr="001D1327" w:rsidRDefault="006D7D4C" w:rsidP="006D7D4C">
      <w:pPr>
        <w:pStyle w:val="Standard"/>
        <w:jc w:val="both"/>
        <w:rPr>
          <w:rFonts w:cs="Times New Roman"/>
        </w:rPr>
      </w:pPr>
    </w:p>
    <w:p w14:paraId="05BA1C8A" w14:textId="020BBF44" w:rsidR="006D7D4C" w:rsidRPr="001D1327" w:rsidRDefault="006D7D4C" w:rsidP="006D7D4C">
      <w:pPr>
        <w:pStyle w:val="Standard"/>
        <w:jc w:val="both"/>
        <w:rPr>
          <w:rFonts w:cs="Times New Roman"/>
          <w:b/>
          <w:u w:val="single"/>
        </w:rPr>
      </w:pPr>
      <w:r w:rsidRPr="001D1327">
        <w:rPr>
          <w:rFonts w:cs="Times New Roman"/>
          <w:b/>
          <w:u w:val="single"/>
        </w:rPr>
        <w:t xml:space="preserve">Mellékletek: </w:t>
      </w:r>
    </w:p>
    <w:p w14:paraId="18FECD04" w14:textId="41881C7D" w:rsidR="006D7D4C" w:rsidRPr="001D1327" w:rsidRDefault="006D7D4C" w:rsidP="006D7D4C">
      <w:pPr>
        <w:pStyle w:val="Standard"/>
        <w:numPr>
          <w:ilvl w:val="0"/>
          <w:numId w:val="13"/>
        </w:numPr>
        <w:jc w:val="both"/>
        <w:rPr>
          <w:rFonts w:cs="Times New Roman"/>
        </w:rPr>
      </w:pPr>
      <w:r w:rsidRPr="001D1327">
        <w:rPr>
          <w:rFonts w:cs="Times New Roman"/>
        </w:rPr>
        <w:t>sz. melléklet: A Martonvásár Városi Közszolgáltató Nonprofit Kft. szervezeti felépítése</w:t>
      </w:r>
    </w:p>
    <w:p w14:paraId="41560563" w14:textId="6EB0BB5D" w:rsidR="006D7D4C" w:rsidRPr="001D1327" w:rsidRDefault="006D7D4C" w:rsidP="006D7D4C">
      <w:pPr>
        <w:pStyle w:val="Standard"/>
        <w:numPr>
          <w:ilvl w:val="0"/>
          <w:numId w:val="13"/>
        </w:numPr>
        <w:jc w:val="both"/>
        <w:rPr>
          <w:rFonts w:cs="Times New Roman"/>
        </w:rPr>
      </w:pPr>
      <w:r w:rsidRPr="001D1327">
        <w:rPr>
          <w:rFonts w:cs="Times New Roman"/>
        </w:rPr>
        <w:lastRenderedPageBreak/>
        <w:t>sz. melléklet: A Martonvásári Óvodatörténeti Gyűjtemény ügyrendje</w:t>
      </w:r>
    </w:p>
    <w:p w14:paraId="783D9CAE" w14:textId="1508BE43" w:rsidR="006D7D4C" w:rsidRDefault="006D7D4C" w:rsidP="006D7D4C">
      <w:pPr>
        <w:pStyle w:val="Standard"/>
        <w:numPr>
          <w:ilvl w:val="0"/>
          <w:numId w:val="13"/>
        </w:numPr>
        <w:jc w:val="both"/>
        <w:rPr>
          <w:rFonts w:cs="Times New Roman"/>
        </w:rPr>
      </w:pPr>
      <w:r w:rsidRPr="001D1327">
        <w:rPr>
          <w:rFonts w:cs="Times New Roman"/>
        </w:rPr>
        <w:t>sz. melléklet: A Martonvásári Városi Könyvtár ügyrendje</w:t>
      </w:r>
    </w:p>
    <w:p w14:paraId="701A6901" w14:textId="77777777" w:rsidR="00CC2D26" w:rsidRPr="001D1327" w:rsidRDefault="00CC2D26" w:rsidP="00CC2D26">
      <w:pPr>
        <w:pStyle w:val="Standard"/>
        <w:ind w:left="720"/>
        <w:jc w:val="both"/>
        <w:rPr>
          <w:rFonts w:cs="Times New Roman"/>
        </w:rPr>
      </w:pPr>
    </w:p>
    <w:p w14:paraId="6263E725" w14:textId="77777777" w:rsidR="006D7D4C" w:rsidRPr="001D1327" w:rsidRDefault="006D7D4C" w:rsidP="006D7D4C">
      <w:pPr>
        <w:pStyle w:val="Standard"/>
        <w:ind w:left="-567"/>
        <w:jc w:val="both"/>
        <w:rPr>
          <w:rFonts w:cs="Times New Roman"/>
        </w:rPr>
      </w:pPr>
    </w:p>
    <w:p w14:paraId="0DFFAF84" w14:textId="77777777" w:rsidR="00574EED" w:rsidRPr="001D1327" w:rsidRDefault="00574EED" w:rsidP="006D7D4C">
      <w:pPr>
        <w:pStyle w:val="Standard"/>
        <w:ind w:left="-567"/>
        <w:jc w:val="both"/>
        <w:rPr>
          <w:rFonts w:cs="Times New Roman"/>
        </w:rPr>
      </w:pPr>
    </w:p>
    <w:p w14:paraId="24FD0C2F" w14:textId="1CFCFCEF" w:rsidR="00574EED" w:rsidRPr="00ED2F10" w:rsidRDefault="00574EED" w:rsidP="001D1327">
      <w:pPr>
        <w:pStyle w:val="Standard"/>
        <w:jc w:val="both"/>
        <w:rPr>
          <w:rFonts w:cs="Times New Roman"/>
          <w:b/>
          <w:u w:val="single"/>
        </w:rPr>
      </w:pPr>
      <w:r w:rsidRPr="00ED2F10">
        <w:rPr>
          <w:rFonts w:cs="Times New Roman"/>
          <w:b/>
          <w:u w:val="single"/>
        </w:rPr>
        <w:t xml:space="preserve">Függelékek: </w:t>
      </w:r>
    </w:p>
    <w:p w14:paraId="55DD11B4" w14:textId="77777777" w:rsidR="00574EED" w:rsidRPr="001D1327" w:rsidRDefault="00574EED" w:rsidP="001D1327">
      <w:pPr>
        <w:pStyle w:val="Standard"/>
        <w:jc w:val="both"/>
        <w:rPr>
          <w:rFonts w:cs="Times New Roman"/>
        </w:rPr>
      </w:pPr>
    </w:p>
    <w:p w14:paraId="30802ECC" w14:textId="5B377028" w:rsidR="00574EED" w:rsidRPr="001D1327" w:rsidRDefault="00811EEF" w:rsidP="001D1327">
      <w:pPr>
        <w:pStyle w:val="Standard"/>
        <w:numPr>
          <w:ilvl w:val="0"/>
          <w:numId w:val="31"/>
        </w:numPr>
        <w:jc w:val="both"/>
        <w:rPr>
          <w:rFonts w:cs="Times New Roman"/>
        </w:rPr>
      </w:pPr>
      <w:r w:rsidRPr="001D1327">
        <w:rPr>
          <w:rFonts w:cs="Times New Roman"/>
        </w:rPr>
        <w:t>Adatkezelési szabályzat</w:t>
      </w:r>
    </w:p>
    <w:p w14:paraId="695E217C" w14:textId="36A28ABE" w:rsidR="00811EEF" w:rsidRPr="001D1327" w:rsidRDefault="00811EEF" w:rsidP="001D1327">
      <w:pPr>
        <w:pStyle w:val="Standard"/>
        <w:numPr>
          <w:ilvl w:val="0"/>
          <w:numId w:val="31"/>
        </w:numPr>
        <w:jc w:val="both"/>
        <w:rPr>
          <w:rFonts w:cs="Times New Roman"/>
        </w:rPr>
      </w:pPr>
      <w:r w:rsidRPr="001D1327">
        <w:rPr>
          <w:rFonts w:cs="Times New Roman"/>
        </w:rPr>
        <w:t>Beszerzési szabályzat</w:t>
      </w:r>
    </w:p>
    <w:p w14:paraId="5A096CDF" w14:textId="7B0B6A9F" w:rsidR="00811EEF" w:rsidRPr="001D1327" w:rsidRDefault="00811EEF" w:rsidP="001D1327">
      <w:pPr>
        <w:pStyle w:val="Standard"/>
        <w:numPr>
          <w:ilvl w:val="0"/>
          <w:numId w:val="31"/>
        </w:numPr>
        <w:jc w:val="both"/>
        <w:rPr>
          <w:rFonts w:cs="Times New Roman"/>
        </w:rPr>
      </w:pPr>
      <w:r w:rsidRPr="001D1327">
        <w:rPr>
          <w:rFonts w:cs="Times New Roman"/>
        </w:rPr>
        <w:t>Javadalmazási szabályzat</w:t>
      </w:r>
    </w:p>
    <w:p w14:paraId="7581439A" w14:textId="2A5AB1CC" w:rsidR="00811EEF" w:rsidRPr="001D1327" w:rsidRDefault="00811EEF" w:rsidP="001D1327">
      <w:pPr>
        <w:pStyle w:val="Standard"/>
        <w:numPr>
          <w:ilvl w:val="0"/>
          <w:numId w:val="31"/>
        </w:numPr>
        <w:jc w:val="both"/>
        <w:rPr>
          <w:rFonts w:cs="Times New Roman"/>
        </w:rPr>
      </w:pPr>
      <w:r w:rsidRPr="001D1327">
        <w:rPr>
          <w:rFonts w:cs="Times New Roman"/>
        </w:rPr>
        <w:t>Közbeszerzési szabályzat</w:t>
      </w:r>
    </w:p>
    <w:p w14:paraId="0B53D68E" w14:textId="396E9852" w:rsidR="00811EEF" w:rsidRPr="001D1327" w:rsidRDefault="00811EEF" w:rsidP="001D1327">
      <w:pPr>
        <w:pStyle w:val="Standard"/>
        <w:numPr>
          <w:ilvl w:val="0"/>
          <w:numId w:val="31"/>
        </w:numPr>
        <w:jc w:val="both"/>
        <w:rPr>
          <w:rFonts w:cs="Times New Roman"/>
        </w:rPr>
      </w:pPr>
      <w:r w:rsidRPr="001D1327">
        <w:rPr>
          <w:rFonts w:cs="Times New Roman"/>
        </w:rPr>
        <w:t>Önköltség-számítási szabályzat</w:t>
      </w:r>
    </w:p>
    <w:p w14:paraId="2DFE6B74" w14:textId="4D99D8F8" w:rsidR="00811EEF" w:rsidRPr="001D1327" w:rsidRDefault="00811EEF" w:rsidP="001D1327">
      <w:pPr>
        <w:pStyle w:val="Standard"/>
        <w:numPr>
          <w:ilvl w:val="0"/>
          <w:numId w:val="31"/>
        </w:numPr>
        <w:jc w:val="both"/>
        <w:rPr>
          <w:rFonts w:cs="Times New Roman"/>
        </w:rPr>
      </w:pPr>
      <w:r w:rsidRPr="001D1327">
        <w:rPr>
          <w:rFonts w:cs="Times New Roman"/>
        </w:rPr>
        <w:t>Bizonylati rend</w:t>
      </w:r>
    </w:p>
    <w:p w14:paraId="53F087E2" w14:textId="3CC16DEC" w:rsidR="00811EEF" w:rsidRPr="001D1327" w:rsidRDefault="00811EEF" w:rsidP="001D1327">
      <w:pPr>
        <w:pStyle w:val="Standard"/>
        <w:numPr>
          <w:ilvl w:val="0"/>
          <w:numId w:val="31"/>
        </w:numPr>
        <w:jc w:val="both"/>
        <w:rPr>
          <w:rFonts w:cs="Times New Roman"/>
        </w:rPr>
      </w:pPr>
      <w:r w:rsidRPr="001D1327">
        <w:rPr>
          <w:rFonts w:cs="Times New Roman"/>
        </w:rPr>
        <w:t>Értékelési szabályzat</w:t>
      </w:r>
    </w:p>
    <w:p w14:paraId="142724F4" w14:textId="5B448F31" w:rsidR="00811EEF" w:rsidRPr="001D1327" w:rsidRDefault="00811EEF" w:rsidP="001D1327">
      <w:pPr>
        <w:pStyle w:val="Standard"/>
        <w:numPr>
          <w:ilvl w:val="0"/>
          <w:numId w:val="31"/>
        </w:numPr>
        <w:jc w:val="both"/>
        <w:rPr>
          <w:rFonts w:cs="Times New Roman"/>
        </w:rPr>
      </w:pPr>
      <w:r w:rsidRPr="001D1327">
        <w:rPr>
          <w:rFonts w:cs="Times New Roman"/>
        </w:rPr>
        <w:t>Pénzkezelési szabályzat</w:t>
      </w:r>
    </w:p>
    <w:p w14:paraId="761D409C" w14:textId="38BFDA2A" w:rsidR="00811EEF" w:rsidRPr="001D1327" w:rsidRDefault="00811EEF" w:rsidP="001D1327">
      <w:pPr>
        <w:pStyle w:val="Standard"/>
        <w:numPr>
          <w:ilvl w:val="0"/>
          <w:numId w:val="31"/>
        </w:numPr>
        <w:jc w:val="both"/>
        <w:rPr>
          <w:rFonts w:cs="Times New Roman"/>
        </w:rPr>
      </w:pPr>
      <w:r w:rsidRPr="001D1327">
        <w:rPr>
          <w:rFonts w:cs="Times New Roman"/>
        </w:rPr>
        <w:t>Leltározási szabályzat</w:t>
      </w:r>
    </w:p>
    <w:p w14:paraId="67B57E6C" w14:textId="447A7CFB" w:rsidR="00811EEF" w:rsidRPr="001D1327" w:rsidRDefault="00811EEF" w:rsidP="001D1327">
      <w:pPr>
        <w:pStyle w:val="Standard"/>
        <w:numPr>
          <w:ilvl w:val="0"/>
          <w:numId w:val="31"/>
        </w:numPr>
        <w:jc w:val="both"/>
        <w:rPr>
          <w:rFonts w:cs="Times New Roman"/>
        </w:rPr>
      </w:pPr>
      <w:r w:rsidRPr="001D1327">
        <w:rPr>
          <w:rFonts w:cs="Times New Roman"/>
        </w:rPr>
        <w:t>Számlarend</w:t>
      </w:r>
    </w:p>
    <w:p w14:paraId="45EDE422" w14:textId="08E6006F" w:rsidR="006116BB" w:rsidRPr="00DE676F" w:rsidRDefault="00811EEF" w:rsidP="00DE676F">
      <w:pPr>
        <w:pStyle w:val="Standard"/>
        <w:numPr>
          <w:ilvl w:val="0"/>
          <w:numId w:val="31"/>
        </w:numPr>
        <w:jc w:val="both"/>
        <w:rPr>
          <w:rFonts w:cs="Times New Roman"/>
        </w:rPr>
      </w:pPr>
      <w:r w:rsidRPr="001D1327">
        <w:rPr>
          <w:rFonts w:cs="Times New Roman"/>
        </w:rPr>
        <w:t>Számviteli politika</w:t>
      </w:r>
    </w:p>
    <w:p w14:paraId="0D808015" w14:textId="77777777" w:rsidR="006D7D4C" w:rsidRPr="001D1327" w:rsidRDefault="006D7D4C"/>
    <w:p w14:paraId="15BE5DC1" w14:textId="77777777" w:rsidR="006D7D4C" w:rsidRPr="001D1327" w:rsidRDefault="006D7D4C"/>
    <w:p w14:paraId="431F6A76" w14:textId="77777777" w:rsidR="006D7D4C" w:rsidRPr="001D1327" w:rsidRDefault="006D7D4C"/>
    <w:p w14:paraId="2744174C" w14:textId="77777777" w:rsidR="006D7D4C" w:rsidRPr="001D1327" w:rsidRDefault="006D7D4C"/>
    <w:p w14:paraId="7A3E7DB2" w14:textId="77777777" w:rsidR="006D7D4C" w:rsidRPr="001D1327" w:rsidRDefault="006D7D4C"/>
    <w:p w14:paraId="4A69139E" w14:textId="77777777" w:rsidR="006D7D4C" w:rsidRPr="001D1327" w:rsidRDefault="006D7D4C"/>
    <w:p w14:paraId="3C227B47" w14:textId="77777777" w:rsidR="006D7D4C" w:rsidRPr="001D1327" w:rsidRDefault="006D7D4C"/>
    <w:p w14:paraId="11E01555" w14:textId="77777777" w:rsidR="006D7D4C" w:rsidRPr="001D1327" w:rsidRDefault="006D7D4C"/>
    <w:p w14:paraId="5C9F1CBE" w14:textId="77777777" w:rsidR="006D7D4C" w:rsidRPr="001D1327" w:rsidRDefault="006D7D4C"/>
    <w:p w14:paraId="5F1E8E12" w14:textId="77777777" w:rsidR="006D7D4C" w:rsidRPr="001D1327" w:rsidRDefault="006D7D4C"/>
    <w:p w14:paraId="323D3BB4" w14:textId="77777777" w:rsidR="006D7D4C" w:rsidRPr="001D1327" w:rsidRDefault="006D7D4C"/>
    <w:p w14:paraId="72284932" w14:textId="0E8CF715" w:rsidR="006D7D4C" w:rsidRPr="001D1327" w:rsidRDefault="006D7D4C">
      <w:pPr>
        <w:suppressAutoHyphens w:val="0"/>
        <w:spacing w:after="200" w:line="276" w:lineRule="auto"/>
      </w:pPr>
      <w:r w:rsidRPr="001D1327">
        <w:br w:type="page"/>
      </w:r>
    </w:p>
    <w:p w14:paraId="1211A17C" w14:textId="433B4DA4" w:rsidR="006D7D4C" w:rsidRPr="001D1327" w:rsidRDefault="006D7D4C" w:rsidP="006D7D4C">
      <w:pPr>
        <w:jc w:val="right"/>
      </w:pPr>
      <w:r w:rsidRPr="001D1327">
        <w:lastRenderedPageBreak/>
        <w:t xml:space="preserve">1. számú melléklet </w:t>
      </w:r>
    </w:p>
    <w:p w14:paraId="496CC513" w14:textId="77777777" w:rsidR="006D7D4C" w:rsidRPr="001D1327" w:rsidRDefault="006D7D4C" w:rsidP="006D7D4C">
      <w:pPr>
        <w:jc w:val="right"/>
      </w:pPr>
    </w:p>
    <w:p w14:paraId="6CD13820" w14:textId="77777777" w:rsidR="006D7D4C" w:rsidRPr="001D1327" w:rsidRDefault="006D7D4C" w:rsidP="006D7D4C">
      <w:pPr>
        <w:jc w:val="right"/>
      </w:pPr>
    </w:p>
    <w:p w14:paraId="128278F6" w14:textId="77777777" w:rsidR="005A0AF6" w:rsidRDefault="005A0AF6" w:rsidP="00A93A65">
      <w:pPr>
        <w:jc w:val="center"/>
        <w:rPr>
          <w:b/>
          <w:sz w:val="40"/>
          <w:szCs w:val="40"/>
        </w:rPr>
      </w:pPr>
      <w:proofErr w:type="spellStart"/>
      <w:r>
        <w:rPr>
          <w:b/>
          <w:sz w:val="40"/>
          <w:szCs w:val="40"/>
        </w:rPr>
        <w:t>Organigram</w:t>
      </w:r>
      <w:proofErr w:type="spellEnd"/>
    </w:p>
    <w:p w14:paraId="68341716" w14:textId="7DFE199C" w:rsidR="005A0AF6" w:rsidRPr="001D1327" w:rsidRDefault="005A0AF6" w:rsidP="005A0AF6">
      <w:pPr>
        <w:pStyle w:val="Standard"/>
        <w:jc w:val="center"/>
        <w:rPr>
          <w:rFonts w:cs="Times New Roman"/>
          <w:sz w:val="32"/>
          <w:szCs w:val="32"/>
        </w:rPr>
      </w:pPr>
      <w:r w:rsidRPr="001D1327">
        <w:rPr>
          <w:rFonts w:cs="Times New Roman"/>
          <w:sz w:val="32"/>
          <w:szCs w:val="32"/>
        </w:rPr>
        <w:t>(külön dokumentumként csatolva)</w:t>
      </w:r>
    </w:p>
    <w:p w14:paraId="5A34B268" w14:textId="2613FF41" w:rsidR="005A0AF6" w:rsidRDefault="005A0AF6" w:rsidP="00A93A65">
      <w:pPr>
        <w:jc w:val="center"/>
        <w:rPr>
          <w:b/>
          <w:sz w:val="40"/>
          <w:szCs w:val="40"/>
        </w:rPr>
      </w:pPr>
      <w:r>
        <w:rPr>
          <w:b/>
          <w:sz w:val="40"/>
          <w:szCs w:val="40"/>
        </w:rPr>
        <w:br w:type="page"/>
      </w:r>
    </w:p>
    <w:p w14:paraId="534E67B6" w14:textId="77777777" w:rsidR="006D7D4C" w:rsidRPr="001D1327" w:rsidRDefault="006D7D4C" w:rsidP="006D7D4C"/>
    <w:p w14:paraId="2DD1315C" w14:textId="46302E11" w:rsidR="006D7D4C" w:rsidRPr="001D1327" w:rsidRDefault="006D7D4C" w:rsidP="006D7D4C">
      <w:pPr>
        <w:jc w:val="right"/>
      </w:pPr>
      <w:r w:rsidRPr="001D1327">
        <w:t xml:space="preserve">2. számú melléklet </w:t>
      </w:r>
    </w:p>
    <w:p w14:paraId="50EF941B" w14:textId="77777777" w:rsidR="006D7D4C" w:rsidRPr="001D1327" w:rsidRDefault="006D7D4C"/>
    <w:p w14:paraId="02D87CC2" w14:textId="77777777" w:rsidR="006D7D4C" w:rsidRPr="001D1327" w:rsidRDefault="006D7D4C"/>
    <w:p w14:paraId="416813D4" w14:textId="4B57A38A" w:rsidR="006D7D4C" w:rsidRPr="001D1327" w:rsidRDefault="006D7D4C" w:rsidP="006D7D4C">
      <w:pPr>
        <w:pStyle w:val="Standard"/>
        <w:jc w:val="center"/>
        <w:rPr>
          <w:rFonts w:cs="Times New Roman"/>
          <w:b/>
          <w:sz w:val="40"/>
          <w:szCs w:val="40"/>
        </w:rPr>
      </w:pPr>
      <w:r w:rsidRPr="001D1327">
        <w:rPr>
          <w:rFonts w:cs="Times New Roman"/>
          <w:b/>
          <w:sz w:val="40"/>
          <w:szCs w:val="40"/>
        </w:rPr>
        <w:t xml:space="preserve">A Martonvásári Óvodatörténeti Gyűjtemény ügyrendje </w:t>
      </w:r>
    </w:p>
    <w:p w14:paraId="309FC700" w14:textId="68AE53FA" w:rsidR="006D7D4C" w:rsidRPr="001D1327" w:rsidRDefault="006D7D4C" w:rsidP="006D7D4C">
      <w:pPr>
        <w:pStyle w:val="Standard"/>
        <w:jc w:val="center"/>
        <w:rPr>
          <w:rFonts w:cs="Times New Roman"/>
          <w:sz w:val="32"/>
          <w:szCs w:val="32"/>
        </w:rPr>
      </w:pPr>
      <w:r w:rsidRPr="001D1327">
        <w:rPr>
          <w:rFonts w:cs="Times New Roman"/>
          <w:sz w:val="32"/>
          <w:szCs w:val="32"/>
        </w:rPr>
        <w:t>(külön dokumentumként csatolva)</w:t>
      </w:r>
    </w:p>
    <w:p w14:paraId="4D5F5237" w14:textId="77777777" w:rsidR="006D7D4C" w:rsidRPr="001D1327" w:rsidRDefault="006D7D4C"/>
    <w:p w14:paraId="5CE1DFDF" w14:textId="77777777" w:rsidR="006D7D4C" w:rsidRPr="001D1327" w:rsidRDefault="006D7D4C"/>
    <w:p w14:paraId="60564A52" w14:textId="77777777" w:rsidR="006D7D4C" w:rsidRPr="001D1327" w:rsidRDefault="006D7D4C"/>
    <w:p w14:paraId="696E2399" w14:textId="77777777" w:rsidR="006D7D4C" w:rsidRPr="001D1327" w:rsidRDefault="006D7D4C"/>
    <w:p w14:paraId="41588F6E" w14:textId="77777777" w:rsidR="006D7D4C" w:rsidRPr="001D1327" w:rsidRDefault="006D7D4C"/>
    <w:p w14:paraId="7D83498C" w14:textId="77777777" w:rsidR="006D7D4C" w:rsidRPr="001D1327" w:rsidRDefault="006D7D4C"/>
    <w:p w14:paraId="30A970DA" w14:textId="6F5B31BC" w:rsidR="006D7D4C" w:rsidRPr="001D1327" w:rsidRDefault="006D7D4C">
      <w:pPr>
        <w:suppressAutoHyphens w:val="0"/>
        <w:spacing w:after="200" w:line="276" w:lineRule="auto"/>
      </w:pPr>
      <w:r w:rsidRPr="001D1327">
        <w:br w:type="page"/>
      </w:r>
    </w:p>
    <w:p w14:paraId="6535A2E6" w14:textId="72A90997" w:rsidR="006D7D4C" w:rsidRPr="001D1327" w:rsidRDefault="006D7D4C" w:rsidP="006D7D4C">
      <w:pPr>
        <w:jc w:val="right"/>
      </w:pPr>
      <w:r w:rsidRPr="001D1327">
        <w:lastRenderedPageBreak/>
        <w:t xml:space="preserve">3. számú melléklet </w:t>
      </w:r>
    </w:p>
    <w:p w14:paraId="188FF1A2" w14:textId="77777777" w:rsidR="006D7D4C" w:rsidRPr="001D1327" w:rsidRDefault="006D7D4C"/>
    <w:p w14:paraId="56446654" w14:textId="77777777" w:rsidR="006D7D4C" w:rsidRPr="001D1327" w:rsidRDefault="006D7D4C"/>
    <w:p w14:paraId="191691D7" w14:textId="77777777" w:rsidR="006D7D4C" w:rsidRPr="001D1327" w:rsidRDefault="006D7D4C"/>
    <w:p w14:paraId="40ED6622" w14:textId="77777777" w:rsidR="006D7D4C" w:rsidRPr="001D1327" w:rsidRDefault="006D7D4C" w:rsidP="006D7D4C">
      <w:pPr>
        <w:pStyle w:val="Standard"/>
        <w:jc w:val="center"/>
        <w:rPr>
          <w:rFonts w:cs="Times New Roman"/>
          <w:b/>
          <w:sz w:val="40"/>
          <w:szCs w:val="40"/>
        </w:rPr>
      </w:pPr>
      <w:r w:rsidRPr="001D1327">
        <w:rPr>
          <w:rFonts w:cs="Times New Roman"/>
          <w:b/>
          <w:sz w:val="40"/>
          <w:szCs w:val="40"/>
        </w:rPr>
        <w:t>A Martonvásári Városi Könyvtár ügyrendje</w:t>
      </w:r>
    </w:p>
    <w:p w14:paraId="72FEAC0E" w14:textId="77777777" w:rsidR="006D7D4C" w:rsidRPr="006D7D4C" w:rsidRDefault="006D7D4C" w:rsidP="006D7D4C">
      <w:pPr>
        <w:pStyle w:val="Standard"/>
        <w:jc w:val="center"/>
        <w:rPr>
          <w:rFonts w:cs="Times New Roman"/>
          <w:sz w:val="32"/>
          <w:szCs w:val="32"/>
        </w:rPr>
      </w:pPr>
      <w:r w:rsidRPr="001D1327">
        <w:rPr>
          <w:rFonts w:cs="Times New Roman"/>
          <w:sz w:val="32"/>
          <w:szCs w:val="32"/>
        </w:rPr>
        <w:t>(külön dokumentumként csatolva)</w:t>
      </w:r>
    </w:p>
    <w:p w14:paraId="4636D746" w14:textId="77777777" w:rsidR="006D7D4C" w:rsidRDefault="006D7D4C"/>
    <w:sectPr w:rsidR="006D7D4C" w:rsidSect="00D976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3FE21" w14:textId="77777777" w:rsidR="00EF286C" w:rsidRDefault="00EF286C">
      <w:r>
        <w:separator/>
      </w:r>
    </w:p>
  </w:endnote>
  <w:endnote w:type="continuationSeparator" w:id="0">
    <w:p w14:paraId="70B3A489" w14:textId="77777777" w:rsidR="00EF286C" w:rsidRDefault="00EF2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Verdana,Bold">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BF137" w14:textId="77777777" w:rsidR="00EF286C" w:rsidRDefault="00EF286C">
      <w:r>
        <w:separator/>
      </w:r>
    </w:p>
  </w:footnote>
  <w:footnote w:type="continuationSeparator" w:id="0">
    <w:p w14:paraId="230EBF00" w14:textId="77777777" w:rsidR="00EF286C" w:rsidRDefault="00EF2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Cmsor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0"/>
        </w:tabs>
        <w:ind w:left="108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Symbol" w:hAnsi="Symbol"/>
        <w:sz w:val="20"/>
      </w:rPr>
    </w:lvl>
  </w:abstractNum>
  <w:abstractNum w:abstractNumId="4" w15:restartNumberingAfterBreak="0">
    <w:nsid w:val="00000006"/>
    <w:multiLevelType w:val="singleLevel"/>
    <w:tmpl w:val="00000006"/>
    <w:name w:val="WW8Num6"/>
    <w:lvl w:ilvl="0">
      <w:start w:val="4"/>
      <w:numFmt w:val="decimal"/>
      <w:lvlText w:val="%1)"/>
      <w:lvlJc w:val="left"/>
      <w:pPr>
        <w:tabs>
          <w:tab w:val="num" w:pos="0"/>
        </w:tabs>
        <w:ind w:left="720" w:hanging="360"/>
      </w:p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7"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8" w15:restartNumberingAfterBreak="0">
    <w:nsid w:val="0000000B"/>
    <w:multiLevelType w:val="singleLevel"/>
    <w:tmpl w:val="0000000B"/>
    <w:name w:val="WW8Num11"/>
    <w:lvl w:ilvl="0">
      <w:start w:val="1"/>
      <w:numFmt w:val="decimal"/>
      <w:lvlText w:val="%1)"/>
      <w:lvlJc w:val="left"/>
      <w:pPr>
        <w:tabs>
          <w:tab w:val="num" w:pos="0"/>
        </w:tabs>
        <w:ind w:left="720" w:hanging="360"/>
      </w:pPr>
      <w:rPr>
        <w:b w:val="0"/>
      </w:rPr>
    </w:lvl>
  </w:abstractNum>
  <w:abstractNum w:abstractNumId="9" w15:restartNumberingAfterBreak="0">
    <w:nsid w:val="0000000C"/>
    <w:multiLevelType w:val="singleLevel"/>
    <w:tmpl w:val="0000000C"/>
    <w:name w:val="WW8Num12"/>
    <w:lvl w:ilvl="0">
      <w:start w:val="1"/>
      <w:numFmt w:val="decimal"/>
      <w:lvlText w:val="%1)"/>
      <w:lvlJc w:val="left"/>
      <w:pPr>
        <w:tabs>
          <w:tab w:val="num" w:pos="0"/>
        </w:tabs>
        <w:ind w:left="720" w:hanging="360"/>
      </w:pPr>
      <w:rPr>
        <w:i/>
      </w:rPr>
    </w:lvl>
  </w:abstractNum>
  <w:abstractNum w:abstractNumId="10" w15:restartNumberingAfterBreak="0">
    <w:nsid w:val="0000000D"/>
    <w:multiLevelType w:val="singleLevel"/>
    <w:tmpl w:val="0000000D"/>
    <w:name w:val="WW8Num13"/>
    <w:lvl w:ilvl="0">
      <w:start w:val="9"/>
      <w:numFmt w:val="bullet"/>
      <w:lvlText w:val="-"/>
      <w:lvlJc w:val="left"/>
      <w:pPr>
        <w:tabs>
          <w:tab w:val="num" w:pos="0"/>
        </w:tabs>
        <w:ind w:left="1636" w:hanging="360"/>
      </w:pPr>
      <w:rPr>
        <w:rFonts w:ascii="Arial" w:hAnsi="Arial" w:cs="Arial"/>
      </w:rPr>
    </w:lvl>
  </w:abstractNum>
  <w:abstractNum w:abstractNumId="11" w15:restartNumberingAfterBreak="0">
    <w:nsid w:val="008C28B7"/>
    <w:multiLevelType w:val="hybridMultilevel"/>
    <w:tmpl w:val="487C3F0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6C012A9"/>
    <w:multiLevelType w:val="hybridMultilevel"/>
    <w:tmpl w:val="EC307152"/>
    <w:lvl w:ilvl="0" w:tplc="E41CB306">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91217CE"/>
    <w:multiLevelType w:val="hybridMultilevel"/>
    <w:tmpl w:val="45C28808"/>
    <w:lvl w:ilvl="0" w:tplc="040E000F">
      <w:start w:val="1"/>
      <w:numFmt w:val="decimal"/>
      <w:lvlText w:val="%1."/>
      <w:lvlJc w:val="left"/>
      <w:pPr>
        <w:ind w:left="360" w:hanging="360"/>
      </w:pPr>
      <w:rPr>
        <w:rFonts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15:restartNumberingAfterBreak="0">
    <w:nsid w:val="0946014C"/>
    <w:multiLevelType w:val="hybridMultilevel"/>
    <w:tmpl w:val="F0FA6FCE"/>
    <w:lvl w:ilvl="0" w:tplc="040E000D">
      <w:start w:val="1"/>
      <w:numFmt w:val="bullet"/>
      <w:lvlText w:val=""/>
      <w:lvlJc w:val="left"/>
      <w:pPr>
        <w:ind w:left="2138" w:hanging="360"/>
      </w:pPr>
      <w:rPr>
        <w:rFonts w:ascii="Wingdings" w:hAnsi="Wingdings" w:hint="default"/>
      </w:rPr>
    </w:lvl>
    <w:lvl w:ilvl="1" w:tplc="040E0003">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15" w15:restartNumberingAfterBreak="0">
    <w:nsid w:val="0CC50803"/>
    <w:multiLevelType w:val="hybridMultilevel"/>
    <w:tmpl w:val="19344CA2"/>
    <w:lvl w:ilvl="0" w:tplc="040E0017">
      <w:start w:val="1"/>
      <w:numFmt w:val="lowerLetter"/>
      <w:lvlText w:val="%1)"/>
      <w:lvlJc w:val="left"/>
      <w:pPr>
        <w:ind w:left="720" w:hanging="360"/>
      </w:pPr>
      <w:rPr>
        <w:rFonts w:hint="default"/>
      </w:rPr>
    </w:lvl>
    <w:lvl w:ilvl="1" w:tplc="775A3128">
      <w:start w:val="1"/>
      <w:numFmt w:val="lowerLetter"/>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2D65672"/>
    <w:multiLevelType w:val="multilevel"/>
    <w:tmpl w:val="227E7D30"/>
    <w:lvl w:ilvl="0">
      <w:start w:val="1"/>
      <w:numFmt w:val="decimal"/>
      <w:lvlText w:val="%1."/>
      <w:lvlJc w:val="left"/>
      <w:pPr>
        <w:ind w:left="360" w:hanging="360"/>
      </w:pPr>
      <w:rPr>
        <w:rFonts w:hint="default"/>
        <w:b/>
      </w:rPr>
    </w:lvl>
    <w:lvl w:ilvl="1">
      <w:start w:val="1"/>
      <w:numFmt w:val="decimal"/>
      <w:lvlText w:val="%1.%2."/>
      <w:lvlJc w:val="left"/>
      <w:pPr>
        <w:ind w:left="1290" w:hanging="720"/>
      </w:pPr>
      <w:rPr>
        <w:rFonts w:hint="default"/>
        <w:b/>
      </w:rPr>
    </w:lvl>
    <w:lvl w:ilvl="2">
      <w:start w:val="1"/>
      <w:numFmt w:val="decimal"/>
      <w:lvlText w:val="%1.%2.%3."/>
      <w:lvlJc w:val="left"/>
      <w:pPr>
        <w:ind w:left="1860" w:hanging="720"/>
      </w:pPr>
      <w:rPr>
        <w:rFonts w:hint="default"/>
        <w:b w:val="0"/>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17" w15:restartNumberingAfterBreak="0">
    <w:nsid w:val="15410147"/>
    <w:multiLevelType w:val="hybridMultilevel"/>
    <w:tmpl w:val="5A806C20"/>
    <w:lvl w:ilvl="0" w:tplc="040E0017">
      <w:start w:val="1"/>
      <w:numFmt w:val="lowerLetter"/>
      <w:lvlText w:val="%1)"/>
      <w:lvlJc w:val="left"/>
      <w:pPr>
        <w:ind w:left="1429" w:hanging="360"/>
      </w:pPr>
    </w:lvl>
    <w:lvl w:ilvl="1" w:tplc="040E0019">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8" w15:restartNumberingAfterBreak="0">
    <w:nsid w:val="1F330E02"/>
    <w:multiLevelType w:val="hybridMultilevel"/>
    <w:tmpl w:val="68E8E456"/>
    <w:lvl w:ilvl="0" w:tplc="040E000B">
      <w:start w:val="1"/>
      <w:numFmt w:val="bullet"/>
      <w:lvlText w:val=""/>
      <w:lvlJc w:val="left"/>
      <w:pPr>
        <w:ind w:left="1495" w:hanging="360"/>
      </w:pPr>
      <w:rPr>
        <w:rFonts w:ascii="Wingdings" w:hAnsi="Wingdings" w:hint="default"/>
        <w:b w:val="0"/>
      </w:rPr>
    </w:lvl>
    <w:lvl w:ilvl="1" w:tplc="040E0019" w:tentative="1">
      <w:start w:val="1"/>
      <w:numFmt w:val="lowerLetter"/>
      <w:lvlText w:val="%2."/>
      <w:lvlJc w:val="left"/>
      <w:pPr>
        <w:ind w:left="2208" w:hanging="360"/>
      </w:pPr>
    </w:lvl>
    <w:lvl w:ilvl="2" w:tplc="040E001B" w:tentative="1">
      <w:start w:val="1"/>
      <w:numFmt w:val="lowerRoman"/>
      <w:lvlText w:val="%3."/>
      <w:lvlJc w:val="right"/>
      <w:pPr>
        <w:ind w:left="2928" w:hanging="180"/>
      </w:pPr>
    </w:lvl>
    <w:lvl w:ilvl="3" w:tplc="040E000F" w:tentative="1">
      <w:start w:val="1"/>
      <w:numFmt w:val="decimal"/>
      <w:lvlText w:val="%4."/>
      <w:lvlJc w:val="left"/>
      <w:pPr>
        <w:ind w:left="3648" w:hanging="360"/>
      </w:pPr>
    </w:lvl>
    <w:lvl w:ilvl="4" w:tplc="040E0019" w:tentative="1">
      <w:start w:val="1"/>
      <w:numFmt w:val="lowerLetter"/>
      <w:lvlText w:val="%5."/>
      <w:lvlJc w:val="left"/>
      <w:pPr>
        <w:ind w:left="4368" w:hanging="360"/>
      </w:pPr>
    </w:lvl>
    <w:lvl w:ilvl="5" w:tplc="040E001B" w:tentative="1">
      <w:start w:val="1"/>
      <w:numFmt w:val="lowerRoman"/>
      <w:lvlText w:val="%6."/>
      <w:lvlJc w:val="right"/>
      <w:pPr>
        <w:ind w:left="5088" w:hanging="180"/>
      </w:pPr>
    </w:lvl>
    <w:lvl w:ilvl="6" w:tplc="040E000F" w:tentative="1">
      <w:start w:val="1"/>
      <w:numFmt w:val="decimal"/>
      <w:lvlText w:val="%7."/>
      <w:lvlJc w:val="left"/>
      <w:pPr>
        <w:ind w:left="5808" w:hanging="360"/>
      </w:pPr>
    </w:lvl>
    <w:lvl w:ilvl="7" w:tplc="040E0019" w:tentative="1">
      <w:start w:val="1"/>
      <w:numFmt w:val="lowerLetter"/>
      <w:lvlText w:val="%8."/>
      <w:lvlJc w:val="left"/>
      <w:pPr>
        <w:ind w:left="6528" w:hanging="360"/>
      </w:pPr>
    </w:lvl>
    <w:lvl w:ilvl="8" w:tplc="040E001B" w:tentative="1">
      <w:start w:val="1"/>
      <w:numFmt w:val="lowerRoman"/>
      <w:lvlText w:val="%9."/>
      <w:lvlJc w:val="right"/>
      <w:pPr>
        <w:ind w:left="7248" w:hanging="180"/>
      </w:pPr>
    </w:lvl>
  </w:abstractNum>
  <w:abstractNum w:abstractNumId="19" w15:restartNumberingAfterBreak="0">
    <w:nsid w:val="27884606"/>
    <w:multiLevelType w:val="hybridMultilevel"/>
    <w:tmpl w:val="30B6408C"/>
    <w:lvl w:ilvl="0" w:tplc="040E0005">
      <w:start w:val="1"/>
      <w:numFmt w:val="bullet"/>
      <w:lvlText w:val=""/>
      <w:lvlJc w:val="left"/>
      <w:pPr>
        <w:tabs>
          <w:tab w:val="num" w:pos="720"/>
        </w:tabs>
        <w:ind w:left="720"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0" w15:restartNumberingAfterBreak="0">
    <w:nsid w:val="28FF7233"/>
    <w:multiLevelType w:val="hybridMultilevel"/>
    <w:tmpl w:val="2448568E"/>
    <w:lvl w:ilvl="0" w:tplc="040E000B">
      <w:start w:val="1"/>
      <w:numFmt w:val="bullet"/>
      <w:lvlText w:val=""/>
      <w:lvlJc w:val="left"/>
      <w:pPr>
        <w:ind w:left="927" w:hanging="360"/>
      </w:pPr>
      <w:rPr>
        <w:rFonts w:ascii="Wingdings" w:hAnsi="Wingdings" w:hint="default"/>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21" w15:restartNumberingAfterBreak="0">
    <w:nsid w:val="2E313C6C"/>
    <w:multiLevelType w:val="hybridMultilevel"/>
    <w:tmpl w:val="8674AE2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20B0CD1"/>
    <w:multiLevelType w:val="multilevel"/>
    <w:tmpl w:val="BCC2DFFC"/>
    <w:lvl w:ilvl="0">
      <w:start w:val="1"/>
      <w:numFmt w:val="decimal"/>
      <w:lvlText w:val="%1."/>
      <w:lvlJc w:val="left"/>
      <w:pPr>
        <w:ind w:left="360"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23" w15:restartNumberingAfterBreak="0">
    <w:nsid w:val="335915BC"/>
    <w:multiLevelType w:val="hybridMultilevel"/>
    <w:tmpl w:val="18D6385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8AB42DA"/>
    <w:multiLevelType w:val="hybridMultilevel"/>
    <w:tmpl w:val="2CD445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BDC7B85"/>
    <w:multiLevelType w:val="hybridMultilevel"/>
    <w:tmpl w:val="31AACB04"/>
    <w:lvl w:ilvl="0" w:tplc="0BFAD9A2">
      <w:start w:val="1"/>
      <w:numFmt w:val="upperRoman"/>
      <w:lvlText w:val="%1."/>
      <w:lvlJc w:val="left"/>
      <w:pPr>
        <w:tabs>
          <w:tab w:val="num" w:pos="1571"/>
        </w:tabs>
        <w:ind w:left="1571" w:hanging="720"/>
      </w:pPr>
      <w:rPr>
        <w:b/>
      </w:rPr>
    </w:lvl>
    <w:lvl w:ilvl="1" w:tplc="040E000B">
      <w:start w:val="1"/>
      <w:numFmt w:val="bullet"/>
      <w:lvlText w:val=""/>
      <w:lvlJc w:val="left"/>
      <w:pPr>
        <w:tabs>
          <w:tab w:val="num" w:pos="1440"/>
        </w:tabs>
        <w:ind w:left="1440" w:hanging="360"/>
      </w:pPr>
      <w:rPr>
        <w:rFonts w:ascii="Wingdings" w:hAnsi="Wingdings" w:hint="default"/>
        <w:color w:val="auto"/>
      </w:rPr>
    </w:lvl>
    <w:lvl w:ilvl="2" w:tplc="D38A06D4">
      <w:start w:val="2"/>
      <w:numFmt w:val="bullet"/>
      <w:lvlText w:val="-"/>
      <w:lvlJc w:val="left"/>
      <w:pPr>
        <w:tabs>
          <w:tab w:val="num" w:pos="2520"/>
        </w:tabs>
        <w:ind w:left="2520" w:hanging="360"/>
      </w:pPr>
      <w:rPr>
        <w:rFonts w:ascii="Times New Roman" w:eastAsia="Times New Roman" w:hAnsi="Times New Roman" w:cs="Times New Roman" w:hint="default"/>
      </w:r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6" w15:restartNumberingAfterBreak="0">
    <w:nsid w:val="4FBB7ACD"/>
    <w:multiLevelType w:val="hybridMultilevel"/>
    <w:tmpl w:val="2CD445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1C076B6"/>
    <w:multiLevelType w:val="hybridMultilevel"/>
    <w:tmpl w:val="07B06A2C"/>
    <w:lvl w:ilvl="0" w:tplc="040E000B">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8" w15:restartNumberingAfterBreak="0">
    <w:nsid w:val="60C36ED0"/>
    <w:multiLevelType w:val="hybridMultilevel"/>
    <w:tmpl w:val="F11E8EE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4887C0E"/>
    <w:multiLevelType w:val="hybridMultilevel"/>
    <w:tmpl w:val="E39204B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C886614"/>
    <w:multiLevelType w:val="hybridMultilevel"/>
    <w:tmpl w:val="A07671C0"/>
    <w:lvl w:ilvl="0" w:tplc="040E0017">
      <w:start w:val="1"/>
      <w:numFmt w:val="lowerLetter"/>
      <w:lvlText w:val="%1)"/>
      <w:lvlJc w:val="left"/>
      <w:pPr>
        <w:tabs>
          <w:tab w:val="num" w:pos="720"/>
        </w:tabs>
        <w:ind w:left="720" w:hanging="360"/>
      </w:pPr>
      <w:rPr>
        <w:rFont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1" w15:restartNumberingAfterBreak="0">
    <w:nsid w:val="7AA425CE"/>
    <w:multiLevelType w:val="hybridMultilevel"/>
    <w:tmpl w:val="F8BCC95A"/>
    <w:lvl w:ilvl="0" w:tplc="040E0017">
      <w:start w:val="1"/>
      <w:numFmt w:val="lowerLetter"/>
      <w:lvlText w:val="%1)"/>
      <w:lvlJc w:val="left"/>
      <w:pPr>
        <w:tabs>
          <w:tab w:val="num" w:pos="720"/>
        </w:tabs>
        <w:ind w:left="720" w:hanging="360"/>
      </w:pPr>
      <w:rPr>
        <w:rFonts w:hint="default"/>
      </w:rPr>
    </w:lvl>
    <w:lvl w:ilvl="1" w:tplc="040E0011">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2" w15:restartNumberingAfterBreak="0">
    <w:nsid w:val="7AED2166"/>
    <w:multiLevelType w:val="hybridMultilevel"/>
    <w:tmpl w:val="16E6BC10"/>
    <w:lvl w:ilvl="0" w:tplc="040E000B">
      <w:start w:val="1"/>
      <w:numFmt w:val="bullet"/>
      <w:lvlText w:val=""/>
      <w:lvlJc w:val="left"/>
      <w:pPr>
        <w:ind w:left="1287" w:hanging="360"/>
      </w:pPr>
      <w:rPr>
        <w:rFonts w:ascii="Wingdings" w:hAnsi="Wingdings"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3" w15:restartNumberingAfterBreak="0">
    <w:nsid w:val="7E66609C"/>
    <w:multiLevelType w:val="hybridMultilevel"/>
    <w:tmpl w:val="231AEF98"/>
    <w:lvl w:ilvl="0" w:tplc="040E0017">
      <w:start w:val="1"/>
      <w:numFmt w:val="lowerLetter"/>
      <w:lvlText w:val="%1)"/>
      <w:lvlJc w:val="left"/>
      <w:pPr>
        <w:ind w:left="1495" w:hanging="360"/>
      </w:pPr>
      <w:rPr>
        <w:rFonts w:hint="default"/>
        <w:b w:val="0"/>
      </w:rPr>
    </w:lvl>
    <w:lvl w:ilvl="1" w:tplc="040E0019" w:tentative="1">
      <w:start w:val="1"/>
      <w:numFmt w:val="lowerLetter"/>
      <w:lvlText w:val="%2."/>
      <w:lvlJc w:val="left"/>
      <w:pPr>
        <w:ind w:left="2208" w:hanging="360"/>
      </w:pPr>
    </w:lvl>
    <w:lvl w:ilvl="2" w:tplc="040E001B" w:tentative="1">
      <w:start w:val="1"/>
      <w:numFmt w:val="lowerRoman"/>
      <w:lvlText w:val="%3."/>
      <w:lvlJc w:val="right"/>
      <w:pPr>
        <w:ind w:left="2928" w:hanging="180"/>
      </w:pPr>
    </w:lvl>
    <w:lvl w:ilvl="3" w:tplc="040E000F" w:tentative="1">
      <w:start w:val="1"/>
      <w:numFmt w:val="decimal"/>
      <w:lvlText w:val="%4."/>
      <w:lvlJc w:val="left"/>
      <w:pPr>
        <w:ind w:left="3648" w:hanging="360"/>
      </w:pPr>
    </w:lvl>
    <w:lvl w:ilvl="4" w:tplc="040E0019" w:tentative="1">
      <w:start w:val="1"/>
      <w:numFmt w:val="lowerLetter"/>
      <w:lvlText w:val="%5."/>
      <w:lvlJc w:val="left"/>
      <w:pPr>
        <w:ind w:left="4368" w:hanging="360"/>
      </w:pPr>
    </w:lvl>
    <w:lvl w:ilvl="5" w:tplc="040E001B" w:tentative="1">
      <w:start w:val="1"/>
      <w:numFmt w:val="lowerRoman"/>
      <w:lvlText w:val="%6."/>
      <w:lvlJc w:val="right"/>
      <w:pPr>
        <w:ind w:left="5088" w:hanging="180"/>
      </w:pPr>
    </w:lvl>
    <w:lvl w:ilvl="6" w:tplc="040E000F" w:tentative="1">
      <w:start w:val="1"/>
      <w:numFmt w:val="decimal"/>
      <w:lvlText w:val="%7."/>
      <w:lvlJc w:val="left"/>
      <w:pPr>
        <w:ind w:left="5808" w:hanging="360"/>
      </w:pPr>
    </w:lvl>
    <w:lvl w:ilvl="7" w:tplc="040E0019" w:tentative="1">
      <w:start w:val="1"/>
      <w:numFmt w:val="lowerLetter"/>
      <w:lvlText w:val="%8."/>
      <w:lvlJc w:val="left"/>
      <w:pPr>
        <w:ind w:left="6528" w:hanging="360"/>
      </w:pPr>
    </w:lvl>
    <w:lvl w:ilvl="8" w:tplc="040E001B" w:tentative="1">
      <w:start w:val="1"/>
      <w:numFmt w:val="lowerRoman"/>
      <w:lvlText w:val="%9."/>
      <w:lvlJc w:val="right"/>
      <w:pPr>
        <w:ind w:left="724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24"/>
  </w:num>
  <w:num w:numId="14">
    <w:abstractNumId w:val="26"/>
  </w:num>
  <w:num w:numId="15">
    <w:abstractNumId w:val="28"/>
  </w:num>
  <w:num w:numId="16">
    <w:abstractNumId w:val="22"/>
  </w:num>
  <w:num w:numId="17">
    <w:abstractNumId w:val="13"/>
  </w:num>
  <w:num w:numId="18">
    <w:abstractNumId w:val="29"/>
  </w:num>
  <w:num w:numId="19">
    <w:abstractNumId w:val="25"/>
  </w:num>
  <w:num w:numId="20">
    <w:abstractNumId w:val="31"/>
  </w:num>
  <w:num w:numId="21">
    <w:abstractNumId w:val="18"/>
  </w:num>
  <w:num w:numId="22">
    <w:abstractNumId w:val="19"/>
  </w:num>
  <w:num w:numId="23">
    <w:abstractNumId w:val="30"/>
  </w:num>
  <w:num w:numId="24">
    <w:abstractNumId w:val="15"/>
  </w:num>
  <w:num w:numId="25">
    <w:abstractNumId w:val="20"/>
  </w:num>
  <w:num w:numId="26">
    <w:abstractNumId w:val="33"/>
  </w:num>
  <w:num w:numId="27">
    <w:abstractNumId w:val="11"/>
  </w:num>
  <w:num w:numId="28">
    <w:abstractNumId w:val="27"/>
  </w:num>
  <w:num w:numId="29">
    <w:abstractNumId w:val="17"/>
  </w:num>
  <w:num w:numId="30">
    <w:abstractNumId w:val="14"/>
  </w:num>
  <w:num w:numId="31">
    <w:abstractNumId w:val="21"/>
  </w:num>
  <w:num w:numId="32">
    <w:abstractNumId w:val="23"/>
  </w:num>
  <w:num w:numId="33">
    <w:abstractNumId w:val="16"/>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A8D"/>
    <w:rsid w:val="00025569"/>
    <w:rsid w:val="00075562"/>
    <w:rsid w:val="000755CF"/>
    <w:rsid w:val="00076FC0"/>
    <w:rsid w:val="00086FD3"/>
    <w:rsid w:val="000B0793"/>
    <w:rsid w:val="0013653E"/>
    <w:rsid w:val="00160D83"/>
    <w:rsid w:val="0019130D"/>
    <w:rsid w:val="00197BD5"/>
    <w:rsid w:val="001A0576"/>
    <w:rsid w:val="001B375A"/>
    <w:rsid w:val="001B7C22"/>
    <w:rsid w:val="001D1327"/>
    <w:rsid w:val="001D4756"/>
    <w:rsid w:val="001E4901"/>
    <w:rsid w:val="002378C9"/>
    <w:rsid w:val="00240337"/>
    <w:rsid w:val="002414A4"/>
    <w:rsid w:val="0025479F"/>
    <w:rsid w:val="0026295B"/>
    <w:rsid w:val="00284996"/>
    <w:rsid w:val="002F58E7"/>
    <w:rsid w:val="003358B9"/>
    <w:rsid w:val="003442B9"/>
    <w:rsid w:val="00366EAE"/>
    <w:rsid w:val="003904F0"/>
    <w:rsid w:val="003F6CFD"/>
    <w:rsid w:val="00410025"/>
    <w:rsid w:val="00426080"/>
    <w:rsid w:val="00434DF0"/>
    <w:rsid w:val="00497E87"/>
    <w:rsid w:val="004B2B44"/>
    <w:rsid w:val="004B3EE4"/>
    <w:rsid w:val="004F37D6"/>
    <w:rsid w:val="0051374A"/>
    <w:rsid w:val="00523ED3"/>
    <w:rsid w:val="00524C88"/>
    <w:rsid w:val="00536E14"/>
    <w:rsid w:val="00540FD1"/>
    <w:rsid w:val="00544C93"/>
    <w:rsid w:val="00553770"/>
    <w:rsid w:val="00565CE4"/>
    <w:rsid w:val="00574EED"/>
    <w:rsid w:val="005A0AF6"/>
    <w:rsid w:val="005D6CE7"/>
    <w:rsid w:val="005E5E7F"/>
    <w:rsid w:val="006116BB"/>
    <w:rsid w:val="00623F31"/>
    <w:rsid w:val="006640BA"/>
    <w:rsid w:val="006722D3"/>
    <w:rsid w:val="006B014A"/>
    <w:rsid w:val="006B37BA"/>
    <w:rsid w:val="006B3900"/>
    <w:rsid w:val="006D7D4C"/>
    <w:rsid w:val="006F34B4"/>
    <w:rsid w:val="00750A8D"/>
    <w:rsid w:val="007B1341"/>
    <w:rsid w:val="007D2E40"/>
    <w:rsid w:val="00804A92"/>
    <w:rsid w:val="00811EEF"/>
    <w:rsid w:val="00823655"/>
    <w:rsid w:val="00842C6A"/>
    <w:rsid w:val="008869D0"/>
    <w:rsid w:val="008957AF"/>
    <w:rsid w:val="008B4159"/>
    <w:rsid w:val="008D6F02"/>
    <w:rsid w:val="0096375A"/>
    <w:rsid w:val="009A2270"/>
    <w:rsid w:val="00A636A6"/>
    <w:rsid w:val="00A86489"/>
    <w:rsid w:val="00A93A65"/>
    <w:rsid w:val="00AA708F"/>
    <w:rsid w:val="00AB4203"/>
    <w:rsid w:val="00AE0913"/>
    <w:rsid w:val="00AE152D"/>
    <w:rsid w:val="00AF5DD9"/>
    <w:rsid w:val="00B9332D"/>
    <w:rsid w:val="00B95495"/>
    <w:rsid w:val="00B97C0D"/>
    <w:rsid w:val="00BC411E"/>
    <w:rsid w:val="00BD3985"/>
    <w:rsid w:val="00C166BB"/>
    <w:rsid w:val="00C76405"/>
    <w:rsid w:val="00CC2D26"/>
    <w:rsid w:val="00CE77FE"/>
    <w:rsid w:val="00D22947"/>
    <w:rsid w:val="00D347D6"/>
    <w:rsid w:val="00D40FB3"/>
    <w:rsid w:val="00D8322D"/>
    <w:rsid w:val="00D836E3"/>
    <w:rsid w:val="00D9766D"/>
    <w:rsid w:val="00DA7F37"/>
    <w:rsid w:val="00DE676F"/>
    <w:rsid w:val="00DF3EC1"/>
    <w:rsid w:val="00DF3F8B"/>
    <w:rsid w:val="00E22635"/>
    <w:rsid w:val="00E44B8C"/>
    <w:rsid w:val="00E555D1"/>
    <w:rsid w:val="00EA23E0"/>
    <w:rsid w:val="00EA6D79"/>
    <w:rsid w:val="00ED2F10"/>
    <w:rsid w:val="00ED6B74"/>
    <w:rsid w:val="00EF286C"/>
    <w:rsid w:val="00F11616"/>
    <w:rsid w:val="00F16D6D"/>
    <w:rsid w:val="00F42EC4"/>
    <w:rsid w:val="00F54679"/>
    <w:rsid w:val="00FD5498"/>
    <w:rsid w:val="00FF5CFF"/>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D3FDD"/>
  <w15:docId w15:val="{17BF9F09-A18D-4D75-9AB9-F5C33B5E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750A8D"/>
    <w:pPr>
      <w:suppressAutoHyphens/>
      <w:spacing w:after="0" w:line="240" w:lineRule="auto"/>
    </w:pPr>
    <w:rPr>
      <w:rFonts w:ascii="Times New Roman" w:eastAsia="Times New Roman" w:hAnsi="Times New Roman" w:cs="Times New Roman"/>
      <w:sz w:val="24"/>
      <w:szCs w:val="24"/>
      <w:lang w:eastAsia="ar-SA"/>
    </w:rPr>
  </w:style>
  <w:style w:type="paragraph" w:styleId="Cmsor1">
    <w:name w:val="heading 1"/>
    <w:basedOn w:val="Norml"/>
    <w:next w:val="Norml"/>
    <w:link w:val="Cmsor1Char"/>
    <w:uiPriority w:val="9"/>
    <w:qFormat/>
    <w:rsid w:val="004B3EE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Cmsor5">
    <w:name w:val="heading 5"/>
    <w:basedOn w:val="Norml"/>
    <w:next w:val="Norml"/>
    <w:link w:val="Cmsor5Char"/>
    <w:qFormat/>
    <w:rsid w:val="00750A8D"/>
    <w:pPr>
      <w:keepNext/>
      <w:numPr>
        <w:ilvl w:val="4"/>
        <w:numId w:val="1"/>
      </w:numPr>
      <w:suppressAutoHyphens w:val="0"/>
      <w:overflowPunct w:val="0"/>
      <w:autoSpaceDE w:val="0"/>
      <w:jc w:val="center"/>
      <w:textAlignment w:val="baseline"/>
      <w:outlineLvl w:val="4"/>
    </w:pPr>
    <w:rPr>
      <w:b/>
      <w:sz w:val="2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Char">
    <w:name w:val="Címsor 5 Char"/>
    <w:basedOn w:val="Bekezdsalapbettpusa"/>
    <w:link w:val="Cmsor5"/>
    <w:rsid w:val="00750A8D"/>
    <w:rPr>
      <w:rFonts w:ascii="Times New Roman" w:eastAsia="Times New Roman" w:hAnsi="Times New Roman" w:cs="Times New Roman"/>
      <w:b/>
      <w:sz w:val="28"/>
      <w:szCs w:val="20"/>
      <w:lang w:eastAsia="ar-SA"/>
    </w:rPr>
  </w:style>
  <w:style w:type="paragraph" w:styleId="llb">
    <w:name w:val="footer"/>
    <w:basedOn w:val="Norml"/>
    <w:link w:val="llbChar"/>
    <w:rsid w:val="00750A8D"/>
    <w:pPr>
      <w:tabs>
        <w:tab w:val="center" w:pos="4536"/>
        <w:tab w:val="right" w:pos="9072"/>
      </w:tabs>
      <w:spacing w:after="200" w:line="276" w:lineRule="auto"/>
    </w:pPr>
    <w:rPr>
      <w:rFonts w:ascii="Calibri" w:eastAsia="Calibri" w:hAnsi="Calibri"/>
      <w:sz w:val="22"/>
      <w:szCs w:val="22"/>
    </w:rPr>
  </w:style>
  <w:style w:type="character" w:customStyle="1" w:styleId="llbChar">
    <w:name w:val="Élőláb Char"/>
    <w:basedOn w:val="Bekezdsalapbettpusa"/>
    <w:link w:val="llb"/>
    <w:rsid w:val="00750A8D"/>
    <w:rPr>
      <w:rFonts w:ascii="Calibri" w:eastAsia="Calibri" w:hAnsi="Calibri" w:cs="Times New Roman"/>
      <w:lang w:eastAsia="ar-SA"/>
    </w:rPr>
  </w:style>
  <w:style w:type="paragraph" w:styleId="lfej">
    <w:name w:val="header"/>
    <w:basedOn w:val="Norml"/>
    <w:link w:val="lfejChar"/>
    <w:rsid w:val="00750A8D"/>
    <w:pPr>
      <w:tabs>
        <w:tab w:val="center" w:pos="4536"/>
        <w:tab w:val="right" w:pos="9072"/>
      </w:tabs>
      <w:spacing w:after="200" w:line="276" w:lineRule="auto"/>
    </w:pPr>
    <w:rPr>
      <w:rFonts w:ascii="Calibri" w:eastAsia="Calibri" w:hAnsi="Calibri"/>
      <w:sz w:val="22"/>
      <w:szCs w:val="22"/>
    </w:rPr>
  </w:style>
  <w:style w:type="character" w:customStyle="1" w:styleId="lfejChar">
    <w:name w:val="Élőfej Char"/>
    <w:basedOn w:val="Bekezdsalapbettpusa"/>
    <w:link w:val="lfej"/>
    <w:rsid w:val="00750A8D"/>
    <w:rPr>
      <w:rFonts w:ascii="Calibri" w:eastAsia="Calibri" w:hAnsi="Calibri" w:cs="Times New Roman"/>
      <w:lang w:eastAsia="ar-SA"/>
    </w:rPr>
  </w:style>
  <w:style w:type="paragraph" w:customStyle="1" w:styleId="Szvegtrzs25">
    <w:name w:val="Szövegtörzs 25"/>
    <w:basedOn w:val="Norml"/>
    <w:rsid w:val="00750A8D"/>
    <w:pPr>
      <w:suppressAutoHyphens w:val="0"/>
      <w:overflowPunct w:val="0"/>
      <w:autoSpaceDE w:val="0"/>
      <w:jc w:val="both"/>
      <w:textAlignment w:val="baseline"/>
    </w:pPr>
    <w:rPr>
      <w:szCs w:val="20"/>
    </w:rPr>
  </w:style>
  <w:style w:type="paragraph" w:customStyle="1" w:styleId="Szvegtrzsbehzssal23">
    <w:name w:val="Szövegtörzs behúzással 23"/>
    <w:basedOn w:val="Norml"/>
    <w:rsid w:val="00750A8D"/>
    <w:pPr>
      <w:tabs>
        <w:tab w:val="left" w:pos="567"/>
      </w:tabs>
      <w:suppressAutoHyphens w:val="0"/>
      <w:overflowPunct w:val="0"/>
      <w:autoSpaceDE w:val="0"/>
      <w:ind w:left="567" w:hanging="567"/>
      <w:jc w:val="both"/>
      <w:textAlignment w:val="baseline"/>
    </w:pPr>
    <w:rPr>
      <w:szCs w:val="20"/>
    </w:rPr>
  </w:style>
  <w:style w:type="paragraph" w:styleId="Listaszerbekezds">
    <w:name w:val="List Paragraph"/>
    <w:basedOn w:val="Norml"/>
    <w:uiPriority w:val="34"/>
    <w:qFormat/>
    <w:rsid w:val="00750A8D"/>
    <w:pPr>
      <w:suppressAutoHyphens w:val="0"/>
      <w:overflowPunct w:val="0"/>
      <w:autoSpaceDE w:val="0"/>
      <w:ind w:left="708"/>
      <w:textAlignment w:val="baseline"/>
    </w:pPr>
    <w:rPr>
      <w:szCs w:val="20"/>
    </w:rPr>
  </w:style>
  <w:style w:type="paragraph" w:customStyle="1" w:styleId="BPKiemelttrgy">
    <w:name w:val="BP_Kiemelt tárgy"/>
    <w:basedOn w:val="Norml"/>
    <w:rsid w:val="00750A8D"/>
    <w:pPr>
      <w:suppressAutoHyphens w:val="0"/>
      <w:spacing w:before="520" w:after="320" w:line="276" w:lineRule="auto"/>
    </w:pPr>
    <w:rPr>
      <w:rFonts w:ascii="Arial Black" w:eastAsia="Calibri" w:hAnsi="Arial Black"/>
      <w:caps/>
      <w:sz w:val="28"/>
      <w:szCs w:val="22"/>
    </w:rPr>
  </w:style>
  <w:style w:type="character" w:styleId="Jegyzethivatkozs">
    <w:name w:val="annotation reference"/>
    <w:basedOn w:val="Bekezdsalapbettpusa"/>
    <w:uiPriority w:val="99"/>
    <w:semiHidden/>
    <w:unhideWhenUsed/>
    <w:rsid w:val="00E44B8C"/>
    <w:rPr>
      <w:sz w:val="16"/>
      <w:szCs w:val="16"/>
    </w:rPr>
  </w:style>
  <w:style w:type="paragraph" w:styleId="Jegyzetszveg">
    <w:name w:val="annotation text"/>
    <w:basedOn w:val="Norml"/>
    <w:link w:val="JegyzetszvegChar"/>
    <w:uiPriority w:val="99"/>
    <w:semiHidden/>
    <w:unhideWhenUsed/>
    <w:rsid w:val="00E44B8C"/>
    <w:rPr>
      <w:sz w:val="20"/>
      <w:szCs w:val="20"/>
    </w:rPr>
  </w:style>
  <w:style w:type="character" w:customStyle="1" w:styleId="JegyzetszvegChar">
    <w:name w:val="Jegyzetszöveg Char"/>
    <w:basedOn w:val="Bekezdsalapbettpusa"/>
    <w:link w:val="Jegyzetszveg"/>
    <w:uiPriority w:val="99"/>
    <w:semiHidden/>
    <w:rsid w:val="00E44B8C"/>
    <w:rPr>
      <w:rFonts w:ascii="Times New Roman" w:eastAsia="Times New Roman" w:hAnsi="Times New Roman" w:cs="Times New Roman"/>
      <w:sz w:val="20"/>
      <w:szCs w:val="20"/>
      <w:lang w:eastAsia="ar-SA"/>
    </w:rPr>
  </w:style>
  <w:style w:type="paragraph" w:styleId="Megjegyzstrgya">
    <w:name w:val="annotation subject"/>
    <w:basedOn w:val="Jegyzetszveg"/>
    <w:next w:val="Jegyzetszveg"/>
    <w:link w:val="MegjegyzstrgyaChar"/>
    <w:uiPriority w:val="99"/>
    <w:semiHidden/>
    <w:unhideWhenUsed/>
    <w:rsid w:val="00E44B8C"/>
    <w:rPr>
      <w:b/>
      <w:bCs/>
    </w:rPr>
  </w:style>
  <w:style w:type="character" w:customStyle="1" w:styleId="MegjegyzstrgyaChar">
    <w:name w:val="Megjegyzés tárgya Char"/>
    <w:basedOn w:val="JegyzetszvegChar"/>
    <w:link w:val="Megjegyzstrgya"/>
    <w:uiPriority w:val="99"/>
    <w:semiHidden/>
    <w:rsid w:val="00E44B8C"/>
    <w:rPr>
      <w:rFonts w:ascii="Times New Roman" w:eastAsia="Times New Roman" w:hAnsi="Times New Roman" w:cs="Times New Roman"/>
      <w:b/>
      <w:bCs/>
      <w:sz w:val="20"/>
      <w:szCs w:val="20"/>
      <w:lang w:eastAsia="ar-SA"/>
    </w:rPr>
  </w:style>
  <w:style w:type="paragraph" w:styleId="Buborkszveg">
    <w:name w:val="Balloon Text"/>
    <w:basedOn w:val="Norml"/>
    <w:link w:val="BuborkszvegChar"/>
    <w:uiPriority w:val="99"/>
    <w:semiHidden/>
    <w:unhideWhenUsed/>
    <w:rsid w:val="00E44B8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44B8C"/>
    <w:rPr>
      <w:rFonts w:ascii="Segoe UI" w:eastAsia="Times New Roman" w:hAnsi="Segoe UI" w:cs="Segoe UI"/>
      <w:sz w:val="18"/>
      <w:szCs w:val="18"/>
      <w:lang w:eastAsia="ar-SA"/>
    </w:rPr>
  </w:style>
  <w:style w:type="paragraph" w:styleId="Vltozat">
    <w:name w:val="Revision"/>
    <w:hidden/>
    <w:uiPriority w:val="99"/>
    <w:semiHidden/>
    <w:rsid w:val="00E44B8C"/>
    <w:pPr>
      <w:spacing w:after="0" w:line="240" w:lineRule="auto"/>
    </w:pPr>
    <w:rPr>
      <w:rFonts w:ascii="Times New Roman" w:eastAsia="Times New Roman" w:hAnsi="Times New Roman" w:cs="Times New Roman"/>
      <w:sz w:val="24"/>
      <w:szCs w:val="24"/>
      <w:lang w:eastAsia="ar-SA"/>
    </w:rPr>
  </w:style>
  <w:style w:type="paragraph" w:customStyle="1" w:styleId="Standard">
    <w:name w:val="Standard"/>
    <w:rsid w:val="006B014A"/>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Cmsor1Char">
    <w:name w:val="Címsor 1 Char"/>
    <w:basedOn w:val="Bekezdsalapbettpusa"/>
    <w:link w:val="Cmsor1"/>
    <w:uiPriority w:val="9"/>
    <w:rsid w:val="004B3EE4"/>
    <w:rPr>
      <w:rFonts w:asciiTheme="majorHAnsi" w:eastAsiaTheme="majorEastAsia" w:hAnsiTheme="majorHAnsi" w:cstheme="majorBidi"/>
      <w:color w:val="365F91" w:themeColor="accent1" w:themeShade="BF"/>
      <w:sz w:val="32"/>
      <w:szCs w:val="32"/>
      <w:lang w:eastAsia="ar-SA"/>
    </w:rPr>
  </w:style>
  <w:style w:type="paragraph" w:customStyle="1" w:styleId="Norml0">
    <w:name w:val="_Normál"/>
    <w:basedOn w:val="Norml"/>
    <w:link w:val="NormlChar"/>
    <w:qFormat/>
    <w:rsid w:val="004B3EE4"/>
    <w:pPr>
      <w:suppressAutoHyphens w:val="0"/>
      <w:jc w:val="both"/>
    </w:pPr>
    <w:rPr>
      <w:rFonts w:ascii="Century Gothic" w:eastAsia="Calibri" w:hAnsi="Century Gothic"/>
      <w:sz w:val="22"/>
      <w:szCs w:val="22"/>
      <w:lang w:eastAsia="en-US"/>
    </w:rPr>
  </w:style>
  <w:style w:type="character" w:customStyle="1" w:styleId="NormlChar">
    <w:name w:val="_Normál Char"/>
    <w:link w:val="Norml0"/>
    <w:rsid w:val="004B3EE4"/>
    <w:rPr>
      <w:rFonts w:ascii="Century Gothic" w:eastAsia="Calibri" w:hAnsi="Century Gothic" w:cs="Times New Roman"/>
    </w:rPr>
  </w:style>
  <w:style w:type="paragraph" w:styleId="NormlWeb">
    <w:name w:val="Normal (Web)"/>
    <w:basedOn w:val="Norml"/>
    <w:uiPriority w:val="99"/>
    <w:unhideWhenUsed/>
    <w:rsid w:val="0013653E"/>
    <w:pPr>
      <w:suppressAutoHyphens w:val="0"/>
      <w:spacing w:before="100" w:beforeAutospacing="1" w:after="100" w:afterAutospacing="1"/>
    </w:pPr>
    <w:rPr>
      <w:lang w:eastAsia="hu-HU"/>
    </w:rPr>
  </w:style>
  <w:style w:type="character" w:styleId="Kiemels2">
    <w:name w:val="Strong"/>
    <w:basedOn w:val="Bekezdsalapbettpusa"/>
    <w:uiPriority w:val="22"/>
    <w:qFormat/>
    <w:rsid w:val="001365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03907">
      <w:bodyDiv w:val="1"/>
      <w:marLeft w:val="0"/>
      <w:marRight w:val="0"/>
      <w:marTop w:val="0"/>
      <w:marBottom w:val="0"/>
      <w:divBdr>
        <w:top w:val="none" w:sz="0" w:space="0" w:color="auto"/>
        <w:left w:val="none" w:sz="0" w:space="0" w:color="auto"/>
        <w:bottom w:val="none" w:sz="0" w:space="0" w:color="auto"/>
        <w:right w:val="none" w:sz="0" w:space="0" w:color="auto"/>
      </w:divBdr>
    </w:div>
    <w:div w:id="142823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DB9E9-35C2-4F84-A69D-69F57C958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5120</Words>
  <Characters>35328</Characters>
  <Application>Microsoft Office Word</Application>
  <DocSecurity>4</DocSecurity>
  <Lines>294</Lines>
  <Paragraphs>80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Felhasználó</dc:creator>
  <cp:lastModifiedBy>SzSKatalinE</cp:lastModifiedBy>
  <cp:revision>2</cp:revision>
  <cp:lastPrinted>2021-05-19T13:00:00Z</cp:lastPrinted>
  <dcterms:created xsi:type="dcterms:W3CDTF">2024-11-21T08:12:00Z</dcterms:created>
  <dcterms:modified xsi:type="dcterms:W3CDTF">2024-11-21T08:12:00Z</dcterms:modified>
</cp:coreProperties>
</file>