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8088BC" w14:textId="454C20EE" w:rsidR="00443018" w:rsidRPr="00B42DDF" w:rsidRDefault="00DB02F3" w:rsidP="00E23033">
      <w:pPr>
        <w:widowControl w:val="0"/>
        <w:tabs>
          <w:tab w:val="left" w:pos="142"/>
        </w:tabs>
        <w:spacing w:after="0" w:line="240" w:lineRule="auto"/>
        <w:rPr>
          <w:rFonts w:ascii="Sitka Heading" w:hAnsi="Sitka Heading"/>
          <w:b/>
          <w:bCs/>
          <w:i/>
          <w:iCs/>
          <w:sz w:val="24"/>
          <w:szCs w:val="24"/>
        </w:rPr>
      </w:pPr>
      <w:bookmarkStart w:id="0" w:name="_GoBack"/>
      <w:bookmarkEnd w:id="0"/>
      <w:r w:rsidRPr="00B42DDF">
        <w:rPr>
          <w:rFonts w:ascii="Sitka Heading" w:hAnsi="Sitka Heading"/>
          <w:b/>
          <w:bCs/>
          <w:i/>
          <w:iCs/>
          <w:sz w:val="24"/>
          <w:szCs w:val="24"/>
        </w:rPr>
        <w:t>&lt;&lt;&lt;</w:t>
      </w:r>
      <w:r w:rsidR="00443018" w:rsidRPr="00B42DDF">
        <w:rPr>
          <w:rFonts w:ascii="Sitka Heading" w:hAnsi="Sitka Heading"/>
          <w:b/>
          <w:bCs/>
          <w:i/>
          <w:iCs/>
          <w:sz w:val="24"/>
          <w:szCs w:val="24"/>
        </w:rPr>
        <w:t xml:space="preserve">Egyedi szerződés </w:t>
      </w:r>
      <w:r w:rsidRPr="00B42DDF">
        <w:rPr>
          <w:rFonts w:ascii="Sitka Heading" w:hAnsi="Sitka Heading"/>
          <w:b/>
          <w:bCs/>
          <w:i/>
          <w:iCs/>
          <w:sz w:val="24"/>
          <w:szCs w:val="24"/>
        </w:rPr>
        <w:t>–</w:t>
      </w:r>
      <w:r w:rsidR="00443018" w:rsidRPr="00B42DDF">
        <w:rPr>
          <w:rFonts w:ascii="Sitka Heading" w:hAnsi="Sitka Heading"/>
          <w:b/>
          <w:bCs/>
          <w:i/>
          <w:iCs/>
          <w:sz w:val="24"/>
          <w:szCs w:val="24"/>
        </w:rPr>
        <w:t xml:space="preserve"> MINTA</w:t>
      </w:r>
      <w:r w:rsidRPr="00B42DDF">
        <w:rPr>
          <w:rFonts w:ascii="Sitka Heading" w:hAnsi="Sitka Heading"/>
          <w:b/>
          <w:bCs/>
          <w:i/>
          <w:iCs/>
          <w:sz w:val="24"/>
          <w:szCs w:val="24"/>
        </w:rPr>
        <w:t>&gt;&gt;&gt;</w:t>
      </w:r>
    </w:p>
    <w:p w14:paraId="310A8B49" w14:textId="77777777" w:rsidR="00443018" w:rsidRPr="00B42DDF" w:rsidRDefault="00443018" w:rsidP="008108BA">
      <w:pPr>
        <w:widowControl w:val="0"/>
        <w:tabs>
          <w:tab w:val="left" w:pos="142"/>
        </w:tabs>
        <w:spacing w:after="0" w:line="240" w:lineRule="auto"/>
        <w:jc w:val="center"/>
        <w:rPr>
          <w:rFonts w:ascii="Sitka Heading" w:hAnsi="Sitka Heading"/>
          <w:b/>
          <w:bCs/>
          <w:sz w:val="24"/>
          <w:szCs w:val="24"/>
          <w:u w:val="single"/>
        </w:rPr>
      </w:pPr>
    </w:p>
    <w:p w14:paraId="7C8E3413" w14:textId="77777777" w:rsidR="00443018" w:rsidRPr="00B42DDF" w:rsidRDefault="00443018" w:rsidP="008108BA">
      <w:pPr>
        <w:widowControl w:val="0"/>
        <w:tabs>
          <w:tab w:val="left" w:pos="142"/>
        </w:tabs>
        <w:spacing w:after="0" w:line="240" w:lineRule="auto"/>
        <w:jc w:val="center"/>
        <w:rPr>
          <w:rFonts w:ascii="Sitka Heading" w:hAnsi="Sitka Heading"/>
          <w:b/>
          <w:bCs/>
          <w:sz w:val="24"/>
          <w:szCs w:val="24"/>
          <w:u w:val="single"/>
        </w:rPr>
      </w:pPr>
    </w:p>
    <w:p w14:paraId="7670C4D2" w14:textId="77777777" w:rsidR="008108BA" w:rsidRDefault="008108BA" w:rsidP="00E26D80">
      <w:pPr>
        <w:widowControl w:val="0"/>
        <w:tabs>
          <w:tab w:val="left" w:pos="142"/>
        </w:tabs>
        <w:spacing w:after="0" w:line="240" w:lineRule="auto"/>
        <w:jc w:val="center"/>
        <w:rPr>
          <w:rFonts w:ascii="Sitka Heading" w:hAnsi="Sitka Heading"/>
          <w:b/>
          <w:bCs/>
          <w:sz w:val="24"/>
          <w:szCs w:val="24"/>
          <w:u w:val="single"/>
        </w:rPr>
      </w:pPr>
      <w:r w:rsidRPr="00B42DDF">
        <w:rPr>
          <w:rFonts w:ascii="Sitka Heading" w:hAnsi="Sitka Heading"/>
          <w:b/>
          <w:bCs/>
          <w:sz w:val="24"/>
          <w:szCs w:val="24"/>
          <w:u w:val="single"/>
        </w:rPr>
        <w:t xml:space="preserve">TELJES ELLÁTÁS ALAPÚ VILLAMOS ENERGIA ADÁSVÉTELI SZERZŐDÉS </w:t>
      </w:r>
    </w:p>
    <w:p w14:paraId="2C3AD47C" w14:textId="4B6E3676" w:rsidR="004C48FC" w:rsidRPr="00466564" w:rsidRDefault="00466564" w:rsidP="00466564">
      <w:pPr>
        <w:pStyle w:val="Cmsor1"/>
        <w:spacing w:before="0" w:beforeAutospacing="0" w:after="0" w:afterAutospacing="0"/>
        <w:ind w:left="-1417" w:right="-1417"/>
        <w:jc w:val="center"/>
        <w:rPr>
          <w:rFonts w:ascii="Sitka Heading" w:eastAsia="MS Mincho" w:hAnsi="Sitka Heading"/>
          <w:color w:val="002060"/>
          <w:sz w:val="24"/>
          <w:szCs w:val="24"/>
        </w:rPr>
      </w:pPr>
      <w:r w:rsidRPr="00466564">
        <w:rPr>
          <w:rFonts w:ascii="Sitka Heading" w:hAnsi="Sitka Heading"/>
          <w:sz w:val="24"/>
          <w:szCs w:val="24"/>
        </w:rPr>
        <w:t>(</w:t>
      </w:r>
      <w:r w:rsidRPr="00466564">
        <w:rPr>
          <w:rFonts w:ascii="Sitka Heading" w:hAnsi="Sitka Heading"/>
          <w:bCs w:val="0"/>
          <w:kern w:val="0"/>
          <w:sz w:val="24"/>
          <w:szCs w:val="24"/>
          <w14:shadow w14:blurRad="50800" w14:dist="38100" w14:dir="2700000" w14:sx="100000" w14:sy="100000" w14:kx="0" w14:ky="0" w14:algn="tl">
            <w14:srgbClr w14:val="000000">
              <w14:alpha w14:val="60000"/>
            </w14:srgbClr>
          </w14:shadow>
        </w:rPr>
        <w:t>közvilágítás</w:t>
      </w:r>
      <w:r w:rsidRPr="00466564">
        <w:rPr>
          <w:rFonts w:ascii="Sitka Heading" w:hAnsi="Sitka Heading"/>
          <w:sz w:val="24"/>
          <w:szCs w:val="24"/>
        </w:rPr>
        <w:t>)</w:t>
      </w:r>
    </w:p>
    <w:p w14:paraId="5F3B994F" w14:textId="77777777" w:rsidR="00443018" w:rsidRPr="00B42DDF" w:rsidRDefault="00443018" w:rsidP="008108BA">
      <w:pPr>
        <w:spacing w:after="0" w:line="240" w:lineRule="auto"/>
        <w:rPr>
          <w:rFonts w:ascii="Sitka Heading" w:eastAsia="MS Mincho" w:hAnsi="Sitka Heading"/>
          <w:color w:val="002060"/>
          <w:sz w:val="24"/>
          <w:szCs w:val="24"/>
        </w:rPr>
      </w:pPr>
    </w:p>
    <w:p w14:paraId="0C7550A2" w14:textId="77777777" w:rsidR="008108BA" w:rsidRPr="00B42DDF" w:rsidRDefault="008108BA" w:rsidP="008108BA">
      <w:pPr>
        <w:widowControl w:val="0"/>
        <w:tabs>
          <w:tab w:val="left" w:pos="142"/>
        </w:tabs>
        <w:spacing w:after="0" w:line="240" w:lineRule="auto"/>
        <w:jc w:val="center"/>
        <w:rPr>
          <w:rFonts w:ascii="Sitka Heading" w:hAnsi="Sitka Heading"/>
          <w:bCs/>
          <w:i/>
          <w:sz w:val="16"/>
          <w:szCs w:val="16"/>
        </w:rPr>
      </w:pPr>
    </w:p>
    <w:p w14:paraId="0BA2FDAB" w14:textId="77777777" w:rsidR="00394112" w:rsidRPr="00B42DDF" w:rsidRDefault="00394112" w:rsidP="008108BA">
      <w:pPr>
        <w:widowControl w:val="0"/>
        <w:autoSpaceDE w:val="0"/>
        <w:autoSpaceDN w:val="0"/>
        <w:adjustRightInd w:val="0"/>
        <w:spacing w:after="0" w:line="240" w:lineRule="auto"/>
        <w:jc w:val="both"/>
        <w:rPr>
          <w:rFonts w:ascii="Sitka Heading" w:eastAsia="MS Mincho" w:hAnsi="Sitka Heading"/>
          <w:sz w:val="24"/>
          <w:szCs w:val="24"/>
        </w:rPr>
      </w:pPr>
    </w:p>
    <w:p w14:paraId="06EA400C" w14:textId="77777777" w:rsidR="008108BA" w:rsidRPr="00B42DDF" w:rsidRDefault="008108BA" w:rsidP="008108BA">
      <w:pPr>
        <w:widowControl w:val="0"/>
        <w:autoSpaceDE w:val="0"/>
        <w:autoSpaceDN w:val="0"/>
        <w:adjustRightInd w:val="0"/>
        <w:spacing w:after="0" w:line="240" w:lineRule="auto"/>
        <w:jc w:val="both"/>
        <w:rPr>
          <w:rFonts w:ascii="Sitka Heading" w:eastAsia="MS Mincho" w:hAnsi="Sitka Heading"/>
          <w:i/>
          <w:sz w:val="24"/>
          <w:szCs w:val="24"/>
        </w:rPr>
      </w:pPr>
      <w:r w:rsidRPr="00B42DDF">
        <w:rPr>
          <w:rFonts w:ascii="Sitka Heading" w:eastAsia="MS Mincho" w:hAnsi="Sitka Heading"/>
          <w:i/>
          <w:sz w:val="24"/>
          <w:szCs w:val="24"/>
        </w:rPr>
        <w:t>amely létrejött egyrészről a</w:t>
      </w:r>
      <w:r w:rsidRPr="00B42DDF">
        <w:rPr>
          <w:rFonts w:ascii="Sitka Heading" w:eastAsia="MS Mincho" w:hAnsi="Sitka Heading"/>
          <w:b/>
          <w:bCs/>
          <w:i/>
          <w:sz w:val="24"/>
          <w:szCs w:val="24"/>
        </w:rPr>
        <w:t xml:space="preserve"> XX</w:t>
      </w:r>
      <w:r w:rsidRPr="00B42DDF">
        <w:rPr>
          <w:rFonts w:ascii="Sitka Heading" w:eastAsia="MS Mincho" w:hAnsi="Sitka Heading"/>
          <w:i/>
          <w:sz w:val="24"/>
          <w:szCs w:val="24"/>
        </w:rPr>
        <w:t xml:space="preserve">, mint energiakereskedő (továbbiakban, mint </w:t>
      </w:r>
      <w:r w:rsidRPr="00B42DDF">
        <w:rPr>
          <w:rFonts w:ascii="Sitka Heading" w:eastAsia="MS Mincho" w:hAnsi="Sitka Heading"/>
          <w:b/>
          <w:bCs/>
          <w:i/>
          <w:sz w:val="24"/>
          <w:szCs w:val="24"/>
        </w:rPr>
        <w:t>"Kereskedő"</w:t>
      </w:r>
      <w:r w:rsidRPr="00B42DDF">
        <w:rPr>
          <w:rFonts w:ascii="Sitka Heading" w:eastAsia="MS Mincho" w:hAnsi="Sitka Heading"/>
          <w:i/>
          <w:sz w:val="24"/>
          <w:szCs w:val="24"/>
        </w:rPr>
        <w:t>)</w:t>
      </w:r>
    </w:p>
    <w:p w14:paraId="63A7C54E" w14:textId="77777777" w:rsidR="008108BA" w:rsidRPr="00B42DDF" w:rsidRDefault="008108BA" w:rsidP="008108BA">
      <w:pPr>
        <w:widowControl w:val="0"/>
        <w:autoSpaceDE w:val="0"/>
        <w:autoSpaceDN w:val="0"/>
        <w:adjustRightInd w:val="0"/>
        <w:spacing w:after="0" w:line="240" w:lineRule="auto"/>
        <w:jc w:val="both"/>
        <w:rPr>
          <w:rFonts w:ascii="Sitka Heading" w:eastAsia="MS Mincho" w:hAnsi="Sitka Heading"/>
          <w:i/>
          <w:sz w:val="24"/>
          <w:szCs w:val="24"/>
        </w:rPr>
      </w:pPr>
    </w:p>
    <w:p w14:paraId="36491CF9" w14:textId="77777777" w:rsidR="008108BA" w:rsidRPr="00B42DDF" w:rsidRDefault="008108BA" w:rsidP="008108BA">
      <w:pPr>
        <w:widowControl w:val="0"/>
        <w:autoSpaceDE w:val="0"/>
        <w:autoSpaceDN w:val="0"/>
        <w:adjustRightInd w:val="0"/>
        <w:spacing w:after="0" w:line="240" w:lineRule="auto"/>
        <w:ind w:left="284"/>
        <w:jc w:val="both"/>
        <w:rPr>
          <w:rFonts w:ascii="Sitka Heading" w:eastAsia="MS Mincho" w:hAnsi="Sitka Heading"/>
          <w:i/>
          <w:sz w:val="24"/>
          <w:szCs w:val="24"/>
        </w:rPr>
      </w:pPr>
      <w:r w:rsidRPr="00B42DDF">
        <w:rPr>
          <w:rFonts w:ascii="Sitka Heading" w:eastAsia="MS Mincho" w:hAnsi="Sitka Heading"/>
          <w:i/>
          <w:sz w:val="24"/>
          <w:szCs w:val="24"/>
        </w:rPr>
        <w:t xml:space="preserve">székhelye: </w:t>
      </w:r>
      <w:r w:rsidR="00DB02F3" w:rsidRPr="00B42DDF">
        <w:rPr>
          <w:rFonts w:ascii="Sitka Heading" w:eastAsia="MS Mincho" w:hAnsi="Sitka Heading"/>
          <w:i/>
          <w:sz w:val="24"/>
          <w:szCs w:val="24"/>
        </w:rPr>
        <w:t>XX</w:t>
      </w:r>
    </w:p>
    <w:p w14:paraId="2DE95BEB" w14:textId="77777777" w:rsidR="008108BA" w:rsidRPr="00B42DDF" w:rsidRDefault="008108BA" w:rsidP="008108BA">
      <w:pPr>
        <w:widowControl w:val="0"/>
        <w:autoSpaceDE w:val="0"/>
        <w:autoSpaceDN w:val="0"/>
        <w:adjustRightInd w:val="0"/>
        <w:spacing w:after="0" w:line="240" w:lineRule="auto"/>
        <w:ind w:left="284"/>
        <w:jc w:val="both"/>
        <w:rPr>
          <w:rFonts w:ascii="Sitka Heading" w:eastAsia="MS Mincho" w:hAnsi="Sitka Heading"/>
          <w:i/>
          <w:sz w:val="24"/>
          <w:szCs w:val="24"/>
        </w:rPr>
      </w:pPr>
      <w:r w:rsidRPr="00B42DDF">
        <w:rPr>
          <w:rFonts w:ascii="Sitka Heading" w:eastAsia="MS Mincho" w:hAnsi="Sitka Heading"/>
          <w:i/>
          <w:sz w:val="24"/>
          <w:szCs w:val="24"/>
        </w:rPr>
        <w:t xml:space="preserve">cégjegyzékszáma: </w:t>
      </w:r>
      <w:r w:rsidR="00DB02F3" w:rsidRPr="00B42DDF">
        <w:rPr>
          <w:rFonts w:ascii="Sitka Heading" w:eastAsia="MS Mincho" w:hAnsi="Sitka Heading"/>
          <w:i/>
          <w:sz w:val="24"/>
          <w:szCs w:val="24"/>
        </w:rPr>
        <w:t>XX</w:t>
      </w:r>
    </w:p>
    <w:p w14:paraId="6C780994" w14:textId="77777777" w:rsidR="008108BA" w:rsidRPr="00B42DDF" w:rsidRDefault="008108BA" w:rsidP="008108BA">
      <w:pPr>
        <w:widowControl w:val="0"/>
        <w:autoSpaceDE w:val="0"/>
        <w:autoSpaceDN w:val="0"/>
        <w:adjustRightInd w:val="0"/>
        <w:spacing w:after="0" w:line="240" w:lineRule="auto"/>
        <w:ind w:left="284"/>
        <w:jc w:val="both"/>
        <w:rPr>
          <w:rFonts w:ascii="Sitka Heading" w:eastAsia="MS Mincho" w:hAnsi="Sitka Heading"/>
          <w:i/>
          <w:sz w:val="24"/>
          <w:szCs w:val="24"/>
        </w:rPr>
      </w:pPr>
      <w:r w:rsidRPr="00B42DDF">
        <w:rPr>
          <w:rFonts w:ascii="Sitka Heading" w:eastAsia="MS Mincho" w:hAnsi="Sitka Heading"/>
          <w:i/>
          <w:sz w:val="24"/>
          <w:szCs w:val="24"/>
        </w:rPr>
        <w:t xml:space="preserve">adószáma: </w:t>
      </w:r>
      <w:r w:rsidR="00DB02F3" w:rsidRPr="00B42DDF">
        <w:rPr>
          <w:rFonts w:ascii="Sitka Heading" w:eastAsia="MS Mincho" w:hAnsi="Sitka Heading"/>
          <w:i/>
          <w:sz w:val="24"/>
          <w:szCs w:val="24"/>
        </w:rPr>
        <w:t>XX</w:t>
      </w:r>
    </w:p>
    <w:p w14:paraId="54147058" w14:textId="77777777" w:rsidR="008108BA" w:rsidRPr="00B42DDF" w:rsidRDefault="008108BA" w:rsidP="008108BA">
      <w:pPr>
        <w:widowControl w:val="0"/>
        <w:autoSpaceDE w:val="0"/>
        <w:autoSpaceDN w:val="0"/>
        <w:adjustRightInd w:val="0"/>
        <w:spacing w:after="0" w:line="240" w:lineRule="auto"/>
        <w:ind w:left="284"/>
        <w:jc w:val="both"/>
        <w:rPr>
          <w:rFonts w:ascii="Sitka Heading" w:eastAsia="MS Mincho" w:hAnsi="Sitka Heading"/>
          <w:i/>
          <w:sz w:val="24"/>
          <w:szCs w:val="24"/>
        </w:rPr>
      </w:pPr>
      <w:r w:rsidRPr="00B42DDF">
        <w:rPr>
          <w:rFonts w:ascii="Sitka Heading" w:eastAsia="MS Mincho" w:hAnsi="Sitka Heading"/>
          <w:i/>
          <w:sz w:val="24"/>
          <w:szCs w:val="24"/>
        </w:rPr>
        <w:t>bankszámla száma:</w:t>
      </w:r>
      <w:r w:rsidR="00DB02F3" w:rsidRPr="00B42DDF">
        <w:rPr>
          <w:rFonts w:ascii="Sitka Heading" w:eastAsia="MS Mincho" w:hAnsi="Sitka Heading"/>
          <w:i/>
          <w:sz w:val="24"/>
          <w:szCs w:val="24"/>
        </w:rPr>
        <w:t xml:space="preserve"> XX</w:t>
      </w:r>
    </w:p>
    <w:p w14:paraId="2F26CA4B" w14:textId="77777777" w:rsidR="00370713" w:rsidRPr="00B42DDF" w:rsidRDefault="00370713" w:rsidP="008108BA">
      <w:pPr>
        <w:widowControl w:val="0"/>
        <w:autoSpaceDE w:val="0"/>
        <w:autoSpaceDN w:val="0"/>
        <w:adjustRightInd w:val="0"/>
        <w:spacing w:after="0" w:line="240" w:lineRule="auto"/>
        <w:ind w:left="284"/>
        <w:jc w:val="both"/>
        <w:rPr>
          <w:rFonts w:ascii="Sitka Heading" w:eastAsia="MS Mincho" w:hAnsi="Sitka Heading"/>
          <w:i/>
          <w:sz w:val="24"/>
          <w:szCs w:val="24"/>
        </w:rPr>
      </w:pPr>
      <w:r w:rsidRPr="00B42DDF">
        <w:rPr>
          <w:rFonts w:ascii="Sitka Heading" w:eastAsia="MS Mincho" w:hAnsi="Sitka Heading"/>
          <w:i/>
          <w:sz w:val="24"/>
          <w:szCs w:val="24"/>
        </w:rPr>
        <w:t>KEF azonosító száma: XX</w:t>
      </w:r>
    </w:p>
    <w:p w14:paraId="7E2B6F6A" w14:textId="77777777" w:rsidR="00DA7CD8" w:rsidRPr="00B42DDF" w:rsidRDefault="00DA7CD8" w:rsidP="008108BA">
      <w:pPr>
        <w:widowControl w:val="0"/>
        <w:autoSpaceDE w:val="0"/>
        <w:autoSpaceDN w:val="0"/>
        <w:adjustRightInd w:val="0"/>
        <w:spacing w:after="0" w:line="240" w:lineRule="auto"/>
        <w:ind w:left="284"/>
        <w:jc w:val="both"/>
        <w:rPr>
          <w:rFonts w:ascii="Sitka Heading" w:eastAsia="MS Mincho" w:hAnsi="Sitka Heading"/>
          <w:i/>
          <w:sz w:val="24"/>
          <w:szCs w:val="24"/>
        </w:rPr>
      </w:pPr>
      <w:r w:rsidRPr="00B42DDF">
        <w:rPr>
          <w:rFonts w:ascii="Sitka Heading" w:eastAsia="MS Mincho" w:hAnsi="Sitka Heading"/>
          <w:i/>
          <w:sz w:val="24"/>
          <w:szCs w:val="24"/>
        </w:rPr>
        <w:t>képviseletében eljár:</w:t>
      </w:r>
      <w:r w:rsidR="00DB02F3" w:rsidRPr="00B42DDF">
        <w:rPr>
          <w:rFonts w:ascii="Sitka Heading" w:eastAsia="MS Mincho" w:hAnsi="Sitka Heading"/>
          <w:i/>
          <w:sz w:val="24"/>
          <w:szCs w:val="24"/>
        </w:rPr>
        <w:t xml:space="preserve"> XX</w:t>
      </w:r>
    </w:p>
    <w:p w14:paraId="635E4358" w14:textId="77777777" w:rsidR="008108BA" w:rsidRPr="00B42DDF" w:rsidRDefault="008108BA" w:rsidP="008108BA">
      <w:pPr>
        <w:widowControl w:val="0"/>
        <w:autoSpaceDE w:val="0"/>
        <w:autoSpaceDN w:val="0"/>
        <w:adjustRightInd w:val="0"/>
        <w:spacing w:after="0" w:line="240" w:lineRule="auto"/>
        <w:jc w:val="both"/>
        <w:rPr>
          <w:rFonts w:ascii="Sitka Heading" w:eastAsia="MS Mincho" w:hAnsi="Sitka Heading"/>
          <w:i/>
          <w:sz w:val="24"/>
          <w:szCs w:val="24"/>
        </w:rPr>
      </w:pPr>
    </w:p>
    <w:p w14:paraId="324A8154" w14:textId="6E92C756" w:rsidR="008108BA" w:rsidRPr="00466564" w:rsidRDefault="008108BA" w:rsidP="008108BA">
      <w:pPr>
        <w:widowControl w:val="0"/>
        <w:autoSpaceDE w:val="0"/>
        <w:autoSpaceDN w:val="0"/>
        <w:adjustRightInd w:val="0"/>
        <w:spacing w:after="0" w:line="240" w:lineRule="auto"/>
        <w:jc w:val="both"/>
        <w:rPr>
          <w:rFonts w:ascii="Sitka Heading" w:eastAsia="MS Mincho" w:hAnsi="Sitka Heading"/>
          <w:b/>
          <w:bCs/>
          <w:i/>
          <w:sz w:val="24"/>
          <w:szCs w:val="24"/>
        </w:rPr>
      </w:pPr>
      <w:r w:rsidRPr="00B42DDF">
        <w:rPr>
          <w:rFonts w:ascii="Sitka Heading" w:eastAsia="MS Mincho" w:hAnsi="Sitka Heading"/>
          <w:i/>
          <w:sz w:val="24"/>
          <w:szCs w:val="24"/>
        </w:rPr>
        <w:t xml:space="preserve">másrészről a </w:t>
      </w:r>
      <w:r w:rsidR="00466564" w:rsidRPr="00466564">
        <w:rPr>
          <w:rFonts w:ascii="Sitka Heading" w:eastAsia="MS Mincho" w:hAnsi="Sitka Heading"/>
          <w:b/>
          <w:bCs/>
          <w:i/>
          <w:sz w:val="24"/>
          <w:szCs w:val="24"/>
        </w:rPr>
        <w:t>Martonvásár Város Önkormányzata</w:t>
      </w:r>
      <w:r w:rsidRPr="00B42DDF">
        <w:rPr>
          <w:rFonts w:ascii="Sitka Heading" w:eastAsia="MS Mincho" w:hAnsi="Sitka Heading"/>
          <w:i/>
          <w:sz w:val="24"/>
          <w:szCs w:val="24"/>
        </w:rPr>
        <w:t xml:space="preserve">, mint felhasználó (továbbiakban, mint </w:t>
      </w:r>
      <w:r w:rsidRPr="00B42DDF">
        <w:rPr>
          <w:rFonts w:ascii="Sitka Heading" w:eastAsia="MS Mincho" w:hAnsi="Sitka Heading"/>
          <w:b/>
          <w:bCs/>
          <w:i/>
          <w:sz w:val="24"/>
          <w:szCs w:val="24"/>
        </w:rPr>
        <w:t>"Felhasználó"</w:t>
      </w:r>
      <w:r w:rsidRPr="00B42DDF">
        <w:rPr>
          <w:rFonts w:ascii="Sitka Heading" w:eastAsia="MS Mincho" w:hAnsi="Sitka Heading"/>
          <w:i/>
          <w:sz w:val="24"/>
          <w:szCs w:val="24"/>
        </w:rPr>
        <w:t>)</w:t>
      </w:r>
    </w:p>
    <w:p w14:paraId="6F503EBE" w14:textId="77777777" w:rsidR="008108BA" w:rsidRPr="00B42DDF" w:rsidRDefault="008108BA" w:rsidP="008108BA">
      <w:pPr>
        <w:widowControl w:val="0"/>
        <w:autoSpaceDE w:val="0"/>
        <w:autoSpaceDN w:val="0"/>
        <w:adjustRightInd w:val="0"/>
        <w:spacing w:after="0" w:line="240" w:lineRule="auto"/>
        <w:jc w:val="both"/>
        <w:rPr>
          <w:rFonts w:ascii="Sitka Heading" w:eastAsia="MS Mincho" w:hAnsi="Sitka Heading"/>
          <w:i/>
          <w:sz w:val="24"/>
          <w:szCs w:val="24"/>
        </w:rPr>
      </w:pPr>
    </w:p>
    <w:p w14:paraId="7483E6F2" w14:textId="1C9CFC95" w:rsidR="008108BA" w:rsidRPr="00B42DDF" w:rsidRDefault="008108BA" w:rsidP="008108BA">
      <w:pPr>
        <w:widowControl w:val="0"/>
        <w:autoSpaceDE w:val="0"/>
        <w:autoSpaceDN w:val="0"/>
        <w:adjustRightInd w:val="0"/>
        <w:spacing w:after="0" w:line="240" w:lineRule="auto"/>
        <w:ind w:left="284"/>
        <w:jc w:val="both"/>
        <w:rPr>
          <w:rFonts w:ascii="Sitka Heading" w:eastAsia="MS Mincho" w:hAnsi="Sitka Heading"/>
          <w:i/>
          <w:sz w:val="24"/>
          <w:szCs w:val="24"/>
        </w:rPr>
      </w:pPr>
      <w:r w:rsidRPr="00B42DDF">
        <w:rPr>
          <w:rFonts w:ascii="Sitka Heading" w:eastAsia="MS Mincho" w:hAnsi="Sitka Heading"/>
          <w:i/>
          <w:sz w:val="24"/>
          <w:szCs w:val="24"/>
        </w:rPr>
        <w:t xml:space="preserve">székhelye: </w:t>
      </w:r>
      <w:r w:rsidR="0090321E" w:rsidRPr="0090321E">
        <w:rPr>
          <w:rFonts w:ascii="Sitka Heading" w:eastAsia="MS Mincho" w:hAnsi="Sitka Heading"/>
          <w:i/>
          <w:sz w:val="24"/>
          <w:szCs w:val="24"/>
        </w:rPr>
        <w:t>3170 Szécsény, Rákóczi út 84.</w:t>
      </w:r>
    </w:p>
    <w:p w14:paraId="033FCFB9" w14:textId="77777777" w:rsidR="008108BA" w:rsidRPr="00B42DDF" w:rsidRDefault="008108BA" w:rsidP="008108BA">
      <w:pPr>
        <w:widowControl w:val="0"/>
        <w:autoSpaceDE w:val="0"/>
        <w:autoSpaceDN w:val="0"/>
        <w:adjustRightInd w:val="0"/>
        <w:spacing w:after="0" w:line="240" w:lineRule="auto"/>
        <w:ind w:left="284"/>
        <w:jc w:val="both"/>
        <w:rPr>
          <w:rFonts w:ascii="Sitka Heading" w:eastAsia="MS Mincho" w:hAnsi="Sitka Heading"/>
          <w:i/>
          <w:sz w:val="24"/>
          <w:szCs w:val="24"/>
        </w:rPr>
      </w:pPr>
      <w:r w:rsidRPr="00B42DDF">
        <w:rPr>
          <w:rFonts w:ascii="Sitka Heading" w:eastAsia="MS Mincho" w:hAnsi="Sitka Heading"/>
          <w:i/>
          <w:sz w:val="24"/>
          <w:szCs w:val="24"/>
        </w:rPr>
        <w:t xml:space="preserve">adószáma: </w:t>
      </w:r>
      <w:r w:rsidR="00DB02F3" w:rsidRPr="00B42DDF">
        <w:rPr>
          <w:rFonts w:ascii="Sitka Heading" w:eastAsia="MS Mincho" w:hAnsi="Sitka Heading"/>
          <w:i/>
          <w:sz w:val="24"/>
          <w:szCs w:val="24"/>
        </w:rPr>
        <w:t>XX</w:t>
      </w:r>
    </w:p>
    <w:p w14:paraId="42109EC9" w14:textId="77777777" w:rsidR="008108BA" w:rsidRPr="00B42DDF" w:rsidRDefault="008108BA" w:rsidP="008108BA">
      <w:pPr>
        <w:widowControl w:val="0"/>
        <w:autoSpaceDE w:val="0"/>
        <w:autoSpaceDN w:val="0"/>
        <w:adjustRightInd w:val="0"/>
        <w:spacing w:after="0" w:line="240" w:lineRule="auto"/>
        <w:ind w:left="284"/>
        <w:jc w:val="both"/>
        <w:rPr>
          <w:rFonts w:ascii="Sitka Heading" w:eastAsia="MS Mincho" w:hAnsi="Sitka Heading"/>
          <w:i/>
          <w:sz w:val="24"/>
          <w:szCs w:val="24"/>
        </w:rPr>
      </w:pPr>
      <w:r w:rsidRPr="00B42DDF">
        <w:rPr>
          <w:rFonts w:ascii="Sitka Heading" w:eastAsia="MS Mincho" w:hAnsi="Sitka Heading"/>
          <w:i/>
          <w:sz w:val="24"/>
          <w:szCs w:val="24"/>
        </w:rPr>
        <w:t>bankszámla száma:</w:t>
      </w:r>
      <w:r w:rsidR="00DB02F3" w:rsidRPr="00B42DDF">
        <w:rPr>
          <w:rFonts w:ascii="Sitka Heading" w:eastAsia="MS Mincho" w:hAnsi="Sitka Heading"/>
          <w:i/>
          <w:sz w:val="24"/>
          <w:szCs w:val="24"/>
        </w:rPr>
        <w:t xml:space="preserve"> XX</w:t>
      </w:r>
    </w:p>
    <w:p w14:paraId="12A84FCE" w14:textId="77777777" w:rsidR="00DA7CD8" w:rsidRPr="00B42DDF" w:rsidRDefault="00DA7CD8" w:rsidP="008108BA">
      <w:pPr>
        <w:widowControl w:val="0"/>
        <w:autoSpaceDE w:val="0"/>
        <w:autoSpaceDN w:val="0"/>
        <w:adjustRightInd w:val="0"/>
        <w:spacing w:after="0" w:line="240" w:lineRule="auto"/>
        <w:ind w:left="284"/>
        <w:jc w:val="both"/>
        <w:rPr>
          <w:rFonts w:ascii="Sitka Heading" w:eastAsia="MS Mincho" w:hAnsi="Sitka Heading"/>
          <w:i/>
          <w:sz w:val="24"/>
          <w:szCs w:val="24"/>
        </w:rPr>
      </w:pPr>
      <w:r w:rsidRPr="00B42DDF">
        <w:rPr>
          <w:rFonts w:ascii="Sitka Heading" w:eastAsia="MS Mincho" w:hAnsi="Sitka Heading"/>
          <w:i/>
          <w:sz w:val="24"/>
          <w:szCs w:val="24"/>
        </w:rPr>
        <w:t>FI azonosító száma:</w:t>
      </w:r>
      <w:r w:rsidR="00DB02F3" w:rsidRPr="00B42DDF">
        <w:rPr>
          <w:rFonts w:ascii="Sitka Heading" w:eastAsia="MS Mincho" w:hAnsi="Sitka Heading"/>
          <w:i/>
          <w:sz w:val="24"/>
          <w:szCs w:val="24"/>
        </w:rPr>
        <w:t xml:space="preserve"> XX</w:t>
      </w:r>
    </w:p>
    <w:p w14:paraId="5E0A4097" w14:textId="77777777" w:rsidR="008108BA" w:rsidRPr="00B42DDF" w:rsidRDefault="008108BA" w:rsidP="008108BA">
      <w:pPr>
        <w:widowControl w:val="0"/>
        <w:autoSpaceDE w:val="0"/>
        <w:autoSpaceDN w:val="0"/>
        <w:adjustRightInd w:val="0"/>
        <w:spacing w:after="0" w:line="240" w:lineRule="auto"/>
        <w:ind w:left="284"/>
        <w:jc w:val="both"/>
        <w:rPr>
          <w:rFonts w:ascii="Sitka Heading" w:eastAsia="MS Mincho" w:hAnsi="Sitka Heading"/>
          <w:i/>
          <w:sz w:val="24"/>
          <w:szCs w:val="24"/>
        </w:rPr>
      </w:pPr>
      <w:r w:rsidRPr="00B42DDF">
        <w:rPr>
          <w:rFonts w:ascii="Sitka Heading" w:eastAsia="MS Mincho" w:hAnsi="Sitka Heading"/>
          <w:i/>
          <w:sz w:val="24"/>
          <w:szCs w:val="24"/>
        </w:rPr>
        <w:t>AHT azonosító száma:</w:t>
      </w:r>
      <w:r w:rsidR="00DB02F3" w:rsidRPr="00B42DDF">
        <w:rPr>
          <w:rFonts w:ascii="Sitka Heading" w:eastAsia="MS Mincho" w:hAnsi="Sitka Heading"/>
          <w:i/>
          <w:sz w:val="24"/>
          <w:szCs w:val="24"/>
        </w:rPr>
        <w:t xml:space="preserve"> XX</w:t>
      </w:r>
    </w:p>
    <w:p w14:paraId="4A5CC7E2" w14:textId="77777777" w:rsidR="00413409" w:rsidRPr="00B42DDF" w:rsidRDefault="00413409" w:rsidP="008108BA">
      <w:pPr>
        <w:widowControl w:val="0"/>
        <w:autoSpaceDE w:val="0"/>
        <w:autoSpaceDN w:val="0"/>
        <w:adjustRightInd w:val="0"/>
        <w:spacing w:after="0" w:line="240" w:lineRule="auto"/>
        <w:ind w:left="284"/>
        <w:jc w:val="both"/>
        <w:rPr>
          <w:rFonts w:ascii="Sitka Heading" w:eastAsia="MS Mincho" w:hAnsi="Sitka Heading"/>
          <w:i/>
          <w:sz w:val="24"/>
          <w:szCs w:val="24"/>
        </w:rPr>
      </w:pPr>
      <w:r w:rsidRPr="00B42DDF">
        <w:rPr>
          <w:rFonts w:ascii="Sitka Heading" w:eastAsia="MS Mincho" w:hAnsi="Sitka Heading"/>
          <w:i/>
          <w:sz w:val="24"/>
          <w:szCs w:val="24"/>
        </w:rPr>
        <w:t>KEF azonosító száma: XX</w:t>
      </w:r>
    </w:p>
    <w:p w14:paraId="646CF993" w14:textId="77777777" w:rsidR="00DA7CD8" w:rsidRPr="00B42DDF" w:rsidRDefault="00DA7CD8" w:rsidP="008108BA">
      <w:pPr>
        <w:widowControl w:val="0"/>
        <w:autoSpaceDE w:val="0"/>
        <w:autoSpaceDN w:val="0"/>
        <w:adjustRightInd w:val="0"/>
        <w:spacing w:after="0" w:line="240" w:lineRule="auto"/>
        <w:ind w:left="284"/>
        <w:jc w:val="both"/>
        <w:rPr>
          <w:rFonts w:ascii="Sitka Heading" w:eastAsia="MS Mincho" w:hAnsi="Sitka Heading"/>
          <w:i/>
          <w:sz w:val="24"/>
          <w:szCs w:val="24"/>
        </w:rPr>
      </w:pPr>
      <w:r w:rsidRPr="00B42DDF">
        <w:rPr>
          <w:rFonts w:ascii="Sitka Heading" w:eastAsia="MS Mincho" w:hAnsi="Sitka Heading"/>
          <w:i/>
          <w:sz w:val="24"/>
          <w:szCs w:val="24"/>
        </w:rPr>
        <w:t>képviseletében eljár:</w:t>
      </w:r>
      <w:r w:rsidR="00DB02F3" w:rsidRPr="00B42DDF">
        <w:rPr>
          <w:rFonts w:ascii="Sitka Heading" w:eastAsia="MS Mincho" w:hAnsi="Sitka Heading"/>
          <w:i/>
          <w:sz w:val="24"/>
          <w:szCs w:val="24"/>
        </w:rPr>
        <w:t xml:space="preserve"> XX</w:t>
      </w:r>
    </w:p>
    <w:p w14:paraId="43AF5963" w14:textId="77777777" w:rsidR="008108BA" w:rsidRPr="00B42DDF" w:rsidRDefault="008108BA" w:rsidP="008108BA">
      <w:pPr>
        <w:widowControl w:val="0"/>
        <w:autoSpaceDE w:val="0"/>
        <w:autoSpaceDN w:val="0"/>
        <w:adjustRightInd w:val="0"/>
        <w:spacing w:after="0" w:line="240" w:lineRule="auto"/>
        <w:ind w:left="284"/>
        <w:jc w:val="both"/>
        <w:rPr>
          <w:rFonts w:ascii="Sitka Heading" w:eastAsia="MS Mincho" w:hAnsi="Sitka Heading"/>
          <w:i/>
          <w:sz w:val="24"/>
          <w:szCs w:val="24"/>
        </w:rPr>
      </w:pPr>
    </w:p>
    <w:p w14:paraId="390514C4" w14:textId="77777777" w:rsidR="008108BA" w:rsidRPr="00B42DDF" w:rsidRDefault="008108BA" w:rsidP="008108BA">
      <w:pPr>
        <w:widowControl w:val="0"/>
        <w:autoSpaceDE w:val="0"/>
        <w:autoSpaceDN w:val="0"/>
        <w:adjustRightInd w:val="0"/>
        <w:spacing w:after="0" w:line="240" w:lineRule="auto"/>
        <w:jc w:val="both"/>
        <w:rPr>
          <w:rFonts w:ascii="Sitka Heading" w:eastAsia="MS Mincho" w:hAnsi="Sitka Heading"/>
          <w:i/>
          <w:sz w:val="24"/>
          <w:szCs w:val="24"/>
        </w:rPr>
      </w:pPr>
      <w:r w:rsidRPr="00B42DDF">
        <w:rPr>
          <w:rFonts w:ascii="Sitka Heading" w:eastAsia="MS Mincho" w:hAnsi="Sitka Heading"/>
          <w:i/>
          <w:sz w:val="24"/>
          <w:szCs w:val="24"/>
        </w:rPr>
        <w:t xml:space="preserve">között a </w:t>
      </w:r>
      <w:r w:rsidRPr="00B42DDF">
        <w:rPr>
          <w:rFonts w:ascii="Sitka Heading" w:eastAsia="MS Mincho" w:hAnsi="Sitka Heading"/>
          <w:b/>
          <w:bCs/>
          <w:i/>
          <w:sz w:val="24"/>
          <w:szCs w:val="24"/>
        </w:rPr>
        <w:t>1. sz. mellékletben</w:t>
      </w:r>
      <w:r w:rsidRPr="00B42DDF">
        <w:rPr>
          <w:rFonts w:ascii="Sitka Heading" w:eastAsia="MS Mincho" w:hAnsi="Sitka Heading"/>
          <w:i/>
          <w:sz w:val="24"/>
          <w:szCs w:val="24"/>
        </w:rPr>
        <w:t xml:space="preserve"> meghatározott villamos energia felhasználási helyekre (a továbbiakban</w:t>
      </w:r>
      <w:r w:rsidR="00DB02F3" w:rsidRPr="00B42DDF">
        <w:rPr>
          <w:rFonts w:ascii="Sitka Heading" w:eastAsia="MS Mincho" w:hAnsi="Sitka Heading"/>
          <w:i/>
          <w:sz w:val="24"/>
          <w:szCs w:val="24"/>
        </w:rPr>
        <w:t>:</w:t>
      </w:r>
      <w:r w:rsidRPr="00B42DDF">
        <w:rPr>
          <w:rFonts w:ascii="Sitka Heading" w:eastAsia="MS Mincho" w:hAnsi="Sitka Heading"/>
          <w:i/>
          <w:sz w:val="24"/>
          <w:szCs w:val="24"/>
        </w:rPr>
        <w:t xml:space="preserve"> </w:t>
      </w:r>
      <w:r w:rsidR="00DB02F3" w:rsidRPr="00B42DDF">
        <w:rPr>
          <w:rFonts w:ascii="Sitka Heading" w:eastAsia="MS Mincho" w:hAnsi="Sitka Heading"/>
          <w:i/>
          <w:sz w:val="24"/>
          <w:szCs w:val="24"/>
        </w:rPr>
        <w:t>„</w:t>
      </w:r>
      <w:r w:rsidRPr="00B42DDF">
        <w:rPr>
          <w:rFonts w:ascii="Sitka Heading" w:eastAsia="MS Mincho" w:hAnsi="Sitka Heading"/>
          <w:i/>
          <w:sz w:val="24"/>
          <w:szCs w:val="24"/>
        </w:rPr>
        <w:t>Felhasználási helyek</w:t>
      </w:r>
      <w:r w:rsidR="00DB02F3" w:rsidRPr="00B42DDF">
        <w:rPr>
          <w:rFonts w:ascii="Sitka Heading" w:eastAsia="MS Mincho" w:hAnsi="Sitka Heading"/>
          <w:i/>
          <w:sz w:val="24"/>
          <w:szCs w:val="24"/>
        </w:rPr>
        <w:t>”</w:t>
      </w:r>
      <w:r w:rsidRPr="00B42DDF">
        <w:rPr>
          <w:rFonts w:ascii="Sitka Heading" w:eastAsia="MS Mincho" w:hAnsi="Sitka Heading"/>
          <w:i/>
          <w:sz w:val="24"/>
          <w:szCs w:val="24"/>
        </w:rPr>
        <w:t xml:space="preserve">) vonatkozóan (a Kereskedő és a Felhasználó a továbbiakban </w:t>
      </w:r>
      <w:r w:rsidRPr="00B42DDF">
        <w:rPr>
          <w:rFonts w:ascii="Sitka Heading" w:eastAsia="MS Mincho" w:hAnsi="Sitka Heading"/>
          <w:b/>
          <w:bCs/>
          <w:i/>
          <w:sz w:val="24"/>
          <w:szCs w:val="24"/>
        </w:rPr>
        <w:t>együttesen: „Felek”</w:t>
      </w:r>
      <w:r w:rsidRPr="00B42DDF">
        <w:rPr>
          <w:rFonts w:ascii="Sitka Heading" w:eastAsia="MS Mincho" w:hAnsi="Sitka Heading"/>
          <w:i/>
          <w:sz w:val="24"/>
          <w:szCs w:val="24"/>
        </w:rPr>
        <w:t>) alulírott helyen és napon az alábbi feltételekkel:</w:t>
      </w:r>
    </w:p>
    <w:p w14:paraId="12FA68F7" w14:textId="77777777" w:rsidR="008108BA" w:rsidRPr="00B42DDF" w:rsidRDefault="008108BA" w:rsidP="008108BA">
      <w:pPr>
        <w:spacing w:after="0" w:line="240" w:lineRule="auto"/>
        <w:jc w:val="both"/>
        <w:rPr>
          <w:rFonts w:ascii="Sitka Heading" w:eastAsia="MS Mincho" w:hAnsi="Sitka Heading"/>
          <w:sz w:val="24"/>
          <w:szCs w:val="24"/>
        </w:rPr>
      </w:pPr>
    </w:p>
    <w:p w14:paraId="2B998354" w14:textId="7AC274E9" w:rsidR="008108BA" w:rsidRPr="00B42DDF" w:rsidRDefault="008108BA" w:rsidP="008B1056">
      <w:pPr>
        <w:spacing w:after="0" w:line="240" w:lineRule="auto"/>
        <w:jc w:val="both"/>
        <w:rPr>
          <w:rFonts w:ascii="Sitka Heading" w:eastAsia="MS Mincho" w:hAnsi="Sitka Heading"/>
          <w:b/>
          <w:bCs/>
          <w:sz w:val="24"/>
          <w:szCs w:val="24"/>
        </w:rPr>
      </w:pPr>
      <w:r w:rsidRPr="00B42DDF">
        <w:rPr>
          <w:rFonts w:ascii="Sitka Heading" w:eastAsia="MS Mincho" w:hAnsi="Sitka Heading"/>
          <w:b/>
          <w:bCs/>
          <w:sz w:val="24"/>
          <w:szCs w:val="24"/>
        </w:rPr>
        <w:t>Felhasználó</w:t>
      </w:r>
      <w:r w:rsidR="00E06598" w:rsidRPr="00B42DDF">
        <w:rPr>
          <w:rFonts w:ascii="Sitka Heading" w:eastAsia="MS Mincho" w:hAnsi="Sitka Heading"/>
          <w:b/>
          <w:bCs/>
          <w:sz w:val="24"/>
          <w:szCs w:val="24"/>
        </w:rPr>
        <w:t>,</w:t>
      </w:r>
      <w:r w:rsidRPr="00B42DDF">
        <w:rPr>
          <w:rFonts w:ascii="Sitka Heading" w:eastAsia="MS Mincho" w:hAnsi="Sitka Heading"/>
          <w:b/>
          <w:bCs/>
          <w:sz w:val="24"/>
          <w:szCs w:val="24"/>
        </w:rPr>
        <w:t xml:space="preserve"> </w:t>
      </w:r>
      <w:r w:rsidRPr="00B42DDF">
        <w:rPr>
          <w:rFonts w:ascii="Sitka Heading" w:hAnsi="Sitka Heading"/>
          <w:b/>
          <w:bCs/>
          <w:sz w:val="24"/>
          <w:szCs w:val="24"/>
          <w:lang w:eastAsia="hu-HU"/>
        </w:rPr>
        <w:t xml:space="preserve">a közbeszerzésekről szóló </w:t>
      </w:r>
      <w:r w:rsidRPr="00B42DDF">
        <w:rPr>
          <w:rFonts w:ascii="Sitka Heading" w:eastAsia="Times New Roman" w:hAnsi="Sitka Heading"/>
          <w:b/>
          <w:bCs/>
          <w:sz w:val="24"/>
          <w:szCs w:val="24"/>
          <w:lang w:eastAsia="hu-HU"/>
        </w:rPr>
        <w:t>2015. évi CXLIII</w:t>
      </w:r>
      <w:r w:rsidRPr="00B42DDF">
        <w:rPr>
          <w:rFonts w:ascii="Sitka Heading" w:hAnsi="Sitka Heading"/>
          <w:b/>
          <w:bCs/>
          <w:sz w:val="24"/>
          <w:szCs w:val="24"/>
          <w:lang w:eastAsia="hu-HU"/>
        </w:rPr>
        <w:t xml:space="preserve">. törvény (a továbbiakban: „Kbt.”) rendelkezései szerint </w:t>
      </w:r>
      <w:r w:rsidR="00443018" w:rsidRPr="00B42DDF">
        <w:rPr>
          <w:rFonts w:ascii="Sitka Heading" w:hAnsi="Sitka Heading"/>
          <w:b/>
          <w:bCs/>
          <w:sz w:val="24"/>
          <w:szCs w:val="24"/>
          <w:lang w:eastAsia="hu-HU"/>
        </w:rPr>
        <w:t>–</w:t>
      </w:r>
      <w:r w:rsidRPr="00B42DDF">
        <w:rPr>
          <w:rFonts w:ascii="Sitka Heading" w:hAnsi="Sitka Heading"/>
          <w:b/>
          <w:bCs/>
          <w:sz w:val="24"/>
          <w:szCs w:val="24"/>
          <w:lang w:eastAsia="hu-HU"/>
        </w:rPr>
        <w:t xml:space="preserve"> </w:t>
      </w:r>
      <w:r w:rsidR="00443018" w:rsidRPr="00B42DDF">
        <w:rPr>
          <w:rFonts w:ascii="Sitka Heading" w:hAnsi="Sitka Heading"/>
          <w:b/>
          <w:bCs/>
          <w:sz w:val="24"/>
          <w:szCs w:val="24"/>
          <w:lang w:eastAsia="hu-HU"/>
        </w:rPr>
        <w:t xml:space="preserve">a Közbeszerzési és Ellátási Főigazgatósággal </w:t>
      </w:r>
      <w:r w:rsidR="00361DE7" w:rsidRPr="00B42DDF">
        <w:rPr>
          <w:rFonts w:ascii="Sitka Heading" w:hAnsi="Sitka Heading"/>
          <w:b/>
          <w:bCs/>
          <w:i/>
          <w:iCs/>
          <w:sz w:val="24"/>
          <w:szCs w:val="24"/>
          <w:lang w:eastAsia="hu-HU"/>
        </w:rPr>
        <w:t>KM01VE2</w:t>
      </w:r>
      <w:r w:rsidR="001B27B9" w:rsidRPr="00B42DDF">
        <w:rPr>
          <w:rFonts w:ascii="Sitka Heading" w:hAnsi="Sitka Heading"/>
          <w:b/>
          <w:bCs/>
          <w:i/>
          <w:iCs/>
          <w:sz w:val="24"/>
          <w:szCs w:val="24"/>
          <w:lang w:eastAsia="hu-HU"/>
        </w:rPr>
        <w:t>627</w:t>
      </w:r>
      <w:r w:rsidR="00361DE7" w:rsidRPr="00B42DDF">
        <w:rPr>
          <w:rFonts w:ascii="Sitka Heading" w:hAnsi="Sitka Heading"/>
          <w:b/>
          <w:bCs/>
          <w:sz w:val="24"/>
          <w:szCs w:val="24"/>
          <w:lang w:eastAsia="hu-HU"/>
        </w:rPr>
        <w:t xml:space="preserve"> </w:t>
      </w:r>
      <w:r w:rsidR="008B1056" w:rsidRPr="00B42DDF">
        <w:rPr>
          <w:rFonts w:ascii="Sitka Heading" w:hAnsi="Sitka Heading"/>
          <w:b/>
          <w:bCs/>
          <w:sz w:val="24"/>
          <w:szCs w:val="24"/>
          <w:lang w:eastAsia="hu-HU"/>
        </w:rPr>
        <w:t xml:space="preserve">számon létrejött „Keretmegállapodás” alapján – a központosított közbeszerzési portál (a továbbiakban: „Portál”, elérési útvonala: </w:t>
      </w:r>
      <w:hyperlink r:id="rId8" w:history="1">
        <w:r w:rsidR="008B1056" w:rsidRPr="00B42DDF">
          <w:rPr>
            <w:rStyle w:val="Hiperhivatkozs"/>
            <w:rFonts w:ascii="Sitka Heading" w:hAnsi="Sitka Heading"/>
            <w:b/>
            <w:bCs/>
            <w:sz w:val="24"/>
            <w:szCs w:val="24"/>
            <w:lang w:eastAsia="hu-HU"/>
          </w:rPr>
          <w:t>www.kozbeszerzes.gov.hu</w:t>
        </w:r>
      </w:hyperlink>
      <w:r w:rsidR="008B1056" w:rsidRPr="00B42DDF">
        <w:rPr>
          <w:rFonts w:ascii="Sitka Heading" w:hAnsi="Sitka Heading"/>
          <w:b/>
          <w:bCs/>
          <w:sz w:val="24"/>
          <w:szCs w:val="24"/>
          <w:lang w:eastAsia="hu-HU"/>
        </w:rPr>
        <w:t>.) útján lefolytatott ajánlatkérés</w:t>
      </w:r>
      <w:r w:rsidR="00DB02F3" w:rsidRPr="00B42DDF">
        <w:rPr>
          <w:rFonts w:ascii="Sitka Heading" w:hAnsi="Sitka Heading"/>
          <w:b/>
          <w:bCs/>
          <w:sz w:val="24"/>
          <w:szCs w:val="24"/>
          <w:lang w:eastAsia="hu-HU"/>
        </w:rPr>
        <w:t>, mint verseny újranyitás</w:t>
      </w:r>
      <w:r w:rsidR="008B1056" w:rsidRPr="00B42DDF">
        <w:rPr>
          <w:rFonts w:ascii="Sitka Heading" w:hAnsi="Sitka Heading"/>
          <w:b/>
          <w:bCs/>
          <w:sz w:val="24"/>
          <w:szCs w:val="24"/>
          <w:lang w:eastAsia="hu-HU"/>
        </w:rPr>
        <w:t xml:space="preserve"> eredményeként köti meg a jelen Szerződést, </w:t>
      </w:r>
      <w:r w:rsidR="00DB02F3" w:rsidRPr="00B42DDF">
        <w:rPr>
          <w:rFonts w:ascii="Sitka Heading" w:hAnsi="Sitka Heading"/>
          <w:b/>
          <w:bCs/>
          <w:sz w:val="24"/>
          <w:szCs w:val="24"/>
          <w:lang w:eastAsia="hu-HU"/>
        </w:rPr>
        <w:t xml:space="preserve">a Szerződés </w:t>
      </w:r>
      <w:r w:rsidR="008B1056" w:rsidRPr="00B42DDF">
        <w:rPr>
          <w:rFonts w:ascii="Sitka Heading" w:hAnsi="Sitka Heading"/>
          <w:b/>
          <w:bCs/>
          <w:sz w:val="24"/>
          <w:szCs w:val="24"/>
          <w:lang w:eastAsia="hu-HU"/>
        </w:rPr>
        <w:t xml:space="preserve">a Keretmegállapodásnak megfelelő </w:t>
      </w:r>
      <w:r w:rsidR="00DB02F3" w:rsidRPr="00B42DDF">
        <w:rPr>
          <w:rFonts w:ascii="Sitka Heading" w:hAnsi="Sitka Heading"/>
          <w:b/>
          <w:bCs/>
          <w:sz w:val="24"/>
          <w:szCs w:val="24"/>
          <w:lang w:eastAsia="hu-HU"/>
        </w:rPr>
        <w:t xml:space="preserve">un. </w:t>
      </w:r>
      <w:r w:rsidR="008B1056" w:rsidRPr="00B42DDF">
        <w:rPr>
          <w:rFonts w:ascii="Sitka Heading" w:hAnsi="Sitka Heading"/>
          <w:b/>
          <w:bCs/>
          <w:sz w:val="24"/>
          <w:szCs w:val="24"/>
          <w:lang w:eastAsia="hu-HU"/>
        </w:rPr>
        <w:t>egyedi szerződés.</w:t>
      </w:r>
    </w:p>
    <w:p w14:paraId="3B4FFED0" w14:textId="77777777" w:rsidR="008108BA" w:rsidRPr="00B42DDF" w:rsidRDefault="008108BA" w:rsidP="008108BA">
      <w:pPr>
        <w:tabs>
          <w:tab w:val="left" w:pos="2480"/>
        </w:tabs>
        <w:spacing w:after="0" w:line="240" w:lineRule="auto"/>
        <w:jc w:val="both"/>
        <w:rPr>
          <w:rFonts w:ascii="Sitka Heading" w:eastAsia="MS Mincho" w:hAnsi="Sitka Heading"/>
          <w:sz w:val="24"/>
          <w:szCs w:val="24"/>
        </w:rPr>
      </w:pPr>
      <w:r w:rsidRPr="00B42DDF">
        <w:rPr>
          <w:rFonts w:ascii="Sitka Heading" w:eastAsia="MS Mincho" w:hAnsi="Sitka Heading"/>
          <w:sz w:val="24"/>
          <w:szCs w:val="24"/>
        </w:rPr>
        <w:tab/>
      </w:r>
    </w:p>
    <w:p w14:paraId="06EF4E7A" w14:textId="55AA2431" w:rsidR="00047861" w:rsidRPr="00B42DDF" w:rsidRDefault="00047861" w:rsidP="008108BA">
      <w:pPr>
        <w:spacing w:after="0" w:line="240" w:lineRule="auto"/>
        <w:jc w:val="both"/>
        <w:rPr>
          <w:rFonts w:ascii="Sitka Heading" w:eastAsia="MS Mincho" w:hAnsi="Sitka Heading"/>
          <w:sz w:val="24"/>
          <w:szCs w:val="24"/>
        </w:rPr>
      </w:pPr>
      <w:r w:rsidRPr="00B42DDF">
        <w:rPr>
          <w:rFonts w:ascii="Sitka Heading" w:eastAsia="MS Mincho" w:hAnsi="Sitka Heading"/>
          <w:sz w:val="24"/>
          <w:szCs w:val="24"/>
        </w:rPr>
        <w:t>Felek közötti jogviszony tartalmát kizárólag a jelen Szerződés (mellékletekkel együtt értendő) rendelkezései határozzák meg</w:t>
      </w:r>
      <w:r w:rsidR="008B1056" w:rsidRPr="00B42DDF">
        <w:rPr>
          <w:rFonts w:ascii="Sitka Heading" w:eastAsia="MS Mincho" w:hAnsi="Sitka Heading"/>
          <w:sz w:val="24"/>
          <w:szCs w:val="24"/>
        </w:rPr>
        <w:t xml:space="preserve"> azzal, hogy a Szerződésre a </w:t>
      </w:r>
      <w:r w:rsidR="00DB02F3" w:rsidRPr="00B42DDF">
        <w:rPr>
          <w:rFonts w:ascii="Sitka Heading" w:eastAsia="MS Mincho" w:hAnsi="Sitka Heading"/>
          <w:sz w:val="24"/>
          <w:szCs w:val="24"/>
        </w:rPr>
        <w:t>K</w:t>
      </w:r>
      <w:r w:rsidR="008B1056" w:rsidRPr="00B42DDF">
        <w:rPr>
          <w:rFonts w:ascii="Sitka Heading" w:eastAsia="MS Mincho" w:hAnsi="Sitka Heading"/>
          <w:sz w:val="24"/>
          <w:szCs w:val="24"/>
        </w:rPr>
        <w:t>eretmegállapodásban foglaltakat is alkalmazni kell</w:t>
      </w:r>
      <w:r w:rsidR="00DB02F3" w:rsidRPr="00B42DDF">
        <w:rPr>
          <w:rFonts w:ascii="Sitka Heading" w:eastAsia="MS Mincho" w:hAnsi="Sitka Heading"/>
          <w:sz w:val="24"/>
          <w:szCs w:val="24"/>
        </w:rPr>
        <w:t xml:space="preserve">, a Keretmegállapodásnak az egyedi szerződésre vonatkozó (vagy vonatkoztatható) tartalma része jelen Szerződés alapján </w:t>
      </w:r>
      <w:r w:rsidR="00E5391F" w:rsidRPr="00B42DDF">
        <w:rPr>
          <w:rFonts w:ascii="Sitka Heading" w:eastAsia="MS Mincho" w:hAnsi="Sitka Heading"/>
          <w:sz w:val="24"/>
          <w:szCs w:val="24"/>
        </w:rPr>
        <w:t>fenn</w:t>
      </w:r>
      <w:r w:rsidR="00DB02F3" w:rsidRPr="00B42DDF">
        <w:rPr>
          <w:rFonts w:ascii="Sitka Heading" w:eastAsia="MS Mincho" w:hAnsi="Sitka Heading"/>
          <w:sz w:val="24"/>
          <w:szCs w:val="24"/>
        </w:rPr>
        <w:t xml:space="preserve">álló jogviszonynak, a Keretmegállapodás és a jelen Szerződés közötti esetleges ellentmondás esetén a Szerződés </w:t>
      </w:r>
      <w:r w:rsidR="00DB02F3" w:rsidRPr="00B42DDF">
        <w:rPr>
          <w:rFonts w:ascii="Sitka Heading" w:eastAsia="MS Mincho" w:hAnsi="Sitka Heading"/>
          <w:sz w:val="24"/>
          <w:szCs w:val="24"/>
        </w:rPr>
        <w:lastRenderedPageBreak/>
        <w:t>tartalma az irányadó</w:t>
      </w:r>
      <w:r w:rsidRPr="00B42DDF">
        <w:rPr>
          <w:rFonts w:ascii="Sitka Heading" w:eastAsia="MS Mincho" w:hAnsi="Sitka Heading"/>
          <w:sz w:val="24"/>
          <w:szCs w:val="24"/>
        </w:rPr>
        <w:t>. Ennek megfelelően, a Szerződés megkötését (annak aláírását) megelőzően, ill. a Szerződés aláírását követően a Felek bármelyike által megtett közlés, vagy nyilatkozat</w:t>
      </w:r>
      <w:r w:rsidR="005B0A14" w:rsidRPr="00B42DDF">
        <w:rPr>
          <w:rFonts w:ascii="Sitka Heading" w:eastAsia="MS Mincho" w:hAnsi="Sitka Heading"/>
          <w:sz w:val="24"/>
          <w:szCs w:val="24"/>
        </w:rPr>
        <w:t xml:space="preserve"> – ide nem értve a nyertes ajánlattevő Ajánlata </w:t>
      </w:r>
      <w:r w:rsidR="005B0A14" w:rsidRPr="00B42DDF">
        <w:rPr>
          <w:rFonts w:ascii="Sitka Heading" w:hAnsi="Sitka Heading"/>
          <w:sz w:val="24"/>
          <w:szCs w:val="24"/>
        </w:rPr>
        <w:t xml:space="preserve">valamint a közbeszerzési eljárásban gazdasági szereplők által feltett kiegészítő tájékoztatás kérések és azokra adott válaszokat </w:t>
      </w:r>
      <w:r w:rsidR="005B0A14" w:rsidRPr="00B42DDF">
        <w:rPr>
          <w:rFonts w:ascii="Sitka Heading" w:eastAsia="MS Mincho" w:hAnsi="Sitka Heading"/>
          <w:sz w:val="24"/>
          <w:szCs w:val="24"/>
        </w:rPr>
        <w:t>–</w:t>
      </w:r>
      <w:r w:rsidRPr="00B42DDF">
        <w:rPr>
          <w:rFonts w:ascii="Sitka Heading" w:eastAsia="MS Mincho" w:hAnsi="Sitka Heading"/>
          <w:sz w:val="24"/>
          <w:szCs w:val="24"/>
        </w:rPr>
        <w:t>, továbbá bármely a szerződéses jogok gyakorlásával, vagy kötelezettségek teljesítésével – vagy a jogok gyakorlásának, kötelezettségek teljesítésének elősegítésével –, továbbá a Szerződés végrehajtásával összefüggésben folytatott eljárás, kifejtett magatartás, továbbá bármely gyakorlat nem értelmezhető a Szerződés részeként, vagy a Szerződésben foglaltak módosításaként, egyebekben annak kiegészítéseként, kivéve ha a jognyilatkozat maradéktalanul megfelel a Szerződés módosítására vonatkozó jelen Szerződésben meghatározott szabályoknak (</w:t>
      </w:r>
      <w:r w:rsidRPr="00B42DDF">
        <w:rPr>
          <w:rFonts w:ascii="Sitka Heading" w:eastAsia="MS Mincho" w:hAnsi="Sitka Heading"/>
          <w:i/>
          <w:iCs/>
          <w:sz w:val="24"/>
          <w:szCs w:val="24"/>
        </w:rPr>
        <w:t xml:space="preserve">jelen bekezdés a 2013. évi V. tv. – „ Ptk.” </w:t>
      </w:r>
      <w:r w:rsidR="00883941" w:rsidRPr="00B42DDF">
        <w:rPr>
          <w:rFonts w:ascii="Sitka Heading" w:eastAsia="MS Mincho" w:hAnsi="Sitka Heading"/>
          <w:i/>
          <w:iCs/>
          <w:sz w:val="24"/>
          <w:szCs w:val="24"/>
        </w:rPr>
        <w:t>–</w:t>
      </w:r>
      <w:r w:rsidRPr="00B42DDF">
        <w:rPr>
          <w:rFonts w:ascii="Sitka Heading" w:eastAsia="MS Mincho" w:hAnsi="Sitka Heading"/>
          <w:i/>
          <w:iCs/>
          <w:sz w:val="24"/>
          <w:szCs w:val="24"/>
        </w:rPr>
        <w:t xml:space="preserve"> 6:87. § (1) bek. szerinti teljességi záradék</w:t>
      </w:r>
      <w:r w:rsidRPr="00B42DDF">
        <w:rPr>
          <w:rFonts w:ascii="Sitka Heading" w:eastAsia="MS Mincho" w:hAnsi="Sitka Heading"/>
          <w:sz w:val="24"/>
          <w:szCs w:val="24"/>
        </w:rPr>
        <w:t>).</w:t>
      </w:r>
    </w:p>
    <w:p w14:paraId="25A25ACA" w14:textId="77777777" w:rsidR="00047861" w:rsidRPr="00B42DDF" w:rsidRDefault="00047861" w:rsidP="008108BA">
      <w:pPr>
        <w:spacing w:after="0" w:line="240" w:lineRule="auto"/>
        <w:jc w:val="both"/>
        <w:rPr>
          <w:rFonts w:ascii="Sitka Heading" w:eastAsia="MS Mincho" w:hAnsi="Sitka Heading"/>
          <w:b/>
          <w:bCs/>
          <w:sz w:val="24"/>
          <w:szCs w:val="24"/>
          <w:u w:val="single"/>
        </w:rPr>
      </w:pPr>
    </w:p>
    <w:p w14:paraId="6081C143" w14:textId="77777777" w:rsidR="008108BA" w:rsidRPr="00B42DDF" w:rsidRDefault="008108BA" w:rsidP="008108BA">
      <w:pPr>
        <w:spacing w:after="0" w:line="240" w:lineRule="auto"/>
        <w:jc w:val="both"/>
        <w:rPr>
          <w:rFonts w:ascii="Sitka Heading" w:eastAsia="MS Mincho" w:hAnsi="Sitka Heading"/>
          <w:b/>
          <w:bCs/>
          <w:sz w:val="24"/>
          <w:szCs w:val="24"/>
          <w:u w:val="single"/>
        </w:rPr>
      </w:pPr>
      <w:r w:rsidRPr="00B42DDF">
        <w:rPr>
          <w:rFonts w:ascii="Sitka Heading" w:eastAsia="MS Mincho" w:hAnsi="Sitka Heading"/>
          <w:b/>
          <w:bCs/>
          <w:sz w:val="24"/>
          <w:szCs w:val="24"/>
          <w:u w:val="single"/>
        </w:rPr>
        <w:t>Értelmező rendelkezések</w:t>
      </w:r>
    </w:p>
    <w:p w14:paraId="6CE004EC" w14:textId="77777777" w:rsidR="008108BA" w:rsidRPr="00B42DDF" w:rsidRDefault="008108BA" w:rsidP="008108BA">
      <w:pPr>
        <w:spacing w:after="0" w:line="240" w:lineRule="auto"/>
        <w:jc w:val="both"/>
        <w:rPr>
          <w:rFonts w:ascii="Sitka Heading" w:eastAsia="MS Mincho" w:hAnsi="Sitka Heading"/>
          <w:b/>
          <w:bCs/>
          <w:sz w:val="24"/>
          <w:szCs w:val="24"/>
        </w:rPr>
      </w:pPr>
    </w:p>
    <w:p w14:paraId="6929CCEA" w14:textId="77777777" w:rsidR="008108BA" w:rsidRPr="00B42DDF" w:rsidRDefault="008108BA" w:rsidP="008108BA">
      <w:pPr>
        <w:spacing w:after="0" w:line="240" w:lineRule="auto"/>
        <w:jc w:val="both"/>
        <w:rPr>
          <w:rFonts w:ascii="Sitka Heading" w:eastAsia="MS Mincho" w:hAnsi="Sitka Heading"/>
          <w:sz w:val="24"/>
          <w:szCs w:val="24"/>
        </w:rPr>
      </w:pPr>
      <w:r w:rsidRPr="00B42DDF">
        <w:rPr>
          <w:rFonts w:ascii="Sitka Heading" w:eastAsia="MS Mincho" w:hAnsi="Sitka Heading"/>
          <w:b/>
          <w:bCs/>
          <w:sz w:val="24"/>
          <w:szCs w:val="24"/>
        </w:rPr>
        <w:t xml:space="preserve">Felhasználó: </w:t>
      </w:r>
      <w:r w:rsidRPr="00B42DDF">
        <w:rPr>
          <w:rFonts w:ascii="Sitka Heading" w:eastAsia="MS Mincho" w:hAnsi="Sitka Heading"/>
          <w:sz w:val="24"/>
          <w:szCs w:val="24"/>
        </w:rPr>
        <w:t>Felhasználón a villamos energiáról szóló 2007. évi LXXXVI. tv. („Vet.”)</w:t>
      </w:r>
      <w:r w:rsidRPr="00B42DDF">
        <w:rPr>
          <w:rFonts w:ascii="Sitka Heading" w:eastAsia="MS Mincho" w:hAnsi="Sitka Heading"/>
          <w:b/>
          <w:bCs/>
          <w:sz w:val="24"/>
          <w:szCs w:val="24"/>
        </w:rPr>
        <w:t xml:space="preserve"> </w:t>
      </w:r>
      <w:r w:rsidRPr="00B42DDF">
        <w:rPr>
          <w:rFonts w:ascii="Sitka Heading" w:eastAsia="MS Mincho" w:hAnsi="Sitka Heading"/>
          <w:sz w:val="24"/>
          <w:szCs w:val="24"/>
        </w:rPr>
        <w:t>3. § 17. pont szerinti felhasználót (Felhasználót) értik a Felek.</w:t>
      </w:r>
    </w:p>
    <w:p w14:paraId="03A71E87" w14:textId="77777777" w:rsidR="008108BA" w:rsidRPr="00B42DDF" w:rsidRDefault="008108BA" w:rsidP="008108BA">
      <w:pPr>
        <w:spacing w:after="0" w:line="240" w:lineRule="auto"/>
        <w:jc w:val="both"/>
        <w:rPr>
          <w:rFonts w:ascii="Sitka Heading" w:eastAsia="MS Mincho" w:hAnsi="Sitka Heading"/>
          <w:sz w:val="24"/>
          <w:szCs w:val="24"/>
        </w:rPr>
      </w:pPr>
    </w:p>
    <w:p w14:paraId="3D4ADBA3" w14:textId="77777777" w:rsidR="008108BA" w:rsidRPr="00B42DDF" w:rsidRDefault="008108BA" w:rsidP="007760A6">
      <w:pPr>
        <w:autoSpaceDE w:val="0"/>
        <w:autoSpaceDN w:val="0"/>
        <w:adjustRightInd w:val="0"/>
        <w:spacing w:after="0" w:line="240" w:lineRule="auto"/>
        <w:jc w:val="both"/>
        <w:rPr>
          <w:rFonts w:ascii="Sitka Heading" w:eastAsia="MS Mincho" w:hAnsi="Sitka Heading"/>
          <w:i/>
          <w:sz w:val="20"/>
          <w:szCs w:val="20"/>
        </w:rPr>
      </w:pPr>
      <w:r w:rsidRPr="00B42DDF">
        <w:rPr>
          <w:rFonts w:ascii="Sitka Heading" w:eastAsia="MS Mincho" w:hAnsi="Sitka Heading"/>
          <w:b/>
          <w:bCs/>
          <w:sz w:val="24"/>
          <w:szCs w:val="24"/>
        </w:rPr>
        <w:t>Felhasználási hely:</w:t>
      </w:r>
      <w:r w:rsidRPr="00B42DDF">
        <w:rPr>
          <w:rFonts w:ascii="Sitka Heading" w:eastAsia="MS Mincho" w:hAnsi="Sitka Heading"/>
          <w:sz w:val="24"/>
          <w:szCs w:val="24"/>
        </w:rPr>
        <w:t xml:space="preserve"> Felhasználási helyen a Vet. 3. § 16. pont szerinti – a jelen Szerződésben meghatározott </w:t>
      </w:r>
      <w:r w:rsidR="00912C5C" w:rsidRPr="00B42DDF">
        <w:rPr>
          <w:rFonts w:ascii="Sitka Heading" w:eastAsia="MS Mincho" w:hAnsi="Sitka Heading"/>
          <w:sz w:val="24"/>
          <w:szCs w:val="24"/>
        </w:rPr>
        <w:t xml:space="preserve">– Felhasználó </w:t>
      </w:r>
      <w:r w:rsidRPr="00B42DDF">
        <w:rPr>
          <w:rFonts w:ascii="Sitka Heading" w:eastAsia="MS Mincho" w:hAnsi="Sitka Heading"/>
          <w:sz w:val="24"/>
          <w:szCs w:val="24"/>
        </w:rPr>
        <w:t xml:space="preserve">felhasználási helyeit értik. </w:t>
      </w:r>
    </w:p>
    <w:p w14:paraId="7BD8D7B3" w14:textId="77777777" w:rsidR="008108BA" w:rsidRPr="00B42DDF" w:rsidRDefault="008108BA" w:rsidP="008108BA">
      <w:pPr>
        <w:autoSpaceDE w:val="0"/>
        <w:autoSpaceDN w:val="0"/>
        <w:adjustRightInd w:val="0"/>
        <w:spacing w:after="0" w:line="240" w:lineRule="auto"/>
        <w:jc w:val="both"/>
        <w:rPr>
          <w:rFonts w:ascii="Sitka Heading" w:eastAsia="MS Mincho" w:hAnsi="Sitka Heading"/>
          <w:sz w:val="24"/>
          <w:szCs w:val="24"/>
        </w:rPr>
      </w:pPr>
    </w:p>
    <w:p w14:paraId="48D7E5EA" w14:textId="77777777" w:rsidR="008108BA" w:rsidRPr="00B42DDF" w:rsidRDefault="008108BA" w:rsidP="008108BA">
      <w:pPr>
        <w:autoSpaceDE w:val="0"/>
        <w:autoSpaceDN w:val="0"/>
        <w:adjustRightInd w:val="0"/>
        <w:spacing w:after="0" w:line="240" w:lineRule="auto"/>
        <w:jc w:val="both"/>
        <w:rPr>
          <w:rFonts w:ascii="Sitka Heading" w:eastAsia="MS Mincho" w:hAnsi="Sitka Heading"/>
          <w:sz w:val="24"/>
          <w:szCs w:val="24"/>
        </w:rPr>
      </w:pPr>
      <w:r w:rsidRPr="00B42DDF">
        <w:rPr>
          <w:rFonts w:ascii="Sitka Heading" w:eastAsia="MS Mincho" w:hAnsi="Sitka Heading"/>
          <w:b/>
          <w:sz w:val="24"/>
          <w:szCs w:val="24"/>
        </w:rPr>
        <w:t>Elosztói Engedélyes:</w:t>
      </w:r>
      <w:r w:rsidRPr="00B42DDF">
        <w:rPr>
          <w:rFonts w:ascii="Sitka Heading" w:eastAsia="MS Mincho" w:hAnsi="Sitka Heading"/>
          <w:sz w:val="24"/>
          <w:szCs w:val="24"/>
        </w:rPr>
        <w:t xml:space="preserve"> a Felhasználási helyek csatlakozási pontja szerint területileg illetékes elosztóhálózati rendszerüzemeltetői engedélyes(ek). </w:t>
      </w:r>
    </w:p>
    <w:p w14:paraId="1D9C0D77" w14:textId="77777777" w:rsidR="004447FC" w:rsidRPr="00B42DDF" w:rsidRDefault="004447FC" w:rsidP="008108BA">
      <w:pPr>
        <w:autoSpaceDE w:val="0"/>
        <w:autoSpaceDN w:val="0"/>
        <w:adjustRightInd w:val="0"/>
        <w:spacing w:after="0" w:line="240" w:lineRule="auto"/>
        <w:jc w:val="both"/>
        <w:rPr>
          <w:rFonts w:ascii="Sitka Heading" w:eastAsia="MS Mincho" w:hAnsi="Sitka Heading"/>
          <w:sz w:val="24"/>
          <w:szCs w:val="24"/>
        </w:rPr>
      </w:pPr>
    </w:p>
    <w:p w14:paraId="06BD3E57" w14:textId="77777777" w:rsidR="004447FC" w:rsidRPr="00B42DDF" w:rsidRDefault="004447FC" w:rsidP="008108BA">
      <w:pPr>
        <w:autoSpaceDE w:val="0"/>
        <w:autoSpaceDN w:val="0"/>
        <w:adjustRightInd w:val="0"/>
        <w:spacing w:after="0" w:line="240" w:lineRule="auto"/>
        <w:jc w:val="both"/>
        <w:rPr>
          <w:rFonts w:ascii="Sitka Heading" w:hAnsi="Sitka Heading"/>
          <w:sz w:val="24"/>
          <w:szCs w:val="24"/>
        </w:rPr>
      </w:pPr>
      <w:r w:rsidRPr="00B42DDF">
        <w:rPr>
          <w:rFonts w:ascii="Sitka Heading" w:hAnsi="Sitka Heading"/>
          <w:b/>
          <w:sz w:val="24"/>
          <w:szCs w:val="24"/>
        </w:rPr>
        <w:t>Nap:</w:t>
      </w:r>
      <w:r w:rsidRPr="00B42DDF">
        <w:rPr>
          <w:rFonts w:ascii="Sitka Heading" w:hAnsi="Sitka Heading"/>
          <w:sz w:val="24"/>
          <w:szCs w:val="24"/>
        </w:rPr>
        <w:t xml:space="preserve"> a Szerződésben napként meghatározott olyan idő, amely naptári napot jelent (a naptári naptól való eltérést a Szerződés külön jelöli, pl. munkanap, vagy banki nap jelöléssel).</w:t>
      </w:r>
    </w:p>
    <w:p w14:paraId="12680956" w14:textId="77777777" w:rsidR="003350EE" w:rsidRPr="00B42DDF" w:rsidRDefault="003350EE" w:rsidP="008108BA">
      <w:pPr>
        <w:autoSpaceDE w:val="0"/>
        <w:autoSpaceDN w:val="0"/>
        <w:adjustRightInd w:val="0"/>
        <w:spacing w:after="0" w:line="240" w:lineRule="auto"/>
        <w:jc w:val="both"/>
        <w:rPr>
          <w:rFonts w:ascii="Sitka Heading" w:hAnsi="Sitka Heading"/>
          <w:sz w:val="24"/>
          <w:szCs w:val="24"/>
        </w:rPr>
      </w:pPr>
    </w:p>
    <w:p w14:paraId="1D8C12C9" w14:textId="0AD2FE16" w:rsidR="003350EE" w:rsidRPr="00B42DDF" w:rsidRDefault="003350EE" w:rsidP="008108BA">
      <w:pPr>
        <w:autoSpaceDE w:val="0"/>
        <w:autoSpaceDN w:val="0"/>
        <w:adjustRightInd w:val="0"/>
        <w:spacing w:after="0" w:line="240" w:lineRule="auto"/>
        <w:jc w:val="both"/>
        <w:rPr>
          <w:rFonts w:ascii="Sitka Heading" w:hAnsi="Sitka Heading"/>
          <w:sz w:val="24"/>
          <w:szCs w:val="24"/>
        </w:rPr>
      </w:pPr>
      <w:r w:rsidRPr="00B42DDF">
        <w:rPr>
          <w:rFonts w:ascii="Sitka Heading" w:hAnsi="Sitka Heading"/>
          <w:b/>
          <w:bCs/>
          <w:sz w:val="24"/>
          <w:szCs w:val="24"/>
        </w:rPr>
        <w:t>Mértékadó Éves Fogyasztás (MÉF)</w:t>
      </w:r>
      <w:r w:rsidRPr="00B42DDF">
        <w:rPr>
          <w:rFonts w:ascii="Sitka Heading" w:hAnsi="Sitka Heading"/>
          <w:sz w:val="24"/>
          <w:szCs w:val="24"/>
        </w:rPr>
        <w:t>: az Elosztói Engedélyes által egy adott profilos Felhasználási helyre (POD) vonatkozó, az előző éves fogyasztás alapján meghatározott várható éves fogyasztási érték</w:t>
      </w:r>
    </w:p>
    <w:p w14:paraId="1F0AA9A8" w14:textId="77777777" w:rsidR="003350EE" w:rsidRPr="00B42DDF" w:rsidRDefault="003350EE" w:rsidP="008108BA">
      <w:pPr>
        <w:autoSpaceDE w:val="0"/>
        <w:autoSpaceDN w:val="0"/>
        <w:adjustRightInd w:val="0"/>
        <w:spacing w:after="0" w:line="240" w:lineRule="auto"/>
        <w:jc w:val="both"/>
        <w:rPr>
          <w:rFonts w:ascii="Sitka Heading" w:hAnsi="Sitka Heading"/>
          <w:sz w:val="24"/>
          <w:szCs w:val="24"/>
        </w:rPr>
      </w:pPr>
    </w:p>
    <w:p w14:paraId="022AE97E" w14:textId="552D4BE1" w:rsidR="003350EE" w:rsidRPr="00B42DDF" w:rsidRDefault="003350EE" w:rsidP="003350EE">
      <w:pPr>
        <w:autoSpaceDE w:val="0"/>
        <w:autoSpaceDN w:val="0"/>
        <w:adjustRightInd w:val="0"/>
        <w:spacing w:after="0" w:line="240" w:lineRule="auto"/>
        <w:jc w:val="both"/>
        <w:rPr>
          <w:rFonts w:ascii="Sitka Heading" w:hAnsi="Sitka Heading"/>
          <w:sz w:val="24"/>
          <w:szCs w:val="24"/>
        </w:rPr>
      </w:pPr>
      <w:r w:rsidRPr="00B42DDF">
        <w:rPr>
          <w:rFonts w:ascii="Sitka Heading" w:hAnsi="Sitka Heading"/>
          <w:b/>
          <w:bCs/>
          <w:sz w:val="24"/>
          <w:szCs w:val="24"/>
        </w:rPr>
        <w:t>Várható Éves Fogyasztás (VÉF)</w:t>
      </w:r>
      <w:r w:rsidRPr="00B42DDF">
        <w:rPr>
          <w:rFonts w:ascii="Sitka Heading" w:hAnsi="Sitka Heading"/>
          <w:sz w:val="24"/>
          <w:szCs w:val="24"/>
        </w:rPr>
        <w:t>: egy adott idősoros/távmért Felhasználási helyre (POD) vonatkozó, az előző éves fogyasztás alapján meghatározott várható éves fogyasztási érték</w:t>
      </w:r>
    </w:p>
    <w:p w14:paraId="6C1F24F7" w14:textId="77777777" w:rsidR="003350EE" w:rsidRPr="00B42DDF" w:rsidRDefault="003350EE" w:rsidP="003350EE">
      <w:pPr>
        <w:autoSpaceDE w:val="0"/>
        <w:autoSpaceDN w:val="0"/>
        <w:adjustRightInd w:val="0"/>
        <w:spacing w:after="0" w:line="240" w:lineRule="auto"/>
        <w:jc w:val="both"/>
        <w:rPr>
          <w:rFonts w:ascii="Sitka Heading" w:hAnsi="Sitka Heading"/>
          <w:sz w:val="24"/>
          <w:szCs w:val="24"/>
        </w:rPr>
      </w:pPr>
    </w:p>
    <w:p w14:paraId="6CEA80DB" w14:textId="59F6589A" w:rsidR="003350EE" w:rsidRPr="00B42DDF" w:rsidRDefault="003350EE" w:rsidP="003350EE">
      <w:pPr>
        <w:autoSpaceDE w:val="0"/>
        <w:autoSpaceDN w:val="0"/>
        <w:adjustRightInd w:val="0"/>
        <w:spacing w:after="0" w:line="240" w:lineRule="auto"/>
        <w:jc w:val="both"/>
        <w:rPr>
          <w:rFonts w:ascii="Sitka Heading" w:hAnsi="Sitka Heading"/>
          <w:sz w:val="24"/>
          <w:szCs w:val="24"/>
        </w:rPr>
      </w:pPr>
      <w:r w:rsidRPr="00B42DDF">
        <w:rPr>
          <w:rFonts w:ascii="Sitka Heading" w:hAnsi="Sitka Heading"/>
          <w:b/>
          <w:bCs/>
          <w:sz w:val="24"/>
          <w:szCs w:val="24"/>
        </w:rPr>
        <w:t>Éves Fogyasztási Érték</w:t>
      </w:r>
      <w:r w:rsidRPr="00B42DDF">
        <w:rPr>
          <w:rFonts w:ascii="Sitka Heading" w:hAnsi="Sitka Heading"/>
          <w:sz w:val="24"/>
          <w:szCs w:val="24"/>
        </w:rPr>
        <w:t>: egy adott Felhasználási helyre (POD) vonatkozó, az előző évi fogyasztás alapján (MÉF/VÉF) meghatározott várható</w:t>
      </w:r>
      <w:r w:rsidR="00354E47" w:rsidRPr="00B42DDF">
        <w:rPr>
          <w:rFonts w:ascii="Sitka Heading" w:hAnsi="Sitka Heading"/>
          <w:sz w:val="24"/>
          <w:szCs w:val="24"/>
        </w:rPr>
        <w:t>/tervezett</w:t>
      </w:r>
      <w:r w:rsidRPr="00B42DDF">
        <w:rPr>
          <w:rFonts w:ascii="Sitka Heading" w:hAnsi="Sitka Heading"/>
          <w:sz w:val="24"/>
          <w:szCs w:val="24"/>
        </w:rPr>
        <w:t xml:space="preserve"> fogyasztási érték, mely </w:t>
      </w:r>
      <w:r w:rsidR="00354E47" w:rsidRPr="00B42DDF">
        <w:rPr>
          <w:rFonts w:ascii="Sitka Heading" w:hAnsi="Sitka Heading"/>
          <w:sz w:val="24"/>
          <w:szCs w:val="24"/>
        </w:rPr>
        <w:t>szállítására Felhasználó jelen szerződés keretében igényt tart</w:t>
      </w:r>
      <w:r w:rsidRPr="00B42DDF">
        <w:rPr>
          <w:rFonts w:ascii="Sitka Heading" w:hAnsi="Sitka Heading"/>
          <w:sz w:val="24"/>
          <w:szCs w:val="24"/>
        </w:rPr>
        <w:t xml:space="preserve"> </w:t>
      </w:r>
    </w:p>
    <w:p w14:paraId="66EA097F" w14:textId="77777777" w:rsidR="00354E47" w:rsidRPr="00B42DDF" w:rsidRDefault="00354E47" w:rsidP="008108BA">
      <w:pPr>
        <w:autoSpaceDE w:val="0"/>
        <w:autoSpaceDN w:val="0"/>
        <w:adjustRightInd w:val="0"/>
        <w:spacing w:after="0" w:line="240" w:lineRule="auto"/>
        <w:jc w:val="both"/>
        <w:rPr>
          <w:rFonts w:ascii="Sitka Heading" w:hAnsi="Sitka Heading"/>
          <w:sz w:val="24"/>
          <w:szCs w:val="24"/>
        </w:rPr>
      </w:pPr>
    </w:p>
    <w:p w14:paraId="002C9E51" w14:textId="7B3B4BB5" w:rsidR="003350EE" w:rsidRPr="00B42DDF" w:rsidRDefault="003350EE" w:rsidP="008108BA">
      <w:pPr>
        <w:autoSpaceDE w:val="0"/>
        <w:autoSpaceDN w:val="0"/>
        <w:adjustRightInd w:val="0"/>
        <w:spacing w:after="0" w:line="240" w:lineRule="auto"/>
        <w:jc w:val="both"/>
        <w:rPr>
          <w:rFonts w:ascii="Sitka Heading" w:hAnsi="Sitka Heading"/>
          <w:sz w:val="24"/>
          <w:szCs w:val="24"/>
        </w:rPr>
      </w:pPr>
    </w:p>
    <w:p w14:paraId="250D343F" w14:textId="77777777" w:rsidR="00361DE7" w:rsidRPr="00B42DDF" w:rsidRDefault="00361DE7" w:rsidP="008108BA">
      <w:pPr>
        <w:spacing w:after="0" w:line="240" w:lineRule="auto"/>
        <w:ind w:left="709"/>
        <w:jc w:val="both"/>
        <w:rPr>
          <w:rFonts w:ascii="Sitka Heading" w:eastAsia="MS Mincho" w:hAnsi="Sitka Heading"/>
          <w:sz w:val="24"/>
          <w:szCs w:val="24"/>
        </w:rPr>
      </w:pPr>
    </w:p>
    <w:p w14:paraId="069A27E9" w14:textId="77777777" w:rsidR="008108BA" w:rsidRPr="00B42DDF" w:rsidRDefault="008108BA" w:rsidP="008108BA">
      <w:pPr>
        <w:keepNext/>
        <w:numPr>
          <w:ilvl w:val="0"/>
          <w:numId w:val="4"/>
        </w:numPr>
        <w:spacing w:after="0" w:line="240" w:lineRule="auto"/>
        <w:jc w:val="both"/>
        <w:outlineLvl w:val="0"/>
        <w:rPr>
          <w:rFonts w:ascii="Sitka Heading" w:hAnsi="Sitka Heading"/>
          <w:b/>
          <w:sz w:val="24"/>
          <w:szCs w:val="24"/>
          <w:lang w:val="x-none" w:eastAsia="ar-SA"/>
        </w:rPr>
      </w:pPr>
      <w:r w:rsidRPr="00B42DDF">
        <w:rPr>
          <w:rFonts w:ascii="Sitka Heading" w:hAnsi="Sitka Heading"/>
          <w:b/>
          <w:sz w:val="24"/>
          <w:szCs w:val="24"/>
          <w:lang w:val="x-none" w:eastAsia="ar-SA"/>
        </w:rPr>
        <w:t>FOGALOMMEGHATÁROZÁSOK</w:t>
      </w:r>
    </w:p>
    <w:p w14:paraId="62F9D302" w14:textId="77777777" w:rsidR="008108BA" w:rsidRPr="00B42DDF" w:rsidRDefault="008108BA" w:rsidP="008108BA">
      <w:pPr>
        <w:spacing w:after="0" w:line="240" w:lineRule="auto"/>
        <w:jc w:val="both"/>
        <w:rPr>
          <w:rFonts w:ascii="Sitka Heading" w:eastAsia="MS Mincho" w:hAnsi="Sitka Heading"/>
          <w:sz w:val="24"/>
          <w:szCs w:val="24"/>
          <w:lang w:val="en-GB"/>
        </w:rPr>
      </w:pPr>
    </w:p>
    <w:p w14:paraId="2520EADD" w14:textId="5A205071" w:rsidR="008108BA" w:rsidRPr="00B42DDF" w:rsidRDefault="008108BA" w:rsidP="00985291">
      <w:pPr>
        <w:keepNext/>
        <w:numPr>
          <w:ilvl w:val="1"/>
          <w:numId w:val="4"/>
        </w:numPr>
        <w:tabs>
          <w:tab w:val="clear" w:pos="1418"/>
        </w:tabs>
        <w:spacing w:after="0" w:line="240" w:lineRule="auto"/>
        <w:ind w:left="709"/>
        <w:jc w:val="both"/>
        <w:outlineLvl w:val="1"/>
        <w:rPr>
          <w:rFonts w:ascii="Sitka Heading" w:eastAsia="MS Mincho" w:hAnsi="Sitka Heading"/>
          <w:iCs/>
          <w:sz w:val="24"/>
          <w:szCs w:val="24"/>
        </w:rPr>
      </w:pPr>
      <w:r w:rsidRPr="00B42DDF">
        <w:rPr>
          <w:rFonts w:ascii="Sitka Heading" w:eastAsia="MS Mincho" w:hAnsi="Sitka Heading"/>
          <w:iCs/>
          <w:sz w:val="24"/>
          <w:szCs w:val="24"/>
        </w:rPr>
        <w:t xml:space="preserve">Amennyiben a szövegösszefüggésből kifejezetten más nem következik, a jelen Szerződésben használt fogalmak a vonatkozó jogszabályokban (azaz a Vet. és a Vet. végrehajtására kiadott további jogszabályok, a közbeszerzésekről szóló 2015. évi </w:t>
      </w:r>
      <w:r w:rsidRPr="00B42DDF">
        <w:rPr>
          <w:rFonts w:ascii="Sitka Heading" w:eastAsia="MS Mincho" w:hAnsi="Sitka Heading"/>
          <w:iCs/>
          <w:sz w:val="24"/>
          <w:szCs w:val="24"/>
        </w:rPr>
        <w:lastRenderedPageBreak/>
        <w:t xml:space="preserve">CXLIII. törvény azaz “Kbt.”, a Polgári Törvénykönyv 2013. évi V. törvény azaz “Ptk.”), valamint – jelen Szerződés megkötésének napján hatályos </w:t>
      </w:r>
      <w:r w:rsidR="00883941" w:rsidRPr="00B42DDF">
        <w:rPr>
          <w:rFonts w:ascii="Sitka Heading" w:eastAsia="MS Mincho" w:hAnsi="Sitka Heading"/>
          <w:iCs/>
          <w:sz w:val="24"/>
          <w:szCs w:val="24"/>
        </w:rPr>
        <w:t>–</w:t>
      </w:r>
      <w:r w:rsidRPr="00B42DDF">
        <w:rPr>
          <w:rFonts w:ascii="Sitka Heading" w:eastAsia="MS Mincho" w:hAnsi="Sitka Heading"/>
          <w:iCs/>
          <w:sz w:val="24"/>
          <w:szCs w:val="24"/>
        </w:rPr>
        <w:t xml:space="preserve"> üzemi-, kereskedelmi-, elosztói szabályzatokban, illetve a Kereskedő üzletszabályzatában rögzített jelentéssel bírnak.</w:t>
      </w:r>
    </w:p>
    <w:p w14:paraId="7ADEF2C7" w14:textId="77777777" w:rsidR="008108BA" w:rsidRPr="00B42DDF" w:rsidRDefault="008108BA" w:rsidP="008108BA">
      <w:pPr>
        <w:spacing w:after="0" w:line="240" w:lineRule="auto"/>
        <w:jc w:val="both"/>
        <w:rPr>
          <w:rFonts w:ascii="Sitka Heading" w:eastAsia="MS Mincho" w:hAnsi="Sitka Heading"/>
          <w:sz w:val="24"/>
          <w:szCs w:val="24"/>
        </w:rPr>
      </w:pPr>
    </w:p>
    <w:p w14:paraId="5614BBF8" w14:textId="77777777" w:rsidR="008108BA" w:rsidRPr="00B42DDF" w:rsidRDefault="008108BA" w:rsidP="001E4D6F">
      <w:pPr>
        <w:keepNext/>
        <w:widowControl w:val="0"/>
        <w:numPr>
          <w:ilvl w:val="1"/>
          <w:numId w:val="4"/>
        </w:numPr>
        <w:tabs>
          <w:tab w:val="clear" w:pos="1418"/>
        </w:tabs>
        <w:autoSpaceDE w:val="0"/>
        <w:autoSpaceDN w:val="0"/>
        <w:adjustRightInd w:val="0"/>
        <w:spacing w:after="0" w:line="240" w:lineRule="auto"/>
        <w:ind w:left="709"/>
        <w:jc w:val="both"/>
        <w:outlineLvl w:val="1"/>
        <w:rPr>
          <w:rFonts w:ascii="Sitka Heading" w:eastAsia="MS Mincho" w:hAnsi="Sitka Heading"/>
          <w:sz w:val="24"/>
          <w:szCs w:val="24"/>
        </w:rPr>
      </w:pPr>
      <w:r w:rsidRPr="00B42DDF">
        <w:rPr>
          <w:rFonts w:ascii="Sitka Heading" w:eastAsia="MS Mincho" w:hAnsi="Sitka Heading"/>
          <w:iCs/>
          <w:sz w:val="24"/>
          <w:szCs w:val="24"/>
        </w:rPr>
        <w:t xml:space="preserve">Amennyiben a Kereskedő </w:t>
      </w:r>
      <w:r w:rsidR="00F23404" w:rsidRPr="00B42DDF">
        <w:rPr>
          <w:rFonts w:ascii="Sitka Heading" w:eastAsia="MS Mincho" w:hAnsi="Sitka Heading"/>
          <w:iCs/>
          <w:sz w:val="24"/>
          <w:szCs w:val="24"/>
        </w:rPr>
        <w:t>Ü</w:t>
      </w:r>
      <w:r w:rsidRPr="00B42DDF">
        <w:rPr>
          <w:rFonts w:ascii="Sitka Heading" w:eastAsia="MS Mincho" w:hAnsi="Sitka Heading"/>
          <w:iCs/>
          <w:sz w:val="24"/>
          <w:szCs w:val="24"/>
        </w:rPr>
        <w:t>zletszabályzata (beleértve a Kereskedő által alkalmazott bármely általános szerződési feltételt</w:t>
      </w:r>
      <w:r w:rsidR="00F23404" w:rsidRPr="00B42DDF">
        <w:rPr>
          <w:rFonts w:ascii="Sitka Heading" w:eastAsia="MS Mincho" w:hAnsi="Sitka Heading"/>
          <w:iCs/>
          <w:sz w:val="24"/>
          <w:szCs w:val="24"/>
        </w:rPr>
        <w:t xml:space="preserve"> (ASZF)</w:t>
      </w:r>
      <w:r w:rsidRPr="00B42DDF">
        <w:rPr>
          <w:rFonts w:ascii="Sitka Heading" w:eastAsia="MS Mincho" w:hAnsi="Sitka Heading"/>
          <w:iCs/>
          <w:sz w:val="24"/>
          <w:szCs w:val="24"/>
        </w:rPr>
        <w:t>)</w:t>
      </w:r>
      <w:r w:rsidR="00F23404" w:rsidRPr="00B42DDF">
        <w:rPr>
          <w:rFonts w:ascii="Sitka Heading" w:eastAsia="MS Mincho" w:hAnsi="Sitka Heading"/>
          <w:iCs/>
          <w:sz w:val="24"/>
          <w:szCs w:val="24"/>
        </w:rPr>
        <w:t xml:space="preserve"> vagy </w:t>
      </w:r>
      <w:r w:rsidRPr="00B42DDF">
        <w:rPr>
          <w:rFonts w:ascii="Sitka Heading" w:eastAsia="MS Mincho" w:hAnsi="Sitka Heading"/>
          <w:iCs/>
          <w:sz w:val="24"/>
          <w:szCs w:val="24"/>
        </w:rPr>
        <w:t>annak bármely módosítása és a jelen Szerződés között tartalmi ellentmondás, vagy eltérés van, a Kereskedő és Felhasználó jogviszonyában jelen Szerződés szerint kell eljárni, azaz a</w:t>
      </w:r>
      <w:r w:rsidR="00F23404" w:rsidRPr="00B42DDF">
        <w:rPr>
          <w:rFonts w:ascii="Sitka Heading" w:eastAsia="MS Mincho" w:hAnsi="Sitka Heading"/>
          <w:iCs/>
          <w:sz w:val="24"/>
          <w:szCs w:val="24"/>
        </w:rPr>
        <w:t xml:space="preserve">z </w:t>
      </w:r>
      <w:r w:rsidRPr="00B42DDF">
        <w:rPr>
          <w:rFonts w:ascii="Sitka Heading" w:eastAsia="MS Mincho" w:hAnsi="Sitka Heading"/>
          <w:iCs/>
          <w:sz w:val="24"/>
          <w:szCs w:val="24"/>
        </w:rPr>
        <w:t>Üzletszabályzat</w:t>
      </w:r>
      <w:r w:rsidR="00F23404" w:rsidRPr="00B42DDF">
        <w:rPr>
          <w:rFonts w:ascii="Sitka Heading" w:eastAsia="MS Mincho" w:hAnsi="Sitka Heading"/>
          <w:iCs/>
          <w:sz w:val="24"/>
          <w:szCs w:val="24"/>
        </w:rPr>
        <w:t xml:space="preserve"> </w:t>
      </w:r>
      <w:r w:rsidRPr="00B42DDF">
        <w:rPr>
          <w:rFonts w:ascii="Sitka Heading" w:eastAsia="MS Mincho" w:hAnsi="Sitka Heading"/>
          <w:iCs/>
          <w:sz w:val="24"/>
          <w:szCs w:val="24"/>
        </w:rPr>
        <w:t xml:space="preserve">vagy </w:t>
      </w:r>
      <w:r w:rsidR="00F23404" w:rsidRPr="00B42DDF">
        <w:rPr>
          <w:rFonts w:ascii="Sitka Heading" w:eastAsia="MS Mincho" w:hAnsi="Sitka Heading"/>
          <w:iCs/>
          <w:sz w:val="24"/>
          <w:szCs w:val="24"/>
        </w:rPr>
        <w:t xml:space="preserve">az ÁSZF </w:t>
      </w:r>
      <w:r w:rsidRPr="00B42DDF">
        <w:rPr>
          <w:rFonts w:ascii="Sitka Heading" w:eastAsia="MS Mincho" w:hAnsi="Sitka Heading"/>
          <w:iCs/>
          <w:sz w:val="24"/>
          <w:szCs w:val="24"/>
        </w:rPr>
        <w:t>ellentmondás</w:t>
      </w:r>
      <w:r w:rsidR="00F23404" w:rsidRPr="00B42DDF">
        <w:rPr>
          <w:rFonts w:ascii="Sitka Heading" w:eastAsia="MS Mincho" w:hAnsi="Sitka Heading"/>
          <w:iCs/>
          <w:sz w:val="24"/>
          <w:szCs w:val="24"/>
        </w:rPr>
        <w:t xml:space="preserve">os </w:t>
      </w:r>
      <w:r w:rsidRPr="00B42DDF">
        <w:rPr>
          <w:rFonts w:ascii="Sitka Heading" w:eastAsia="MS Mincho" w:hAnsi="Sitka Heading"/>
          <w:iCs/>
          <w:sz w:val="24"/>
          <w:szCs w:val="24"/>
        </w:rPr>
        <w:t>vagy eltér</w:t>
      </w:r>
      <w:r w:rsidR="00F23404" w:rsidRPr="00B42DDF">
        <w:rPr>
          <w:rFonts w:ascii="Sitka Heading" w:eastAsia="MS Mincho" w:hAnsi="Sitka Heading"/>
          <w:iCs/>
          <w:sz w:val="24"/>
          <w:szCs w:val="24"/>
        </w:rPr>
        <w:t xml:space="preserve">ő rendelkezései a Felhasználóval szemben </w:t>
      </w:r>
      <w:r w:rsidRPr="00B42DDF">
        <w:rPr>
          <w:rFonts w:ascii="Sitka Heading" w:eastAsia="MS Mincho" w:hAnsi="Sitka Heading"/>
          <w:iCs/>
          <w:sz w:val="24"/>
          <w:szCs w:val="24"/>
        </w:rPr>
        <w:t>nem lép</w:t>
      </w:r>
      <w:r w:rsidR="00F23404" w:rsidRPr="00B42DDF">
        <w:rPr>
          <w:rFonts w:ascii="Sitka Heading" w:eastAsia="MS Mincho" w:hAnsi="Sitka Heading"/>
          <w:iCs/>
          <w:sz w:val="24"/>
          <w:szCs w:val="24"/>
        </w:rPr>
        <w:t xml:space="preserve">nek </w:t>
      </w:r>
      <w:r w:rsidRPr="00B42DDF">
        <w:rPr>
          <w:rFonts w:ascii="Sitka Heading" w:eastAsia="MS Mincho" w:hAnsi="Sitka Heading"/>
          <w:iCs/>
          <w:sz w:val="24"/>
          <w:szCs w:val="24"/>
        </w:rPr>
        <w:t>hatályba.</w:t>
      </w:r>
      <w:r w:rsidR="00CB6B88" w:rsidRPr="00B42DDF">
        <w:rPr>
          <w:rFonts w:ascii="Sitka Heading" w:eastAsia="MS Mincho" w:hAnsi="Sitka Heading"/>
          <w:iCs/>
          <w:sz w:val="24"/>
          <w:szCs w:val="24"/>
        </w:rPr>
        <w:t xml:space="preserve"> </w:t>
      </w:r>
      <w:r w:rsidR="00F23404" w:rsidRPr="00B42DDF">
        <w:rPr>
          <w:rFonts w:ascii="Sitka Heading" w:eastAsia="MS Mincho" w:hAnsi="Sitka Heading"/>
          <w:sz w:val="24"/>
          <w:szCs w:val="24"/>
        </w:rPr>
        <w:t xml:space="preserve">Az Üzletszabályzat vagy ÁSZF jelen Szerződés aláírását követő időpontban </w:t>
      </w:r>
      <w:r w:rsidR="005D4F36" w:rsidRPr="00B42DDF">
        <w:rPr>
          <w:rFonts w:ascii="Sitka Heading" w:eastAsia="MS Mincho" w:hAnsi="Sitka Heading"/>
          <w:sz w:val="24"/>
          <w:szCs w:val="24"/>
        </w:rPr>
        <w:t>történő</w:t>
      </w:r>
      <w:r w:rsidR="00F23404" w:rsidRPr="00B42DDF">
        <w:rPr>
          <w:rFonts w:ascii="Sitka Heading" w:eastAsia="MS Mincho" w:hAnsi="Sitka Heading"/>
          <w:sz w:val="24"/>
          <w:szCs w:val="24"/>
        </w:rPr>
        <w:t xml:space="preserve"> módosulás</w:t>
      </w:r>
      <w:r w:rsidR="005D4F36" w:rsidRPr="00B42DDF">
        <w:rPr>
          <w:rFonts w:ascii="Sitka Heading" w:eastAsia="MS Mincho" w:hAnsi="Sitka Heading"/>
          <w:sz w:val="24"/>
          <w:szCs w:val="24"/>
        </w:rPr>
        <w:t>a csak Kereskedő jelen Szerződés 1</w:t>
      </w:r>
      <w:r w:rsidR="00F23404" w:rsidRPr="00B42DDF">
        <w:rPr>
          <w:rFonts w:ascii="Sitka Heading" w:eastAsia="MS Mincho" w:hAnsi="Sitka Heading"/>
          <w:sz w:val="24"/>
          <w:szCs w:val="24"/>
        </w:rPr>
        <w:t>5.4. pontjában részletezett írásos bejelentés</w:t>
      </w:r>
      <w:r w:rsidR="005D4F36" w:rsidRPr="00B42DDF">
        <w:rPr>
          <w:rFonts w:ascii="Sitka Heading" w:eastAsia="MS Mincho" w:hAnsi="Sitka Heading"/>
          <w:sz w:val="24"/>
          <w:szCs w:val="24"/>
        </w:rPr>
        <w:t xml:space="preserve">ét követően </w:t>
      </w:r>
      <w:r w:rsidR="00FB0F40" w:rsidRPr="00B42DDF">
        <w:rPr>
          <w:rFonts w:ascii="Sitka Heading" w:eastAsia="MS Mincho" w:hAnsi="Sitka Heading"/>
          <w:sz w:val="24"/>
          <w:szCs w:val="24"/>
        </w:rPr>
        <w:t>–</w:t>
      </w:r>
      <w:r w:rsidR="005D4F36" w:rsidRPr="00B42DDF">
        <w:rPr>
          <w:rFonts w:ascii="Sitka Heading" w:eastAsia="MS Mincho" w:hAnsi="Sitka Heading"/>
          <w:sz w:val="24"/>
          <w:szCs w:val="24"/>
        </w:rPr>
        <w:t xml:space="preserve"> a Felhasználó hátrányára történő módosulás esetén, </w:t>
      </w:r>
      <w:r w:rsidR="00F23404" w:rsidRPr="00B42DDF">
        <w:rPr>
          <w:rFonts w:ascii="Sitka Heading" w:eastAsia="MS Mincho" w:hAnsi="Sitka Heading"/>
          <w:sz w:val="24"/>
          <w:szCs w:val="24"/>
        </w:rPr>
        <w:t>a Felhasználó</w:t>
      </w:r>
      <w:r w:rsidR="005D4F36" w:rsidRPr="00B42DDF">
        <w:rPr>
          <w:rFonts w:ascii="Sitka Heading" w:eastAsia="MS Mincho" w:hAnsi="Sitka Heading"/>
          <w:sz w:val="24"/>
          <w:szCs w:val="24"/>
        </w:rPr>
        <w:t xml:space="preserve"> </w:t>
      </w:r>
      <w:r w:rsidR="002E5853" w:rsidRPr="00B42DDF">
        <w:rPr>
          <w:rFonts w:ascii="Sitka Heading" w:eastAsia="MS Mincho" w:hAnsi="Sitka Heading"/>
          <w:sz w:val="24"/>
          <w:szCs w:val="24"/>
        </w:rPr>
        <w:t xml:space="preserve">általi </w:t>
      </w:r>
      <w:r w:rsidR="005D4F36" w:rsidRPr="00B42DDF">
        <w:rPr>
          <w:rFonts w:ascii="Sitka Heading" w:eastAsia="MS Mincho" w:hAnsi="Sitka Heading"/>
          <w:sz w:val="24"/>
          <w:szCs w:val="24"/>
        </w:rPr>
        <w:t>elfogadás</w:t>
      </w:r>
      <w:r w:rsidR="002E5853" w:rsidRPr="00B42DDF">
        <w:rPr>
          <w:rFonts w:ascii="Sitka Heading" w:eastAsia="MS Mincho" w:hAnsi="Sitka Heading"/>
          <w:sz w:val="24"/>
          <w:szCs w:val="24"/>
        </w:rPr>
        <w:t>sal</w:t>
      </w:r>
      <w:r w:rsidR="005D4F36" w:rsidRPr="00B42DDF">
        <w:rPr>
          <w:rFonts w:ascii="Sitka Heading" w:eastAsia="MS Mincho" w:hAnsi="Sitka Heading"/>
          <w:sz w:val="24"/>
          <w:szCs w:val="24"/>
        </w:rPr>
        <w:t xml:space="preserve"> </w:t>
      </w:r>
      <w:r w:rsidR="00FB0F40" w:rsidRPr="00B42DDF">
        <w:rPr>
          <w:rFonts w:ascii="Sitka Heading" w:eastAsia="MS Mincho" w:hAnsi="Sitka Heading"/>
          <w:sz w:val="24"/>
          <w:szCs w:val="24"/>
        </w:rPr>
        <w:t>–</w:t>
      </w:r>
      <w:r w:rsidR="005D4F36" w:rsidRPr="00B42DDF">
        <w:rPr>
          <w:rFonts w:ascii="Sitka Heading" w:eastAsia="MS Mincho" w:hAnsi="Sitka Heading"/>
          <w:sz w:val="24"/>
          <w:szCs w:val="24"/>
        </w:rPr>
        <w:t xml:space="preserve"> léphet hatályba.</w:t>
      </w:r>
    </w:p>
    <w:p w14:paraId="747C06B6" w14:textId="77777777" w:rsidR="008108BA" w:rsidRPr="00B42DDF" w:rsidRDefault="008108BA" w:rsidP="006C5B2B">
      <w:pPr>
        <w:tabs>
          <w:tab w:val="num" w:pos="709"/>
        </w:tabs>
        <w:spacing w:after="0" w:line="240" w:lineRule="auto"/>
        <w:ind w:left="709"/>
        <w:rPr>
          <w:rFonts w:ascii="Sitka Heading" w:eastAsia="MS Mincho" w:hAnsi="Sitka Heading"/>
          <w:sz w:val="24"/>
          <w:szCs w:val="24"/>
        </w:rPr>
      </w:pPr>
    </w:p>
    <w:p w14:paraId="551A6A5A" w14:textId="77777777" w:rsidR="008108BA" w:rsidRPr="00B42DDF" w:rsidRDefault="008108BA" w:rsidP="006C5B2B">
      <w:pPr>
        <w:keepNext/>
        <w:numPr>
          <w:ilvl w:val="1"/>
          <w:numId w:val="4"/>
        </w:numPr>
        <w:tabs>
          <w:tab w:val="clear" w:pos="1418"/>
          <w:tab w:val="num" w:pos="709"/>
        </w:tabs>
        <w:spacing w:after="0" w:line="240" w:lineRule="auto"/>
        <w:ind w:left="709"/>
        <w:jc w:val="both"/>
        <w:outlineLvl w:val="1"/>
        <w:rPr>
          <w:rFonts w:ascii="Sitka Heading" w:eastAsia="MS Mincho" w:hAnsi="Sitka Heading"/>
          <w:iCs/>
          <w:sz w:val="24"/>
          <w:szCs w:val="24"/>
        </w:rPr>
      </w:pPr>
      <w:r w:rsidRPr="00B42DDF">
        <w:rPr>
          <w:rFonts w:ascii="Sitka Heading" w:eastAsia="MS Mincho" w:hAnsi="Sitka Heading"/>
          <w:iCs/>
          <w:sz w:val="24"/>
          <w:szCs w:val="24"/>
        </w:rPr>
        <w:t>Jelen Szerződés mellékletei a Szerződés elválaszthatatlan részét képezik. A Szerződésre tett bármely utalás magában foglalja a jelen Szerződés mellékleteit is.</w:t>
      </w:r>
    </w:p>
    <w:p w14:paraId="5AB5694F" w14:textId="77777777" w:rsidR="001822D0" w:rsidRPr="00B42DDF" w:rsidRDefault="001822D0" w:rsidP="007E30CA">
      <w:pPr>
        <w:tabs>
          <w:tab w:val="num" w:pos="709"/>
        </w:tabs>
        <w:spacing w:after="0" w:line="240" w:lineRule="auto"/>
        <w:ind w:left="709"/>
        <w:rPr>
          <w:rFonts w:ascii="Sitka Heading" w:eastAsia="MS Mincho" w:hAnsi="Sitka Heading"/>
          <w:iCs/>
          <w:sz w:val="24"/>
          <w:szCs w:val="24"/>
        </w:rPr>
      </w:pPr>
    </w:p>
    <w:p w14:paraId="716EF0CF" w14:textId="6ADE483A" w:rsidR="008108BA" w:rsidRPr="00B42DDF" w:rsidRDefault="005B0A14" w:rsidP="00354E47">
      <w:pPr>
        <w:tabs>
          <w:tab w:val="num" w:pos="709"/>
        </w:tabs>
        <w:spacing w:after="0" w:line="240" w:lineRule="auto"/>
        <w:ind w:left="709"/>
        <w:jc w:val="both"/>
        <w:rPr>
          <w:rFonts w:ascii="Sitka Heading" w:eastAsia="MS Mincho" w:hAnsi="Sitka Heading"/>
          <w:sz w:val="24"/>
          <w:szCs w:val="24"/>
        </w:rPr>
      </w:pPr>
      <w:r w:rsidRPr="00B42DDF">
        <w:rPr>
          <w:rFonts w:ascii="Sitka Heading" w:eastAsia="MS Mincho" w:hAnsi="Sitka Heading"/>
          <w:iCs/>
          <w:sz w:val="24"/>
          <w:szCs w:val="24"/>
        </w:rPr>
        <w:t xml:space="preserve">A Szerződésnek fizikai csatolás hiányában is részét képezi nyertes ajánlattevő Ajánlata, valamint a közbeszerzési eljárásban gazdasági szereplők által feltett kiegészítő tájékoztatás kérések és </w:t>
      </w:r>
      <w:r w:rsidR="00396D74" w:rsidRPr="00B42DDF">
        <w:rPr>
          <w:rFonts w:ascii="Sitka Heading" w:eastAsia="MS Mincho" w:hAnsi="Sitka Heading"/>
          <w:iCs/>
          <w:sz w:val="24"/>
          <w:szCs w:val="24"/>
        </w:rPr>
        <w:t xml:space="preserve">az </w:t>
      </w:r>
      <w:r w:rsidRPr="00B42DDF">
        <w:rPr>
          <w:rFonts w:ascii="Sitka Heading" w:eastAsia="MS Mincho" w:hAnsi="Sitka Heading"/>
          <w:iCs/>
          <w:sz w:val="24"/>
          <w:szCs w:val="24"/>
        </w:rPr>
        <w:t>azokra adott válaszok.</w:t>
      </w:r>
      <w:r w:rsidR="00354E47" w:rsidRPr="00B42DDF">
        <w:rPr>
          <w:rFonts w:ascii="Sitka Heading" w:eastAsia="MS Mincho" w:hAnsi="Sitka Heading"/>
          <w:iCs/>
          <w:sz w:val="24"/>
          <w:szCs w:val="24"/>
        </w:rPr>
        <w:t xml:space="preserve"> </w:t>
      </w:r>
    </w:p>
    <w:p w14:paraId="0A7C5205" w14:textId="77777777" w:rsidR="00354E47" w:rsidRPr="00B42DDF" w:rsidRDefault="00354E47" w:rsidP="00354E47">
      <w:pPr>
        <w:tabs>
          <w:tab w:val="num" w:pos="709"/>
        </w:tabs>
        <w:spacing w:after="0" w:line="240" w:lineRule="auto"/>
        <w:ind w:left="709"/>
        <w:jc w:val="both"/>
        <w:rPr>
          <w:rFonts w:ascii="Sitka Heading" w:eastAsia="MS Mincho" w:hAnsi="Sitka Heading"/>
          <w:sz w:val="24"/>
          <w:szCs w:val="24"/>
        </w:rPr>
      </w:pPr>
    </w:p>
    <w:p w14:paraId="61E0CC48" w14:textId="77777777" w:rsidR="00354E47" w:rsidRPr="00B42DDF" w:rsidRDefault="00354E47" w:rsidP="00354E47">
      <w:pPr>
        <w:tabs>
          <w:tab w:val="num" w:pos="709"/>
        </w:tabs>
        <w:spacing w:after="0" w:line="240" w:lineRule="auto"/>
        <w:ind w:left="709"/>
        <w:jc w:val="both"/>
        <w:rPr>
          <w:rFonts w:ascii="Sitka Heading" w:eastAsia="MS Mincho" w:hAnsi="Sitka Heading"/>
          <w:sz w:val="24"/>
          <w:szCs w:val="24"/>
        </w:rPr>
      </w:pPr>
    </w:p>
    <w:p w14:paraId="705839FE" w14:textId="77777777" w:rsidR="00354E47" w:rsidRPr="00B42DDF" w:rsidRDefault="00354E47" w:rsidP="007301F2">
      <w:pPr>
        <w:tabs>
          <w:tab w:val="num" w:pos="709"/>
        </w:tabs>
        <w:spacing w:after="0" w:line="240" w:lineRule="auto"/>
        <w:ind w:left="709"/>
        <w:jc w:val="both"/>
        <w:rPr>
          <w:rFonts w:ascii="Sitka Heading" w:eastAsia="MS Mincho" w:hAnsi="Sitka Heading"/>
          <w:sz w:val="24"/>
          <w:szCs w:val="24"/>
        </w:rPr>
      </w:pPr>
    </w:p>
    <w:p w14:paraId="4819278A" w14:textId="77777777" w:rsidR="008108BA" w:rsidRPr="00B42DDF" w:rsidRDefault="008108BA" w:rsidP="008108BA">
      <w:pPr>
        <w:keepNext/>
        <w:numPr>
          <w:ilvl w:val="0"/>
          <w:numId w:val="4"/>
        </w:numPr>
        <w:spacing w:after="0" w:line="240" w:lineRule="auto"/>
        <w:jc w:val="both"/>
        <w:outlineLvl w:val="0"/>
        <w:rPr>
          <w:rFonts w:ascii="Sitka Heading" w:hAnsi="Sitka Heading"/>
          <w:b/>
          <w:sz w:val="24"/>
          <w:szCs w:val="24"/>
          <w:lang w:val="x-none" w:eastAsia="ar-SA"/>
        </w:rPr>
      </w:pPr>
      <w:r w:rsidRPr="00B42DDF">
        <w:rPr>
          <w:rFonts w:ascii="Sitka Heading" w:hAnsi="Sitka Heading"/>
          <w:b/>
          <w:sz w:val="24"/>
          <w:szCs w:val="24"/>
          <w:lang w:val="x-none" w:eastAsia="ar-SA"/>
        </w:rPr>
        <w:t>A SZERZŐDÉS TÁRGYA</w:t>
      </w:r>
    </w:p>
    <w:p w14:paraId="080EBA2B" w14:textId="77777777" w:rsidR="008108BA" w:rsidRPr="00B42DDF" w:rsidRDefault="008108BA" w:rsidP="008108BA">
      <w:pPr>
        <w:spacing w:after="0" w:line="240" w:lineRule="auto"/>
        <w:jc w:val="both"/>
        <w:rPr>
          <w:rFonts w:ascii="Sitka Heading" w:eastAsia="MS Mincho" w:hAnsi="Sitka Heading"/>
          <w:sz w:val="24"/>
          <w:szCs w:val="24"/>
          <w:lang w:val="en-GB"/>
        </w:rPr>
      </w:pPr>
    </w:p>
    <w:p w14:paraId="3808BFB7" w14:textId="77777777" w:rsidR="008108BA" w:rsidRPr="00B42DDF" w:rsidRDefault="008108BA" w:rsidP="00985291">
      <w:pPr>
        <w:keepNext/>
        <w:numPr>
          <w:ilvl w:val="1"/>
          <w:numId w:val="4"/>
        </w:numPr>
        <w:tabs>
          <w:tab w:val="clear" w:pos="1418"/>
          <w:tab w:val="num" w:pos="709"/>
        </w:tabs>
        <w:spacing w:after="0" w:line="240" w:lineRule="auto"/>
        <w:ind w:left="709"/>
        <w:jc w:val="both"/>
        <w:outlineLvl w:val="1"/>
        <w:rPr>
          <w:rFonts w:ascii="Sitka Heading" w:eastAsia="MS Mincho" w:hAnsi="Sitka Heading"/>
          <w:iCs/>
          <w:sz w:val="24"/>
          <w:szCs w:val="24"/>
        </w:rPr>
      </w:pPr>
      <w:r w:rsidRPr="00B42DDF">
        <w:rPr>
          <w:rFonts w:ascii="Sitka Heading" w:eastAsia="MS Mincho" w:hAnsi="Sitka Heading"/>
          <w:iCs/>
          <w:sz w:val="24"/>
          <w:szCs w:val="24"/>
        </w:rPr>
        <w:t xml:space="preserve">Jelen Szerződés tárgya a Kereskedő által a Szerződésben meghatározott időtartam alatt a Felhasználó jelen Szerződéssel érintett Felhasználási helyei teljes villamos energia szükségletének biztosítása a Szerződésben és annak mellékleteiben meghatározott feltételek szerint. </w:t>
      </w:r>
    </w:p>
    <w:p w14:paraId="42AF9CE2" w14:textId="77777777" w:rsidR="008108BA" w:rsidRPr="00B42DDF" w:rsidRDefault="008108BA" w:rsidP="006C5B2B">
      <w:pPr>
        <w:widowControl w:val="0"/>
        <w:autoSpaceDE w:val="0"/>
        <w:autoSpaceDN w:val="0"/>
        <w:adjustRightInd w:val="0"/>
        <w:spacing w:after="0" w:line="240" w:lineRule="auto"/>
        <w:ind w:left="709" w:hanging="709"/>
        <w:jc w:val="both"/>
        <w:rPr>
          <w:rFonts w:ascii="Sitka Heading" w:eastAsia="MS Mincho" w:hAnsi="Sitka Heading"/>
          <w:sz w:val="24"/>
          <w:szCs w:val="24"/>
        </w:rPr>
      </w:pPr>
    </w:p>
    <w:p w14:paraId="662255ED" w14:textId="77777777" w:rsidR="008108BA" w:rsidRPr="00B42DDF" w:rsidRDefault="008108BA" w:rsidP="00985291">
      <w:pPr>
        <w:widowControl w:val="0"/>
        <w:autoSpaceDE w:val="0"/>
        <w:autoSpaceDN w:val="0"/>
        <w:adjustRightInd w:val="0"/>
        <w:spacing w:after="0" w:line="240" w:lineRule="auto"/>
        <w:ind w:left="709"/>
        <w:jc w:val="both"/>
        <w:rPr>
          <w:rFonts w:ascii="Sitka Heading" w:eastAsia="MS Mincho" w:hAnsi="Sitka Heading"/>
          <w:sz w:val="24"/>
          <w:szCs w:val="24"/>
        </w:rPr>
      </w:pPr>
      <w:r w:rsidRPr="00B42DDF">
        <w:rPr>
          <w:rFonts w:ascii="Sitka Heading" w:eastAsia="MS Mincho" w:hAnsi="Sitka Heading"/>
          <w:sz w:val="24"/>
          <w:szCs w:val="24"/>
        </w:rPr>
        <w:t>Jelen Szerződés ennek megfelelően teljes ellátás alapú villamosenergia adásvételi szerződés a Felhasználó Szerződésben meghatározott Felhasználási helyei tekintetében.</w:t>
      </w:r>
    </w:p>
    <w:p w14:paraId="4E475E68" w14:textId="77777777" w:rsidR="008108BA" w:rsidRPr="00B42DDF" w:rsidRDefault="008108BA" w:rsidP="006C5B2B">
      <w:pPr>
        <w:widowControl w:val="0"/>
        <w:autoSpaceDE w:val="0"/>
        <w:autoSpaceDN w:val="0"/>
        <w:adjustRightInd w:val="0"/>
        <w:spacing w:after="0" w:line="240" w:lineRule="auto"/>
        <w:ind w:left="709" w:hanging="709"/>
        <w:jc w:val="both"/>
        <w:rPr>
          <w:rFonts w:ascii="Sitka Heading" w:eastAsia="MS Mincho" w:hAnsi="Sitka Heading"/>
          <w:sz w:val="24"/>
          <w:szCs w:val="24"/>
          <w:highlight w:val="yellow"/>
        </w:rPr>
      </w:pPr>
    </w:p>
    <w:p w14:paraId="22FD988B" w14:textId="77777777" w:rsidR="008108BA" w:rsidRPr="00B42DDF" w:rsidRDefault="008108BA" w:rsidP="00985291">
      <w:pPr>
        <w:widowControl w:val="0"/>
        <w:autoSpaceDE w:val="0"/>
        <w:autoSpaceDN w:val="0"/>
        <w:adjustRightInd w:val="0"/>
        <w:spacing w:after="0" w:line="240" w:lineRule="auto"/>
        <w:ind w:left="709"/>
        <w:jc w:val="both"/>
        <w:rPr>
          <w:rFonts w:ascii="Sitka Heading" w:eastAsia="MS Mincho" w:hAnsi="Sitka Heading"/>
          <w:sz w:val="24"/>
          <w:szCs w:val="24"/>
        </w:rPr>
      </w:pPr>
      <w:r w:rsidRPr="00B42DDF">
        <w:rPr>
          <w:rFonts w:ascii="Sitka Heading" w:eastAsia="MS Mincho" w:hAnsi="Sitka Heading"/>
          <w:sz w:val="24"/>
          <w:szCs w:val="24"/>
        </w:rPr>
        <w:t xml:space="preserve">A Felhasználási helyek pontos meghatározása jelen Szerződés </w:t>
      </w:r>
      <w:r w:rsidRPr="00B42DDF">
        <w:rPr>
          <w:rFonts w:ascii="Sitka Heading" w:eastAsia="MS Mincho" w:hAnsi="Sitka Heading"/>
          <w:b/>
          <w:sz w:val="24"/>
          <w:szCs w:val="24"/>
        </w:rPr>
        <w:t>1. számú</w:t>
      </w:r>
      <w:r w:rsidRPr="00B42DDF">
        <w:rPr>
          <w:rFonts w:ascii="Sitka Heading" w:eastAsia="MS Mincho" w:hAnsi="Sitka Heading"/>
          <w:sz w:val="24"/>
          <w:szCs w:val="24"/>
        </w:rPr>
        <w:t xml:space="preserve"> mellékletét képezi.</w:t>
      </w:r>
    </w:p>
    <w:p w14:paraId="75D1E163" w14:textId="77777777" w:rsidR="008108BA" w:rsidRPr="00B42DDF" w:rsidRDefault="008108BA" w:rsidP="006C5B2B">
      <w:pPr>
        <w:widowControl w:val="0"/>
        <w:autoSpaceDE w:val="0"/>
        <w:autoSpaceDN w:val="0"/>
        <w:adjustRightInd w:val="0"/>
        <w:spacing w:after="0" w:line="240" w:lineRule="auto"/>
        <w:ind w:left="709" w:hanging="709"/>
        <w:jc w:val="both"/>
        <w:rPr>
          <w:rFonts w:ascii="Sitka Heading" w:eastAsia="MS Mincho" w:hAnsi="Sitka Heading"/>
          <w:sz w:val="24"/>
          <w:szCs w:val="24"/>
        </w:rPr>
      </w:pPr>
    </w:p>
    <w:p w14:paraId="0FC08B74" w14:textId="77777777" w:rsidR="008108BA" w:rsidRPr="00B42DDF" w:rsidRDefault="008108BA" w:rsidP="00985291">
      <w:pPr>
        <w:keepNext/>
        <w:numPr>
          <w:ilvl w:val="1"/>
          <w:numId w:val="4"/>
        </w:numPr>
        <w:tabs>
          <w:tab w:val="clear" w:pos="1418"/>
          <w:tab w:val="num" w:pos="709"/>
        </w:tabs>
        <w:spacing w:after="0" w:line="240" w:lineRule="auto"/>
        <w:ind w:left="709"/>
        <w:jc w:val="both"/>
        <w:outlineLvl w:val="1"/>
        <w:rPr>
          <w:rFonts w:ascii="Sitka Heading" w:eastAsia="MS Mincho" w:hAnsi="Sitka Heading"/>
          <w:iCs/>
          <w:sz w:val="24"/>
          <w:szCs w:val="24"/>
        </w:rPr>
      </w:pPr>
      <w:r w:rsidRPr="00B42DDF">
        <w:rPr>
          <w:rFonts w:ascii="Sitka Heading" w:eastAsia="MS Mincho" w:hAnsi="Sitka Heading"/>
          <w:iCs/>
          <w:sz w:val="24"/>
          <w:szCs w:val="24"/>
        </w:rPr>
        <w:t xml:space="preserve">A Szerződésnek tárgya a Felhasználó </w:t>
      </w:r>
      <w:r w:rsidR="00E41A8A" w:rsidRPr="00B42DDF">
        <w:rPr>
          <w:rFonts w:ascii="Sitka Heading" w:eastAsia="MS Mincho" w:hAnsi="Sitka Heading"/>
          <w:iCs/>
          <w:sz w:val="24"/>
          <w:szCs w:val="24"/>
        </w:rPr>
        <w:t>–</w:t>
      </w:r>
      <w:r w:rsidRPr="00B42DDF">
        <w:rPr>
          <w:rFonts w:ascii="Sitka Heading" w:eastAsia="MS Mincho" w:hAnsi="Sitka Heading"/>
          <w:iCs/>
          <w:sz w:val="24"/>
          <w:szCs w:val="24"/>
        </w:rPr>
        <w:t xml:space="preserve"> a jelen Szerződés 1. sz. mellékletében meghatározott </w:t>
      </w:r>
      <w:r w:rsidR="00E41A8A" w:rsidRPr="00B42DDF">
        <w:rPr>
          <w:rFonts w:ascii="Sitka Heading" w:eastAsia="MS Mincho" w:hAnsi="Sitka Heading"/>
          <w:iCs/>
          <w:sz w:val="24"/>
          <w:szCs w:val="24"/>
        </w:rPr>
        <w:t>–</w:t>
      </w:r>
      <w:r w:rsidRPr="00B42DDF">
        <w:rPr>
          <w:rFonts w:ascii="Sitka Heading" w:eastAsia="MS Mincho" w:hAnsi="Sitka Heading"/>
          <w:iCs/>
          <w:sz w:val="24"/>
          <w:szCs w:val="24"/>
        </w:rPr>
        <w:t xml:space="preserve"> Felhasználási helye(inek) villamos energiával való ellátása. </w:t>
      </w:r>
    </w:p>
    <w:p w14:paraId="68B2979D" w14:textId="77777777" w:rsidR="008108BA" w:rsidRPr="00B42DDF" w:rsidRDefault="008108BA" w:rsidP="008108BA">
      <w:pPr>
        <w:autoSpaceDE w:val="0"/>
        <w:autoSpaceDN w:val="0"/>
        <w:adjustRightInd w:val="0"/>
        <w:spacing w:after="0" w:line="240" w:lineRule="auto"/>
        <w:jc w:val="both"/>
        <w:rPr>
          <w:rFonts w:ascii="Sitka Heading" w:eastAsia="MS Mincho" w:hAnsi="Sitka Heading"/>
          <w:sz w:val="24"/>
          <w:szCs w:val="24"/>
        </w:rPr>
      </w:pPr>
    </w:p>
    <w:p w14:paraId="266F3DE6" w14:textId="77777777" w:rsidR="008108BA" w:rsidRPr="00B42DDF" w:rsidRDefault="008108BA" w:rsidP="00985291">
      <w:pPr>
        <w:autoSpaceDE w:val="0"/>
        <w:autoSpaceDN w:val="0"/>
        <w:adjustRightInd w:val="0"/>
        <w:spacing w:after="0" w:line="240" w:lineRule="auto"/>
        <w:ind w:left="709"/>
        <w:jc w:val="both"/>
        <w:rPr>
          <w:rFonts w:ascii="Sitka Heading" w:eastAsia="MS Mincho" w:hAnsi="Sitka Heading"/>
          <w:sz w:val="24"/>
          <w:szCs w:val="24"/>
        </w:rPr>
      </w:pPr>
      <w:r w:rsidRPr="00B42DDF">
        <w:rPr>
          <w:rFonts w:ascii="Sitka Heading" w:eastAsia="MS Mincho" w:hAnsi="Sitka Heading"/>
          <w:sz w:val="24"/>
          <w:szCs w:val="24"/>
        </w:rPr>
        <w:t xml:space="preserve">Az 1. sz. melléklet </w:t>
      </w:r>
      <w:r w:rsidR="00E41A8A" w:rsidRPr="00B42DDF">
        <w:rPr>
          <w:rFonts w:ascii="Sitka Heading" w:eastAsia="MS Mincho" w:hAnsi="Sitka Heading"/>
          <w:sz w:val="24"/>
          <w:szCs w:val="24"/>
        </w:rPr>
        <w:t>–</w:t>
      </w:r>
      <w:r w:rsidRPr="00B42DDF">
        <w:rPr>
          <w:rFonts w:ascii="Sitka Heading" w:eastAsia="MS Mincho" w:hAnsi="Sitka Heading"/>
          <w:sz w:val="24"/>
          <w:szCs w:val="24"/>
        </w:rPr>
        <w:t xml:space="preserve"> a Kbt. 141. § rendelkezéseivel összhangban </w:t>
      </w:r>
      <w:r w:rsidR="00E41A8A" w:rsidRPr="00B42DDF">
        <w:rPr>
          <w:rFonts w:ascii="Sitka Heading" w:eastAsia="MS Mincho" w:hAnsi="Sitka Heading"/>
          <w:sz w:val="24"/>
          <w:szCs w:val="24"/>
        </w:rPr>
        <w:t>–</w:t>
      </w:r>
      <w:r w:rsidRPr="00B42DDF">
        <w:rPr>
          <w:rFonts w:ascii="Sitka Heading" w:eastAsia="MS Mincho" w:hAnsi="Sitka Heading"/>
          <w:sz w:val="24"/>
          <w:szCs w:val="24"/>
        </w:rPr>
        <w:t xml:space="preserve"> a Szerződés 7.2. pontjának megfelelően, vagy a Szerződés 5.1.7. pontja szerint a MÉF érték változása esetén módosulhat, továbbá a 7.3. pontnak megfelelően kiegészülhet. Az 1. sz. </w:t>
      </w:r>
      <w:r w:rsidRPr="00B42DDF">
        <w:rPr>
          <w:rFonts w:ascii="Sitka Heading" w:eastAsia="MS Mincho" w:hAnsi="Sitka Heading"/>
          <w:sz w:val="24"/>
          <w:szCs w:val="24"/>
        </w:rPr>
        <w:lastRenderedPageBreak/>
        <w:t xml:space="preserve">mellékletben meghatározott Felhasználási helyek </w:t>
      </w:r>
      <w:r w:rsidR="00E41A8A" w:rsidRPr="00B42DDF">
        <w:rPr>
          <w:rFonts w:ascii="Sitka Heading" w:eastAsia="MS Mincho" w:hAnsi="Sitka Heading"/>
          <w:sz w:val="24"/>
          <w:szCs w:val="24"/>
        </w:rPr>
        <w:t>–</w:t>
      </w:r>
      <w:r w:rsidRPr="00B42DDF">
        <w:rPr>
          <w:rFonts w:ascii="Sitka Heading" w:eastAsia="MS Mincho" w:hAnsi="Sitka Heading"/>
          <w:sz w:val="24"/>
          <w:szCs w:val="24"/>
        </w:rPr>
        <w:t xml:space="preserve"> a Kbt. 141. § rendelkezéseivel összhangban </w:t>
      </w:r>
      <w:r w:rsidR="00E41A8A" w:rsidRPr="00B42DDF">
        <w:rPr>
          <w:rFonts w:ascii="Sitka Heading" w:eastAsia="MS Mincho" w:hAnsi="Sitka Heading"/>
          <w:sz w:val="24"/>
          <w:szCs w:val="24"/>
        </w:rPr>
        <w:t>–</w:t>
      </w:r>
      <w:r w:rsidRPr="00B42DDF">
        <w:rPr>
          <w:rFonts w:ascii="Sitka Heading" w:eastAsia="MS Mincho" w:hAnsi="Sitka Heading"/>
          <w:sz w:val="24"/>
          <w:szCs w:val="24"/>
        </w:rPr>
        <w:t xml:space="preserve"> a Szerződés 15.6. pontja szerint is módosulhatnak, így a Szerződés az 1. sz. mellékletének módosulása, a jogutódlás hatálybalépésével kiterjedhet a változással érintett Felhasználási helyekre is. A Felhasználási helyek száma a jelen pontban leírtakon túl állandó, az a Szerződés időtartama alatt egyebekben nem változhat. </w:t>
      </w:r>
    </w:p>
    <w:p w14:paraId="14A66E8F" w14:textId="77777777" w:rsidR="008108BA" w:rsidRPr="00B42DDF" w:rsidRDefault="008108BA" w:rsidP="008108BA">
      <w:pPr>
        <w:autoSpaceDE w:val="0"/>
        <w:autoSpaceDN w:val="0"/>
        <w:adjustRightInd w:val="0"/>
        <w:spacing w:after="0" w:line="240" w:lineRule="auto"/>
        <w:jc w:val="both"/>
        <w:rPr>
          <w:rFonts w:ascii="Sitka Heading" w:eastAsia="MS Mincho" w:hAnsi="Sitka Heading"/>
          <w:sz w:val="24"/>
          <w:szCs w:val="24"/>
        </w:rPr>
      </w:pPr>
    </w:p>
    <w:p w14:paraId="4FEC1ACC" w14:textId="77777777" w:rsidR="008108BA" w:rsidRPr="00B42DDF" w:rsidRDefault="008108BA" w:rsidP="00985291">
      <w:pPr>
        <w:autoSpaceDE w:val="0"/>
        <w:autoSpaceDN w:val="0"/>
        <w:adjustRightInd w:val="0"/>
        <w:spacing w:after="0" w:line="240" w:lineRule="auto"/>
        <w:ind w:left="709"/>
        <w:jc w:val="both"/>
        <w:rPr>
          <w:rFonts w:ascii="Sitka Heading" w:eastAsia="MS Mincho" w:hAnsi="Sitka Heading"/>
          <w:sz w:val="24"/>
          <w:szCs w:val="24"/>
        </w:rPr>
      </w:pPr>
      <w:r w:rsidRPr="00B42DDF">
        <w:rPr>
          <w:rFonts w:ascii="Sitka Heading" w:eastAsia="MS Mincho" w:hAnsi="Sitka Heading"/>
          <w:sz w:val="24"/>
          <w:szCs w:val="24"/>
        </w:rPr>
        <w:t xml:space="preserve">Felhasználó a Felhasználási helyek villamos energia szükségletének fedezése érdekében a Kereskedőtől megvásárolja a Kereskedő által biztosított villamos energiát a jelen teljes ellátás-alapú villamos energia adásvételi Szerződés feltételei szerint. A Kereskedő a Felhasználó által meghatározott villamos energia mennyiséget a Szerződésben meghatározott feltételek mellett az átviteli hálózaton (és/vagy elosztói hálózaton) biztosítja a Felhasználó mindenkori igényének megfelelően. </w:t>
      </w:r>
    </w:p>
    <w:p w14:paraId="2FCCDC73" w14:textId="77777777" w:rsidR="008108BA" w:rsidRPr="00B42DDF" w:rsidRDefault="008108BA" w:rsidP="008108BA">
      <w:pPr>
        <w:autoSpaceDE w:val="0"/>
        <w:autoSpaceDN w:val="0"/>
        <w:adjustRightInd w:val="0"/>
        <w:spacing w:after="0" w:line="240" w:lineRule="auto"/>
        <w:jc w:val="both"/>
        <w:rPr>
          <w:rFonts w:ascii="Sitka Heading" w:eastAsia="MS Mincho" w:hAnsi="Sitka Heading"/>
          <w:sz w:val="24"/>
          <w:szCs w:val="24"/>
        </w:rPr>
      </w:pPr>
    </w:p>
    <w:p w14:paraId="61320789" w14:textId="77777777" w:rsidR="008108BA" w:rsidRPr="00B42DDF" w:rsidRDefault="008108BA" w:rsidP="00985291">
      <w:pPr>
        <w:keepNext/>
        <w:numPr>
          <w:ilvl w:val="1"/>
          <w:numId w:val="4"/>
        </w:numPr>
        <w:tabs>
          <w:tab w:val="clear" w:pos="1418"/>
          <w:tab w:val="num" w:pos="709"/>
        </w:tabs>
        <w:spacing w:after="0" w:line="240" w:lineRule="auto"/>
        <w:ind w:left="709"/>
        <w:jc w:val="both"/>
        <w:outlineLvl w:val="1"/>
        <w:rPr>
          <w:rFonts w:ascii="Sitka Heading" w:eastAsia="MS Mincho" w:hAnsi="Sitka Heading"/>
          <w:iCs/>
          <w:sz w:val="24"/>
          <w:szCs w:val="24"/>
        </w:rPr>
      </w:pPr>
      <w:r w:rsidRPr="00B42DDF">
        <w:rPr>
          <w:rFonts w:ascii="Sitka Heading" w:eastAsia="MS Mincho" w:hAnsi="Sitka Heading"/>
          <w:iCs/>
          <w:sz w:val="24"/>
          <w:szCs w:val="24"/>
        </w:rPr>
        <w:t xml:space="preserve">A Felhasználó köteles az átvett villamos energia </w:t>
      </w:r>
      <w:r w:rsidR="00E6671A" w:rsidRPr="00B42DDF">
        <w:rPr>
          <w:rFonts w:ascii="Sitka Heading" w:eastAsia="MS Mincho" w:hAnsi="Sitka Heading"/>
          <w:iCs/>
          <w:sz w:val="24"/>
          <w:szCs w:val="24"/>
        </w:rPr>
        <w:t>s</w:t>
      </w:r>
      <w:r w:rsidRPr="00B42DDF">
        <w:rPr>
          <w:rFonts w:ascii="Sitka Heading" w:eastAsia="MS Mincho" w:hAnsi="Sitka Heading"/>
          <w:iCs/>
          <w:sz w:val="24"/>
          <w:szCs w:val="24"/>
        </w:rPr>
        <w:t xml:space="preserve">zerződés szerinti díját és a Felhasználót terhelő, a villamos energiavásárlással kapcsolatosan kivetett adókat, más díjakat és terheket a Kereskedő részére jelen Szerződés szerint megfizetni, és a részére biztosított villamos energiát a reá irányadó feltételek szerint átvenni, azt megvásárolni. </w:t>
      </w:r>
    </w:p>
    <w:p w14:paraId="5757F1DA" w14:textId="77777777" w:rsidR="008108BA" w:rsidRPr="00B42DDF" w:rsidRDefault="008108BA" w:rsidP="008108BA">
      <w:pPr>
        <w:autoSpaceDE w:val="0"/>
        <w:autoSpaceDN w:val="0"/>
        <w:adjustRightInd w:val="0"/>
        <w:spacing w:after="0" w:line="240" w:lineRule="auto"/>
        <w:jc w:val="both"/>
        <w:rPr>
          <w:rFonts w:ascii="Sitka Heading" w:eastAsia="MS Mincho" w:hAnsi="Sitka Heading"/>
          <w:sz w:val="24"/>
          <w:szCs w:val="24"/>
        </w:rPr>
      </w:pPr>
    </w:p>
    <w:p w14:paraId="63E6254A" w14:textId="77777777" w:rsidR="00F87D76" w:rsidRPr="00B42DDF" w:rsidRDefault="008108BA" w:rsidP="00F87D76">
      <w:pPr>
        <w:keepNext/>
        <w:numPr>
          <w:ilvl w:val="1"/>
          <w:numId w:val="4"/>
        </w:numPr>
        <w:tabs>
          <w:tab w:val="clear" w:pos="1418"/>
          <w:tab w:val="num" w:pos="709"/>
        </w:tabs>
        <w:spacing w:after="0" w:line="240" w:lineRule="auto"/>
        <w:ind w:left="709"/>
        <w:jc w:val="both"/>
        <w:outlineLvl w:val="1"/>
        <w:rPr>
          <w:rFonts w:ascii="Sitka Heading" w:eastAsia="MS Mincho" w:hAnsi="Sitka Heading"/>
          <w:iCs/>
          <w:sz w:val="24"/>
          <w:szCs w:val="24"/>
        </w:rPr>
      </w:pPr>
      <w:r w:rsidRPr="00B42DDF">
        <w:rPr>
          <w:rFonts w:ascii="Sitka Heading" w:eastAsia="MS Mincho" w:hAnsi="Sitka Heading"/>
          <w:iCs/>
          <w:sz w:val="24"/>
          <w:szCs w:val="24"/>
        </w:rPr>
        <w:t xml:space="preserve">A Szerződés szerinti villamos energia eljuttatása a Felhasználó csatlakozási pontjáig az érintett és illetékes rendszerüzemeltetői engedélyes(ek) feladata, ezért a Felhasználónak átadott (értékesített) villamos energia minőségi hibájáért, valamint a villamos energia átviteléért és elosztásáért a Kereskedő a jelen </w:t>
      </w:r>
      <w:r w:rsidR="00E5391F" w:rsidRPr="00B42DDF">
        <w:rPr>
          <w:rFonts w:ascii="Sitka Heading" w:eastAsia="MS Mincho" w:hAnsi="Sitka Heading"/>
          <w:iCs/>
          <w:sz w:val="24"/>
          <w:szCs w:val="24"/>
        </w:rPr>
        <w:t>S</w:t>
      </w:r>
      <w:r w:rsidRPr="00B42DDF">
        <w:rPr>
          <w:rFonts w:ascii="Sitka Heading" w:eastAsia="MS Mincho" w:hAnsi="Sitka Heading"/>
          <w:iCs/>
          <w:sz w:val="24"/>
          <w:szCs w:val="24"/>
        </w:rPr>
        <w:t>zerződés és a vonatkozó jogszabályok alapján nem vállal felelősséget, a felelősség az adott rendszerüzemeltetői engedélyes(eke)t terheli.</w:t>
      </w:r>
    </w:p>
    <w:p w14:paraId="0F3173B5" w14:textId="77777777" w:rsidR="00F87D76" w:rsidRPr="00B42DDF" w:rsidRDefault="00F87D76" w:rsidP="00AE2DC2">
      <w:pPr>
        <w:rPr>
          <w:rFonts w:ascii="Sitka Heading" w:hAnsi="Sitka Heading"/>
        </w:rPr>
      </w:pPr>
    </w:p>
    <w:p w14:paraId="7730A8D6" w14:textId="77777777" w:rsidR="008108BA" w:rsidRPr="00B42DDF" w:rsidRDefault="008108BA" w:rsidP="00985291">
      <w:pPr>
        <w:keepNext/>
        <w:numPr>
          <w:ilvl w:val="1"/>
          <w:numId w:val="4"/>
        </w:numPr>
        <w:tabs>
          <w:tab w:val="clear" w:pos="1418"/>
          <w:tab w:val="num" w:pos="709"/>
        </w:tabs>
        <w:spacing w:after="0" w:line="240" w:lineRule="auto"/>
        <w:ind w:left="709"/>
        <w:jc w:val="both"/>
        <w:outlineLvl w:val="1"/>
        <w:rPr>
          <w:rFonts w:ascii="Sitka Heading" w:eastAsia="MS Mincho" w:hAnsi="Sitka Heading"/>
          <w:iCs/>
          <w:sz w:val="24"/>
          <w:szCs w:val="24"/>
        </w:rPr>
      </w:pPr>
      <w:r w:rsidRPr="00B42DDF">
        <w:rPr>
          <w:rFonts w:ascii="Sitka Heading" w:eastAsia="MS Mincho" w:hAnsi="Sitka Heading"/>
          <w:iCs/>
          <w:sz w:val="24"/>
          <w:szCs w:val="24"/>
        </w:rPr>
        <w:t xml:space="preserve">A Felhasználó jelen Szerződésben meghatározott Felhasználási helyek vonatkozásában fellépő vételezési üzemzavarok esetén a területileg illetékes elosztó engedélyes hivatott eljárni. </w:t>
      </w:r>
    </w:p>
    <w:p w14:paraId="20CA21E4" w14:textId="77777777" w:rsidR="008108BA" w:rsidRPr="00B42DDF" w:rsidRDefault="008108BA" w:rsidP="008108BA">
      <w:pPr>
        <w:autoSpaceDE w:val="0"/>
        <w:autoSpaceDN w:val="0"/>
        <w:adjustRightInd w:val="0"/>
        <w:spacing w:after="0" w:line="240" w:lineRule="auto"/>
        <w:jc w:val="both"/>
        <w:rPr>
          <w:rFonts w:ascii="Sitka Heading" w:eastAsia="MS Mincho" w:hAnsi="Sitka Heading"/>
          <w:sz w:val="24"/>
          <w:szCs w:val="24"/>
        </w:rPr>
      </w:pPr>
    </w:p>
    <w:p w14:paraId="0582DCF5" w14:textId="77777777" w:rsidR="008108BA" w:rsidRPr="00B42DDF" w:rsidRDefault="008108BA" w:rsidP="00985291">
      <w:pPr>
        <w:keepNext/>
        <w:numPr>
          <w:ilvl w:val="1"/>
          <w:numId w:val="4"/>
        </w:numPr>
        <w:tabs>
          <w:tab w:val="clear" w:pos="1418"/>
          <w:tab w:val="num" w:pos="709"/>
        </w:tabs>
        <w:spacing w:after="0" w:line="240" w:lineRule="auto"/>
        <w:ind w:left="709"/>
        <w:jc w:val="both"/>
        <w:outlineLvl w:val="1"/>
        <w:rPr>
          <w:rFonts w:ascii="Sitka Heading" w:eastAsia="MS Mincho" w:hAnsi="Sitka Heading"/>
          <w:iCs/>
          <w:sz w:val="24"/>
          <w:szCs w:val="24"/>
        </w:rPr>
      </w:pPr>
      <w:r w:rsidRPr="00B42DDF">
        <w:rPr>
          <w:rFonts w:ascii="Sitka Heading" w:eastAsia="MS Mincho" w:hAnsi="Sitka Heading"/>
          <w:iCs/>
          <w:sz w:val="24"/>
          <w:szCs w:val="24"/>
        </w:rPr>
        <w:t>A jelen Szerződésnek többek között és különösen nem tárgyai:</w:t>
      </w:r>
    </w:p>
    <w:p w14:paraId="08634E2B" w14:textId="77777777" w:rsidR="008108BA" w:rsidRPr="00B42DDF" w:rsidRDefault="008108BA" w:rsidP="00985291">
      <w:pPr>
        <w:numPr>
          <w:ilvl w:val="0"/>
          <w:numId w:val="31"/>
        </w:numPr>
        <w:autoSpaceDE w:val="0"/>
        <w:autoSpaceDN w:val="0"/>
        <w:adjustRightInd w:val="0"/>
        <w:spacing w:after="0" w:line="240" w:lineRule="auto"/>
        <w:jc w:val="both"/>
        <w:rPr>
          <w:rFonts w:ascii="Sitka Heading" w:eastAsia="MS Mincho" w:hAnsi="Sitka Heading"/>
          <w:sz w:val="24"/>
          <w:szCs w:val="24"/>
        </w:rPr>
      </w:pPr>
      <w:r w:rsidRPr="00B42DDF">
        <w:rPr>
          <w:rFonts w:ascii="Sitka Heading" w:eastAsia="MS Mincho" w:hAnsi="Sitka Heading"/>
          <w:sz w:val="24"/>
          <w:szCs w:val="24"/>
        </w:rPr>
        <w:t xml:space="preserve">A villamos energia szállítása és elosztása (Felhasználóhoz való eljuttatása), és az ahhoz kapcsolódó engedélyesi tevékenységek – ideértve a minőséget is </w:t>
      </w:r>
      <w:r w:rsidR="00E41A8A" w:rsidRPr="00B42DDF">
        <w:rPr>
          <w:rFonts w:ascii="Sitka Heading" w:eastAsia="MS Mincho" w:hAnsi="Sitka Heading"/>
          <w:sz w:val="24"/>
          <w:szCs w:val="24"/>
        </w:rPr>
        <w:t>–</w:t>
      </w:r>
      <w:r w:rsidRPr="00B42DDF">
        <w:rPr>
          <w:rFonts w:ascii="Sitka Heading" w:eastAsia="MS Mincho" w:hAnsi="Sitka Heading"/>
          <w:sz w:val="24"/>
          <w:szCs w:val="24"/>
        </w:rPr>
        <w:t xml:space="preserve"> biztosítása a teljesítés helyén,</w:t>
      </w:r>
    </w:p>
    <w:p w14:paraId="64BA6CB5" w14:textId="77777777" w:rsidR="008108BA" w:rsidRPr="00B42DDF" w:rsidRDefault="008108BA" w:rsidP="00985291">
      <w:pPr>
        <w:numPr>
          <w:ilvl w:val="0"/>
          <w:numId w:val="31"/>
        </w:numPr>
        <w:autoSpaceDE w:val="0"/>
        <w:autoSpaceDN w:val="0"/>
        <w:adjustRightInd w:val="0"/>
        <w:spacing w:after="0" w:line="240" w:lineRule="auto"/>
        <w:jc w:val="both"/>
        <w:rPr>
          <w:rFonts w:ascii="Sitka Heading" w:eastAsia="MS Mincho" w:hAnsi="Sitka Heading"/>
          <w:sz w:val="24"/>
          <w:szCs w:val="24"/>
        </w:rPr>
      </w:pPr>
      <w:r w:rsidRPr="00B42DDF">
        <w:rPr>
          <w:rFonts w:ascii="Sitka Heading" w:eastAsia="MS Mincho" w:hAnsi="Sitka Heading"/>
          <w:sz w:val="24"/>
          <w:szCs w:val="24"/>
        </w:rPr>
        <w:t>A mérés és az ahhoz szükséges eszközök bérlete, karbantartása és működtetése,</w:t>
      </w:r>
    </w:p>
    <w:p w14:paraId="5EE95895" w14:textId="77777777" w:rsidR="008108BA" w:rsidRPr="00B42DDF" w:rsidRDefault="008108BA" w:rsidP="00985291">
      <w:pPr>
        <w:numPr>
          <w:ilvl w:val="0"/>
          <w:numId w:val="31"/>
        </w:numPr>
        <w:autoSpaceDE w:val="0"/>
        <w:autoSpaceDN w:val="0"/>
        <w:adjustRightInd w:val="0"/>
        <w:spacing w:after="0" w:line="240" w:lineRule="auto"/>
        <w:jc w:val="both"/>
        <w:rPr>
          <w:rFonts w:ascii="Sitka Heading" w:eastAsia="MS Mincho" w:hAnsi="Sitka Heading"/>
          <w:sz w:val="24"/>
          <w:szCs w:val="24"/>
        </w:rPr>
      </w:pPr>
      <w:r w:rsidRPr="00B42DDF">
        <w:rPr>
          <w:rFonts w:ascii="Sitka Heading" w:eastAsia="MS Mincho" w:hAnsi="Sitka Heading"/>
          <w:sz w:val="24"/>
          <w:szCs w:val="24"/>
        </w:rPr>
        <w:t>A villamos hálózat üzemeltetése, karbantartása és megújítása,</w:t>
      </w:r>
    </w:p>
    <w:p w14:paraId="38F83D7F" w14:textId="77777777" w:rsidR="008108BA" w:rsidRPr="00B42DDF" w:rsidRDefault="008108BA" w:rsidP="00985291">
      <w:pPr>
        <w:numPr>
          <w:ilvl w:val="0"/>
          <w:numId w:val="31"/>
        </w:numPr>
        <w:autoSpaceDE w:val="0"/>
        <w:autoSpaceDN w:val="0"/>
        <w:adjustRightInd w:val="0"/>
        <w:spacing w:after="0" w:line="240" w:lineRule="auto"/>
        <w:jc w:val="both"/>
        <w:rPr>
          <w:rFonts w:ascii="Sitka Heading" w:eastAsia="MS Mincho" w:hAnsi="Sitka Heading"/>
          <w:sz w:val="24"/>
          <w:szCs w:val="24"/>
        </w:rPr>
      </w:pPr>
      <w:r w:rsidRPr="00B42DDF">
        <w:rPr>
          <w:rFonts w:ascii="Sitka Heading" w:eastAsia="MS Mincho" w:hAnsi="Sitka Heading"/>
          <w:sz w:val="24"/>
          <w:szCs w:val="24"/>
        </w:rPr>
        <w:t>A villamos energia szállításakor és elosztásakor fellépő veszteségek kompenzálása</w:t>
      </w:r>
      <w:r w:rsidR="00153789" w:rsidRPr="00B42DDF">
        <w:rPr>
          <w:rFonts w:ascii="Sitka Heading" w:eastAsia="MS Mincho" w:hAnsi="Sitka Heading"/>
          <w:sz w:val="24"/>
          <w:szCs w:val="24"/>
        </w:rPr>
        <w:t>,</w:t>
      </w:r>
    </w:p>
    <w:p w14:paraId="265C0429" w14:textId="77777777" w:rsidR="00153789" w:rsidRPr="00B42DDF" w:rsidRDefault="00153789" w:rsidP="00985291">
      <w:pPr>
        <w:numPr>
          <w:ilvl w:val="0"/>
          <w:numId w:val="31"/>
        </w:numPr>
        <w:autoSpaceDE w:val="0"/>
        <w:autoSpaceDN w:val="0"/>
        <w:adjustRightInd w:val="0"/>
        <w:spacing w:after="0" w:line="240" w:lineRule="auto"/>
        <w:jc w:val="both"/>
        <w:rPr>
          <w:rFonts w:ascii="Sitka Heading" w:eastAsia="MS Mincho" w:hAnsi="Sitka Heading"/>
          <w:sz w:val="24"/>
          <w:szCs w:val="24"/>
        </w:rPr>
      </w:pPr>
      <w:r w:rsidRPr="00B42DDF">
        <w:rPr>
          <w:rFonts w:ascii="Sitka Heading" w:eastAsia="MS Mincho" w:hAnsi="Sitka Heading"/>
          <w:sz w:val="24"/>
          <w:szCs w:val="24"/>
        </w:rPr>
        <w:t>A kiserőművek (nem HMKE) által termelt energia visszavétele.</w:t>
      </w:r>
    </w:p>
    <w:p w14:paraId="33185643" w14:textId="77777777" w:rsidR="008108BA" w:rsidRPr="00B42DDF" w:rsidRDefault="008108BA" w:rsidP="006C5B2B">
      <w:pPr>
        <w:widowControl w:val="0"/>
        <w:autoSpaceDE w:val="0"/>
        <w:autoSpaceDN w:val="0"/>
        <w:adjustRightInd w:val="0"/>
        <w:spacing w:after="0" w:line="240" w:lineRule="auto"/>
        <w:ind w:left="709" w:hanging="709"/>
        <w:jc w:val="both"/>
        <w:rPr>
          <w:rFonts w:ascii="Sitka Heading" w:eastAsia="MS Mincho" w:hAnsi="Sitka Heading"/>
          <w:sz w:val="24"/>
          <w:szCs w:val="24"/>
        </w:rPr>
      </w:pPr>
    </w:p>
    <w:p w14:paraId="47B2191D" w14:textId="77777777" w:rsidR="008108BA" w:rsidRPr="00B42DDF" w:rsidRDefault="008108BA" w:rsidP="00985291">
      <w:pPr>
        <w:keepNext/>
        <w:numPr>
          <w:ilvl w:val="1"/>
          <w:numId w:val="4"/>
        </w:numPr>
        <w:tabs>
          <w:tab w:val="clear" w:pos="1418"/>
          <w:tab w:val="num" w:pos="709"/>
        </w:tabs>
        <w:spacing w:after="0" w:line="240" w:lineRule="auto"/>
        <w:ind w:left="709"/>
        <w:jc w:val="both"/>
        <w:outlineLvl w:val="1"/>
        <w:rPr>
          <w:rFonts w:ascii="Sitka Heading" w:eastAsia="MS Mincho" w:hAnsi="Sitka Heading"/>
          <w:iCs/>
          <w:sz w:val="24"/>
          <w:szCs w:val="24"/>
        </w:rPr>
      </w:pPr>
      <w:r w:rsidRPr="00B42DDF">
        <w:rPr>
          <w:rFonts w:ascii="Sitka Heading" w:eastAsia="MS Mincho" w:hAnsi="Sitka Heading"/>
          <w:iCs/>
          <w:sz w:val="24"/>
          <w:szCs w:val="24"/>
        </w:rPr>
        <w:t xml:space="preserve">Jelen Szerződés elválaszthatatlan részét képezi a Mérlegkör Tagsági Szerződés (2. sz. melléklet), amely jelen Szerződéssel egy időben lép hatályba és azzal együtt szűnik </w:t>
      </w:r>
      <w:r w:rsidRPr="00B42DDF">
        <w:rPr>
          <w:rFonts w:ascii="Sitka Heading" w:eastAsia="MS Mincho" w:hAnsi="Sitka Heading"/>
          <w:iCs/>
          <w:sz w:val="24"/>
          <w:szCs w:val="24"/>
        </w:rPr>
        <w:lastRenderedPageBreak/>
        <w:t>meg, azaz a</w:t>
      </w:r>
      <w:r w:rsidR="006F773A" w:rsidRPr="00B42DDF">
        <w:rPr>
          <w:rFonts w:ascii="Sitka Heading" w:eastAsia="MS Mincho" w:hAnsi="Sitka Heading"/>
          <w:iCs/>
          <w:sz w:val="24"/>
          <w:szCs w:val="24"/>
        </w:rPr>
        <w:t xml:space="preserve"> </w:t>
      </w:r>
      <w:r w:rsidRPr="00B42DDF">
        <w:rPr>
          <w:rFonts w:ascii="Sitka Heading" w:eastAsia="MS Mincho" w:hAnsi="Sitka Heading"/>
          <w:iCs/>
          <w:sz w:val="24"/>
          <w:szCs w:val="24"/>
        </w:rPr>
        <w:t xml:space="preserve">Mérlegkör Tagsági Szerződés hatálya jelen Szerződés hatályával egyezik meg. </w:t>
      </w:r>
    </w:p>
    <w:p w14:paraId="167A4009" w14:textId="77777777" w:rsidR="00394112" w:rsidRPr="00B42DDF" w:rsidRDefault="00394112" w:rsidP="008108BA">
      <w:pPr>
        <w:widowControl w:val="0"/>
        <w:autoSpaceDE w:val="0"/>
        <w:autoSpaceDN w:val="0"/>
        <w:adjustRightInd w:val="0"/>
        <w:spacing w:after="0" w:line="240" w:lineRule="auto"/>
        <w:jc w:val="both"/>
        <w:rPr>
          <w:rFonts w:ascii="Sitka Heading" w:eastAsia="MS Mincho" w:hAnsi="Sitka Heading"/>
          <w:sz w:val="24"/>
          <w:szCs w:val="24"/>
        </w:rPr>
      </w:pPr>
    </w:p>
    <w:p w14:paraId="09A7CF21" w14:textId="77777777" w:rsidR="00354E47" w:rsidRPr="00B42DDF" w:rsidRDefault="00354E47" w:rsidP="008108BA">
      <w:pPr>
        <w:widowControl w:val="0"/>
        <w:autoSpaceDE w:val="0"/>
        <w:autoSpaceDN w:val="0"/>
        <w:adjustRightInd w:val="0"/>
        <w:spacing w:after="0" w:line="240" w:lineRule="auto"/>
        <w:jc w:val="both"/>
        <w:rPr>
          <w:rFonts w:ascii="Sitka Heading" w:eastAsia="MS Mincho" w:hAnsi="Sitka Heading"/>
          <w:sz w:val="24"/>
          <w:szCs w:val="24"/>
        </w:rPr>
      </w:pPr>
    </w:p>
    <w:p w14:paraId="7030394C" w14:textId="77777777" w:rsidR="00354E47" w:rsidRPr="00B42DDF" w:rsidRDefault="00354E47" w:rsidP="008108BA">
      <w:pPr>
        <w:widowControl w:val="0"/>
        <w:autoSpaceDE w:val="0"/>
        <w:autoSpaceDN w:val="0"/>
        <w:adjustRightInd w:val="0"/>
        <w:spacing w:after="0" w:line="240" w:lineRule="auto"/>
        <w:jc w:val="both"/>
        <w:rPr>
          <w:rFonts w:ascii="Sitka Heading" w:eastAsia="MS Mincho" w:hAnsi="Sitka Heading"/>
          <w:sz w:val="24"/>
          <w:szCs w:val="24"/>
        </w:rPr>
      </w:pPr>
    </w:p>
    <w:p w14:paraId="6AF74C38" w14:textId="77777777" w:rsidR="008108BA" w:rsidRPr="00B42DDF" w:rsidRDefault="008108BA" w:rsidP="00985291">
      <w:pPr>
        <w:keepNext/>
        <w:numPr>
          <w:ilvl w:val="0"/>
          <w:numId w:val="4"/>
        </w:numPr>
        <w:spacing w:after="0" w:line="240" w:lineRule="auto"/>
        <w:jc w:val="both"/>
        <w:outlineLvl w:val="0"/>
        <w:rPr>
          <w:rFonts w:ascii="Sitka Heading" w:hAnsi="Sitka Heading"/>
          <w:b/>
          <w:sz w:val="24"/>
          <w:szCs w:val="24"/>
          <w:lang w:val="x-none" w:eastAsia="ar-SA"/>
        </w:rPr>
      </w:pPr>
      <w:r w:rsidRPr="00B42DDF">
        <w:rPr>
          <w:rFonts w:ascii="Sitka Heading" w:hAnsi="Sitka Heading"/>
          <w:b/>
          <w:sz w:val="24"/>
          <w:szCs w:val="24"/>
          <w:lang w:val="x-none" w:eastAsia="ar-SA"/>
        </w:rPr>
        <w:t>ÁLTALÁNOS RENDELKEZÉSEK</w:t>
      </w:r>
    </w:p>
    <w:p w14:paraId="2C33EDF7" w14:textId="77777777" w:rsidR="008108BA" w:rsidRPr="00B42DDF" w:rsidRDefault="008108BA" w:rsidP="008108BA">
      <w:pPr>
        <w:spacing w:after="0" w:line="240" w:lineRule="auto"/>
        <w:ind w:left="708"/>
        <w:jc w:val="both"/>
        <w:rPr>
          <w:rFonts w:ascii="Sitka Heading" w:eastAsia="MS Mincho" w:hAnsi="Sitka Heading"/>
          <w:sz w:val="24"/>
          <w:szCs w:val="24"/>
        </w:rPr>
      </w:pPr>
    </w:p>
    <w:p w14:paraId="5F3CECAD" w14:textId="77777777" w:rsidR="008108BA" w:rsidRPr="00B42DDF" w:rsidRDefault="008108BA" w:rsidP="00985291">
      <w:pPr>
        <w:keepNext/>
        <w:numPr>
          <w:ilvl w:val="1"/>
          <w:numId w:val="4"/>
        </w:numPr>
        <w:tabs>
          <w:tab w:val="clear" w:pos="1418"/>
          <w:tab w:val="num" w:pos="709"/>
        </w:tabs>
        <w:spacing w:after="0" w:line="240" w:lineRule="auto"/>
        <w:ind w:left="709"/>
        <w:jc w:val="both"/>
        <w:outlineLvl w:val="1"/>
        <w:rPr>
          <w:rFonts w:ascii="Sitka Heading" w:eastAsia="MS Mincho" w:hAnsi="Sitka Heading"/>
          <w:iCs/>
          <w:sz w:val="24"/>
          <w:szCs w:val="24"/>
        </w:rPr>
      </w:pPr>
      <w:r w:rsidRPr="00B42DDF">
        <w:rPr>
          <w:rFonts w:ascii="Sitka Heading" w:eastAsia="MS Mincho" w:hAnsi="Sitka Heading"/>
          <w:iCs/>
          <w:sz w:val="24"/>
          <w:szCs w:val="24"/>
        </w:rPr>
        <w:t>Jelen Szerződés teljes ellátás alapú menetrendadási kötelezettség nélküli villamos energia adásvételi szerződés.</w:t>
      </w:r>
    </w:p>
    <w:p w14:paraId="3F50A1C8" w14:textId="77777777" w:rsidR="008108BA" w:rsidRPr="00B42DDF" w:rsidRDefault="008108BA" w:rsidP="00AE2DC2">
      <w:pPr>
        <w:widowControl w:val="0"/>
        <w:autoSpaceDE w:val="0"/>
        <w:autoSpaceDN w:val="0"/>
        <w:adjustRightInd w:val="0"/>
        <w:spacing w:after="0" w:line="240" w:lineRule="auto"/>
        <w:jc w:val="both"/>
        <w:rPr>
          <w:rFonts w:ascii="Sitka Heading" w:eastAsia="MS Mincho" w:hAnsi="Sitka Heading"/>
          <w:sz w:val="24"/>
          <w:szCs w:val="24"/>
        </w:rPr>
      </w:pPr>
    </w:p>
    <w:p w14:paraId="135B55F1" w14:textId="77777777" w:rsidR="008108BA" w:rsidRPr="00B42DDF" w:rsidRDefault="008108BA" w:rsidP="00985291">
      <w:pPr>
        <w:keepNext/>
        <w:numPr>
          <w:ilvl w:val="1"/>
          <w:numId w:val="4"/>
        </w:numPr>
        <w:tabs>
          <w:tab w:val="clear" w:pos="1418"/>
          <w:tab w:val="num" w:pos="709"/>
        </w:tabs>
        <w:spacing w:after="0" w:line="240" w:lineRule="auto"/>
        <w:ind w:left="709"/>
        <w:jc w:val="both"/>
        <w:outlineLvl w:val="1"/>
        <w:rPr>
          <w:rFonts w:ascii="Sitka Heading" w:eastAsia="MS Mincho" w:hAnsi="Sitka Heading"/>
          <w:iCs/>
          <w:sz w:val="24"/>
          <w:szCs w:val="24"/>
        </w:rPr>
      </w:pPr>
      <w:r w:rsidRPr="00B42DDF">
        <w:rPr>
          <w:rFonts w:ascii="Sitka Heading" w:eastAsia="MS Mincho" w:hAnsi="Sitka Heading"/>
          <w:iCs/>
          <w:sz w:val="24"/>
          <w:szCs w:val="24"/>
        </w:rPr>
        <w:t xml:space="preserve">A Kereskedő a jelen </w:t>
      </w:r>
      <w:r w:rsidR="00E6671A" w:rsidRPr="00B42DDF">
        <w:rPr>
          <w:rFonts w:ascii="Sitka Heading" w:eastAsia="MS Mincho" w:hAnsi="Sitka Heading"/>
          <w:iCs/>
          <w:sz w:val="24"/>
          <w:szCs w:val="24"/>
        </w:rPr>
        <w:t>S</w:t>
      </w:r>
      <w:r w:rsidRPr="00B42DDF">
        <w:rPr>
          <w:rFonts w:ascii="Sitka Heading" w:eastAsia="MS Mincho" w:hAnsi="Sitka Heading"/>
          <w:iCs/>
          <w:sz w:val="24"/>
          <w:szCs w:val="24"/>
        </w:rPr>
        <w:t xml:space="preserve">zerződés feltételei szerint a magyar átviteli (és/vagy az elosztói) hálózaton köteles a villamos energia mennyiség betáplálását biztosítani Felhasználó </w:t>
      </w:r>
      <w:r w:rsidR="00E41A8A" w:rsidRPr="00B42DDF">
        <w:rPr>
          <w:rFonts w:ascii="Sitka Heading" w:eastAsia="MS Mincho" w:hAnsi="Sitka Heading"/>
          <w:iCs/>
          <w:sz w:val="24"/>
          <w:szCs w:val="24"/>
        </w:rPr>
        <w:t>–</w:t>
      </w:r>
      <w:r w:rsidRPr="00B42DDF">
        <w:rPr>
          <w:rFonts w:ascii="Sitka Heading" w:eastAsia="MS Mincho" w:hAnsi="Sitka Heading"/>
          <w:iCs/>
          <w:sz w:val="24"/>
          <w:szCs w:val="24"/>
        </w:rPr>
        <w:t xml:space="preserve"> jelen Szerződésben meghatározott feltételeknek megfelelő </w:t>
      </w:r>
      <w:r w:rsidR="00E41A8A" w:rsidRPr="00B42DDF">
        <w:rPr>
          <w:rFonts w:ascii="Sitka Heading" w:eastAsia="MS Mincho" w:hAnsi="Sitka Heading"/>
          <w:iCs/>
          <w:sz w:val="24"/>
          <w:szCs w:val="24"/>
        </w:rPr>
        <w:t>–</w:t>
      </w:r>
      <w:r w:rsidRPr="00B42DDF">
        <w:rPr>
          <w:rFonts w:ascii="Sitka Heading" w:eastAsia="MS Mincho" w:hAnsi="Sitka Heading"/>
          <w:iCs/>
          <w:sz w:val="24"/>
          <w:szCs w:val="24"/>
        </w:rPr>
        <w:t xml:space="preserve"> igényei szerint. </w:t>
      </w:r>
    </w:p>
    <w:p w14:paraId="31FCC1B0" w14:textId="77777777" w:rsidR="008108BA" w:rsidRPr="00B42DDF" w:rsidRDefault="008108BA" w:rsidP="00AE2DC2">
      <w:pPr>
        <w:widowControl w:val="0"/>
        <w:autoSpaceDE w:val="0"/>
        <w:autoSpaceDN w:val="0"/>
        <w:adjustRightInd w:val="0"/>
        <w:spacing w:after="0" w:line="240" w:lineRule="auto"/>
        <w:jc w:val="both"/>
        <w:rPr>
          <w:rFonts w:ascii="Sitka Heading" w:eastAsia="MS Mincho" w:hAnsi="Sitka Heading"/>
          <w:sz w:val="24"/>
          <w:szCs w:val="24"/>
        </w:rPr>
      </w:pPr>
    </w:p>
    <w:p w14:paraId="489F4D2F" w14:textId="77777777" w:rsidR="008108BA" w:rsidRPr="00B42DDF" w:rsidRDefault="008108BA" w:rsidP="00985291">
      <w:pPr>
        <w:keepNext/>
        <w:numPr>
          <w:ilvl w:val="1"/>
          <w:numId w:val="4"/>
        </w:numPr>
        <w:tabs>
          <w:tab w:val="clear" w:pos="1418"/>
          <w:tab w:val="num" w:pos="709"/>
        </w:tabs>
        <w:spacing w:after="0" w:line="240" w:lineRule="auto"/>
        <w:ind w:left="709"/>
        <w:jc w:val="both"/>
        <w:outlineLvl w:val="1"/>
        <w:rPr>
          <w:rFonts w:ascii="Sitka Heading" w:eastAsia="MS Mincho" w:hAnsi="Sitka Heading"/>
          <w:iCs/>
          <w:sz w:val="24"/>
          <w:szCs w:val="24"/>
        </w:rPr>
      </w:pPr>
      <w:r w:rsidRPr="00B42DDF">
        <w:rPr>
          <w:rFonts w:ascii="Sitka Heading" w:eastAsia="MS Mincho" w:hAnsi="Sitka Heading"/>
          <w:iCs/>
          <w:sz w:val="24"/>
          <w:szCs w:val="24"/>
        </w:rPr>
        <w:t>A Kereskedő kötelezettségeinek teljesítési helye a magyar átviteli (és/vagy az elosztói) hálózat. A szerződés szerinti teljesítés akkor következik be, ha a Felhasználó számára a szerződés szerinti, általa igényelt villamos energia rendelkezésre állását adott hálózaton a Kereskedő biztosítja (betápláláshoz biztosítja), továbbá ehhez kapcsolódóan a mérlegkörfelelősi tevékenységét ellátja (ill. biztosítja ennek ellátását).</w:t>
      </w:r>
    </w:p>
    <w:p w14:paraId="2260F285" w14:textId="77777777" w:rsidR="008108BA" w:rsidRPr="00B42DDF" w:rsidRDefault="008108BA" w:rsidP="008108BA">
      <w:pPr>
        <w:spacing w:after="0" w:line="240" w:lineRule="auto"/>
        <w:ind w:left="1410" w:hanging="690"/>
        <w:jc w:val="both"/>
        <w:rPr>
          <w:rFonts w:ascii="Sitka Heading" w:eastAsia="MS Mincho" w:hAnsi="Sitka Heading"/>
          <w:sz w:val="24"/>
          <w:szCs w:val="24"/>
        </w:rPr>
      </w:pPr>
    </w:p>
    <w:p w14:paraId="7C44A81D" w14:textId="77777777" w:rsidR="008108BA" w:rsidRPr="00B42DDF" w:rsidRDefault="008108BA" w:rsidP="00985291">
      <w:pPr>
        <w:keepNext/>
        <w:numPr>
          <w:ilvl w:val="1"/>
          <w:numId w:val="4"/>
        </w:numPr>
        <w:tabs>
          <w:tab w:val="clear" w:pos="1418"/>
          <w:tab w:val="num" w:pos="709"/>
        </w:tabs>
        <w:spacing w:after="0" w:line="240" w:lineRule="auto"/>
        <w:ind w:left="709"/>
        <w:jc w:val="both"/>
        <w:outlineLvl w:val="1"/>
        <w:rPr>
          <w:rFonts w:ascii="Sitka Heading" w:eastAsia="MS Mincho" w:hAnsi="Sitka Heading"/>
          <w:iCs/>
          <w:sz w:val="24"/>
          <w:szCs w:val="24"/>
        </w:rPr>
      </w:pPr>
      <w:r w:rsidRPr="00B42DDF">
        <w:rPr>
          <w:rFonts w:ascii="Sitka Heading" w:eastAsia="MS Mincho" w:hAnsi="Sitka Heading"/>
          <w:iCs/>
          <w:sz w:val="24"/>
          <w:szCs w:val="24"/>
        </w:rPr>
        <w:t xml:space="preserve">A szállított villamos energia Felhasználóra vonatkozó tulajdonjogának átruházása a teljesítés helyén történik, az így átruházott villamos energiát a hálózati engedélyes továbbítja a </w:t>
      </w:r>
      <w:r w:rsidR="00E5391F" w:rsidRPr="00B42DDF">
        <w:rPr>
          <w:rFonts w:ascii="Sitka Heading" w:eastAsia="MS Mincho" w:hAnsi="Sitka Heading"/>
          <w:iCs/>
          <w:sz w:val="24"/>
          <w:szCs w:val="24"/>
        </w:rPr>
        <w:t>F</w:t>
      </w:r>
      <w:r w:rsidRPr="00B42DDF">
        <w:rPr>
          <w:rFonts w:ascii="Sitka Heading" w:eastAsia="MS Mincho" w:hAnsi="Sitka Heading"/>
          <w:iCs/>
          <w:sz w:val="24"/>
          <w:szCs w:val="24"/>
        </w:rPr>
        <w:t xml:space="preserve">elhasználó csatlakozási pontjáig. A szállított villamos energiával kapcsolatos kárveszély viselésének átszállása és a hálózati engedélyesekre a villamos energiának az átviteli, vagy elosztói hálózatba való betáplálási pontján történik, a hálózati engedélyes felel a villamos energia csatlakozási pontokon a Felhasználónak való átadásáig felmerült károkért. </w:t>
      </w:r>
    </w:p>
    <w:p w14:paraId="70F24B88" w14:textId="77777777" w:rsidR="008108BA" w:rsidRPr="00B42DDF" w:rsidRDefault="008108BA" w:rsidP="00AE2DC2">
      <w:pPr>
        <w:widowControl w:val="0"/>
        <w:autoSpaceDE w:val="0"/>
        <w:autoSpaceDN w:val="0"/>
        <w:adjustRightInd w:val="0"/>
        <w:spacing w:after="0" w:line="240" w:lineRule="auto"/>
        <w:jc w:val="both"/>
        <w:rPr>
          <w:rFonts w:ascii="Sitka Heading" w:eastAsia="MS Mincho" w:hAnsi="Sitka Heading"/>
          <w:sz w:val="24"/>
          <w:szCs w:val="24"/>
        </w:rPr>
      </w:pPr>
    </w:p>
    <w:p w14:paraId="1A4888EF" w14:textId="77777777" w:rsidR="008108BA" w:rsidRPr="00B42DDF" w:rsidRDefault="008108BA" w:rsidP="00985291">
      <w:pPr>
        <w:keepNext/>
        <w:numPr>
          <w:ilvl w:val="1"/>
          <w:numId w:val="4"/>
        </w:numPr>
        <w:tabs>
          <w:tab w:val="clear" w:pos="1418"/>
          <w:tab w:val="num" w:pos="709"/>
        </w:tabs>
        <w:spacing w:after="0" w:line="240" w:lineRule="auto"/>
        <w:ind w:left="709"/>
        <w:jc w:val="both"/>
        <w:outlineLvl w:val="1"/>
        <w:rPr>
          <w:rFonts w:ascii="Sitka Heading" w:eastAsia="MS Mincho" w:hAnsi="Sitka Heading"/>
          <w:iCs/>
          <w:sz w:val="24"/>
          <w:szCs w:val="24"/>
        </w:rPr>
      </w:pPr>
      <w:r w:rsidRPr="00B42DDF">
        <w:rPr>
          <w:rFonts w:ascii="Sitka Heading" w:eastAsia="MS Mincho" w:hAnsi="Sitka Heading"/>
          <w:iCs/>
          <w:sz w:val="24"/>
          <w:szCs w:val="24"/>
        </w:rPr>
        <w:t xml:space="preserve">A jelen Szerződésben meghatározott mennyiségi elszámolás alapja a Felhasználó csatlakozási pontján vagy pontokon elhelyezett, mérésügyi előírásoknak megfelelő, hatóságilag hitelesített fogyasztásmérő berendezés által mért és tárolt energiamennyiség adatai. </w:t>
      </w:r>
    </w:p>
    <w:p w14:paraId="6BB9FB49" w14:textId="77777777" w:rsidR="008108BA" w:rsidRPr="00B42DDF" w:rsidRDefault="008108BA" w:rsidP="008108BA">
      <w:pPr>
        <w:spacing w:after="0" w:line="240" w:lineRule="auto"/>
        <w:ind w:left="360"/>
        <w:jc w:val="both"/>
        <w:rPr>
          <w:rFonts w:ascii="Sitka Heading" w:eastAsia="MS Mincho" w:hAnsi="Sitka Heading"/>
          <w:sz w:val="24"/>
          <w:szCs w:val="24"/>
        </w:rPr>
      </w:pPr>
    </w:p>
    <w:p w14:paraId="58E9FDC7" w14:textId="77777777" w:rsidR="008108BA" w:rsidRPr="00B42DDF" w:rsidRDefault="008108BA" w:rsidP="00264DE8">
      <w:pPr>
        <w:keepNext/>
        <w:numPr>
          <w:ilvl w:val="1"/>
          <w:numId w:val="4"/>
        </w:numPr>
        <w:tabs>
          <w:tab w:val="clear" w:pos="1418"/>
          <w:tab w:val="num" w:pos="709"/>
        </w:tabs>
        <w:spacing w:after="0" w:line="240" w:lineRule="auto"/>
        <w:ind w:left="709"/>
        <w:jc w:val="both"/>
        <w:outlineLvl w:val="1"/>
        <w:rPr>
          <w:rFonts w:ascii="Sitka Heading" w:eastAsia="MS Mincho" w:hAnsi="Sitka Heading"/>
          <w:iCs/>
          <w:sz w:val="24"/>
          <w:szCs w:val="24"/>
        </w:rPr>
      </w:pPr>
      <w:r w:rsidRPr="00B42DDF">
        <w:rPr>
          <w:rFonts w:ascii="Sitka Heading" w:eastAsia="MS Mincho" w:hAnsi="Sitka Heading"/>
          <w:iCs/>
          <w:sz w:val="24"/>
          <w:szCs w:val="24"/>
        </w:rPr>
        <w:t xml:space="preserve">A jelen Szerződésben meghatározott elszámolás a Felhasználó csatlakozási pontján vagy pontokon a 3.5. pontban meghatározott fogyasztásmérő mennyiségi adatára vonatkozóan történik. A fogyasztásmérők meghibásodása esetén a fogyasztási adatokat a Felek a Felhasználó hálózathasználati szerződése alapján és a hálózati engedélyes közreműködésével a hálózati engedélyes üzletszabályzata </w:t>
      </w:r>
      <w:r w:rsidR="00E41A8A" w:rsidRPr="00B42DDF">
        <w:rPr>
          <w:rFonts w:ascii="Sitka Heading" w:eastAsia="MS Mincho" w:hAnsi="Sitka Heading"/>
          <w:iCs/>
          <w:sz w:val="24"/>
          <w:szCs w:val="24"/>
        </w:rPr>
        <w:t>–</w:t>
      </w:r>
      <w:r w:rsidRPr="00B42DDF">
        <w:rPr>
          <w:rFonts w:ascii="Sitka Heading" w:eastAsia="MS Mincho" w:hAnsi="Sitka Heading"/>
          <w:iCs/>
          <w:sz w:val="24"/>
          <w:szCs w:val="24"/>
        </w:rPr>
        <w:t xml:space="preserve"> és a kapcsolódó jogszabályok – rendelkezéseinek az alkalmazásával </w:t>
      </w:r>
      <w:r w:rsidR="00A907DD" w:rsidRPr="00B42DDF">
        <w:rPr>
          <w:rFonts w:ascii="Sitka Heading" w:eastAsia="MS Mincho" w:hAnsi="Sitka Heading"/>
          <w:iCs/>
          <w:sz w:val="24"/>
          <w:szCs w:val="24"/>
        </w:rPr>
        <w:t xml:space="preserve">az Elosztói engedélyes által </w:t>
      </w:r>
      <w:r w:rsidR="00AE7092" w:rsidRPr="00B42DDF">
        <w:rPr>
          <w:rFonts w:ascii="Sitka Heading" w:eastAsia="MS Mincho" w:hAnsi="Sitka Heading"/>
          <w:iCs/>
          <w:sz w:val="24"/>
          <w:szCs w:val="24"/>
        </w:rPr>
        <w:t xml:space="preserve">adott adatok alapján </w:t>
      </w:r>
      <w:r w:rsidR="00A907DD" w:rsidRPr="00B42DDF">
        <w:rPr>
          <w:rFonts w:ascii="Sitka Heading" w:eastAsia="MS Mincho" w:hAnsi="Sitka Heading"/>
          <w:iCs/>
          <w:sz w:val="24"/>
          <w:szCs w:val="24"/>
        </w:rPr>
        <w:t>kerülnek meghatározásra</w:t>
      </w:r>
      <w:r w:rsidRPr="00B42DDF">
        <w:rPr>
          <w:rFonts w:ascii="Sitka Heading" w:eastAsia="MS Mincho" w:hAnsi="Sitka Heading"/>
          <w:iCs/>
          <w:sz w:val="24"/>
          <w:szCs w:val="24"/>
        </w:rPr>
        <w:t>.</w:t>
      </w:r>
    </w:p>
    <w:p w14:paraId="23B9A89E" w14:textId="77777777" w:rsidR="008108BA" w:rsidRPr="00B42DDF" w:rsidRDefault="008108BA" w:rsidP="00264DE8">
      <w:pPr>
        <w:suppressAutoHyphens/>
        <w:spacing w:after="0" w:line="240" w:lineRule="auto"/>
        <w:ind w:left="709" w:hanging="709"/>
        <w:jc w:val="both"/>
        <w:rPr>
          <w:rFonts w:ascii="Sitka Heading" w:hAnsi="Sitka Heading"/>
          <w:b/>
          <w:bCs/>
          <w:sz w:val="24"/>
          <w:szCs w:val="24"/>
          <w:lang w:eastAsia="ar-SA"/>
        </w:rPr>
      </w:pPr>
    </w:p>
    <w:p w14:paraId="24866967" w14:textId="77777777" w:rsidR="008108BA" w:rsidRPr="00B42DDF" w:rsidRDefault="008108BA" w:rsidP="00985291">
      <w:pPr>
        <w:keepNext/>
        <w:numPr>
          <w:ilvl w:val="1"/>
          <w:numId w:val="4"/>
        </w:numPr>
        <w:tabs>
          <w:tab w:val="clear" w:pos="1418"/>
          <w:tab w:val="num" w:pos="709"/>
        </w:tabs>
        <w:spacing w:after="0" w:line="240" w:lineRule="auto"/>
        <w:ind w:left="709"/>
        <w:jc w:val="both"/>
        <w:outlineLvl w:val="1"/>
        <w:rPr>
          <w:rFonts w:ascii="Sitka Heading" w:eastAsia="MS Mincho" w:hAnsi="Sitka Heading"/>
          <w:iCs/>
          <w:sz w:val="24"/>
          <w:szCs w:val="24"/>
        </w:rPr>
      </w:pPr>
      <w:r w:rsidRPr="00B42DDF">
        <w:rPr>
          <w:rFonts w:ascii="Sitka Heading" w:eastAsia="MS Mincho" w:hAnsi="Sitka Heading"/>
          <w:iCs/>
          <w:sz w:val="24"/>
          <w:szCs w:val="24"/>
        </w:rPr>
        <w:t xml:space="preserve">A villamos energiaellátás szünetelésének idejére vonatkozóan a Felhasználó energia díj és forgalom arányos rendszerhasználati díj, továbbá a villamos energia vásárlást forgalom arányosan terhelő adók, járulékok, díjak és egyéb a villamos energia </w:t>
      </w:r>
      <w:r w:rsidRPr="00B42DDF">
        <w:rPr>
          <w:rFonts w:ascii="Sitka Heading" w:eastAsia="MS Mincho" w:hAnsi="Sitka Heading"/>
          <w:iCs/>
          <w:sz w:val="24"/>
          <w:szCs w:val="24"/>
        </w:rPr>
        <w:lastRenderedPageBreak/>
        <w:t>forgalomhoz kötötten a Felhasználót terhelő fizetési kötelezettségek megfizetésére nem köteles. Felhasználó érdekkörén kívül eső szünetelés időtartamára kiesett villamos energia mennyisége a Szerződés alapján Felhasználót terhelő átvételi kötelezettséget arányosan csökkenti. A Felek a kiesés időtartamára eső villamos energiamennyiséget közösen, a Szerződés 1. sz. mellékletében meghatározott – az adott felhasználási helyre eső – Szerződött Villamos Energia Mennyiségnek a kieső időre eső arányos részének a figyelembevételével, annak megfelelően állapítják meg.</w:t>
      </w:r>
    </w:p>
    <w:p w14:paraId="53864A24" w14:textId="77777777" w:rsidR="00F87D76" w:rsidRPr="00B42DDF" w:rsidRDefault="00F87D76" w:rsidP="00AE2DC2">
      <w:pPr>
        <w:suppressAutoHyphens/>
        <w:spacing w:after="0" w:line="240" w:lineRule="auto"/>
        <w:ind w:left="1412" w:hanging="692"/>
        <w:jc w:val="both"/>
        <w:rPr>
          <w:rFonts w:ascii="Sitka Heading" w:hAnsi="Sitka Heading"/>
          <w:b/>
          <w:bCs/>
          <w:sz w:val="24"/>
          <w:szCs w:val="24"/>
          <w:lang w:eastAsia="ar-SA"/>
        </w:rPr>
      </w:pPr>
    </w:p>
    <w:p w14:paraId="61D729FB" w14:textId="77777777" w:rsidR="008108BA" w:rsidRPr="00B42DDF" w:rsidRDefault="008108BA" w:rsidP="00985291">
      <w:pPr>
        <w:keepNext/>
        <w:numPr>
          <w:ilvl w:val="1"/>
          <w:numId w:val="4"/>
        </w:numPr>
        <w:tabs>
          <w:tab w:val="clear" w:pos="1418"/>
          <w:tab w:val="num" w:pos="709"/>
        </w:tabs>
        <w:spacing w:after="0" w:line="240" w:lineRule="auto"/>
        <w:ind w:left="709"/>
        <w:jc w:val="both"/>
        <w:outlineLvl w:val="1"/>
        <w:rPr>
          <w:rFonts w:ascii="Sitka Heading" w:eastAsia="MS Mincho" w:hAnsi="Sitka Heading"/>
          <w:iCs/>
          <w:sz w:val="24"/>
          <w:szCs w:val="24"/>
        </w:rPr>
      </w:pPr>
      <w:r w:rsidRPr="00B42DDF">
        <w:rPr>
          <w:rFonts w:ascii="Sitka Heading" w:eastAsia="MS Mincho" w:hAnsi="Sitka Heading"/>
          <w:iCs/>
          <w:sz w:val="24"/>
          <w:szCs w:val="24"/>
        </w:rPr>
        <w:t xml:space="preserve">A Szerződés 1. sz. mellékletében megjelölt Felhasználási helyek a Szerződés aláírásával – és az eredményes kereskedőváltás feltételével </w:t>
      </w:r>
      <w:r w:rsidR="00E41A8A" w:rsidRPr="00B42DDF">
        <w:rPr>
          <w:rFonts w:ascii="Sitka Heading" w:eastAsia="MS Mincho" w:hAnsi="Sitka Heading"/>
          <w:iCs/>
          <w:sz w:val="24"/>
          <w:szCs w:val="24"/>
        </w:rPr>
        <w:t>–</w:t>
      </w:r>
      <w:r w:rsidRPr="00B42DDF">
        <w:rPr>
          <w:rFonts w:ascii="Sitka Heading" w:eastAsia="MS Mincho" w:hAnsi="Sitka Heading"/>
          <w:iCs/>
          <w:sz w:val="24"/>
          <w:szCs w:val="24"/>
        </w:rPr>
        <w:t xml:space="preserve"> a Kereskedő mérlegkörébe, vagy a Kereskedő által képviselt mérlegkörbe tartoznak. Felhasználó az eredményes kereskedőváltás feltételeit, a Szerződés hatálybalépésének időpontjára a Szerződés 6.1. pontjának megfelelően biztosítja, a kereskedőváltás végrehajtásában a Kereskedő a Szerződés 5.1.8. pontja szerint közreműködik. A Felek az egyértelműség kedvéért rögzítik, hogy azon felhasználási helyek kerülnek a Kereskedő mérlegkörébe, ahol a kereskedőváltás a Kereskedő javára eredményesen végbemegy, a mérlegkörbe kerülés időpontja a kereskedőváltás eredményes végrehajtásával egyezik meg. A jelen Szerződés megszűnésével egyidejűleg a </w:t>
      </w:r>
      <w:r w:rsidR="00227476" w:rsidRPr="00B42DDF">
        <w:rPr>
          <w:rFonts w:ascii="Sitka Heading" w:eastAsia="MS Mincho" w:hAnsi="Sitka Heading"/>
          <w:iCs/>
          <w:sz w:val="24"/>
          <w:szCs w:val="24"/>
        </w:rPr>
        <w:t>M</w:t>
      </w:r>
      <w:r w:rsidRPr="00B42DDF">
        <w:rPr>
          <w:rFonts w:ascii="Sitka Heading" w:eastAsia="MS Mincho" w:hAnsi="Sitka Heading"/>
          <w:iCs/>
          <w:sz w:val="24"/>
          <w:szCs w:val="24"/>
        </w:rPr>
        <w:t>érlegkör</w:t>
      </w:r>
      <w:r w:rsidR="00227476" w:rsidRPr="00B42DDF">
        <w:rPr>
          <w:rFonts w:ascii="Sitka Heading" w:eastAsia="MS Mincho" w:hAnsi="Sitka Heading"/>
          <w:iCs/>
          <w:sz w:val="24"/>
          <w:szCs w:val="24"/>
        </w:rPr>
        <w:t xml:space="preserve"> T</w:t>
      </w:r>
      <w:r w:rsidRPr="00B42DDF">
        <w:rPr>
          <w:rFonts w:ascii="Sitka Heading" w:eastAsia="MS Mincho" w:hAnsi="Sitka Heading"/>
          <w:iCs/>
          <w:sz w:val="24"/>
          <w:szCs w:val="24"/>
        </w:rPr>
        <w:t xml:space="preserve">agsági </w:t>
      </w:r>
      <w:r w:rsidR="00227476" w:rsidRPr="00B42DDF">
        <w:rPr>
          <w:rFonts w:ascii="Sitka Heading" w:eastAsia="MS Mincho" w:hAnsi="Sitka Heading"/>
          <w:iCs/>
          <w:sz w:val="24"/>
          <w:szCs w:val="24"/>
        </w:rPr>
        <w:t>S</w:t>
      </w:r>
      <w:r w:rsidRPr="00B42DDF">
        <w:rPr>
          <w:rFonts w:ascii="Sitka Heading" w:eastAsia="MS Mincho" w:hAnsi="Sitka Heading"/>
          <w:iCs/>
          <w:sz w:val="24"/>
          <w:szCs w:val="24"/>
        </w:rPr>
        <w:t xml:space="preserve">zerződés a Felek külön nyilatkozata, értesítése, vagy intézkedése nélkül automatikusan megszűnik. </w:t>
      </w:r>
    </w:p>
    <w:p w14:paraId="16727966" w14:textId="77777777" w:rsidR="008108BA" w:rsidRPr="00B42DDF" w:rsidRDefault="008108BA" w:rsidP="00AE2DC2">
      <w:pPr>
        <w:rPr>
          <w:rFonts w:ascii="Sitka Heading" w:hAnsi="Sitka Heading"/>
          <w:lang w:eastAsia="ar-SA"/>
        </w:rPr>
      </w:pPr>
    </w:p>
    <w:p w14:paraId="04E41058" w14:textId="77777777" w:rsidR="00354E47" w:rsidRPr="00B42DDF" w:rsidRDefault="00354E47" w:rsidP="00AE2DC2">
      <w:pPr>
        <w:rPr>
          <w:rFonts w:ascii="Sitka Heading" w:hAnsi="Sitka Heading"/>
          <w:lang w:eastAsia="ar-SA"/>
        </w:rPr>
      </w:pPr>
    </w:p>
    <w:p w14:paraId="40A7F128" w14:textId="77777777" w:rsidR="008108BA" w:rsidRPr="00B42DDF" w:rsidRDefault="008108BA" w:rsidP="00AE2DC2">
      <w:pPr>
        <w:keepNext/>
        <w:numPr>
          <w:ilvl w:val="0"/>
          <w:numId w:val="8"/>
        </w:numPr>
        <w:tabs>
          <w:tab w:val="clear" w:pos="360"/>
          <w:tab w:val="num" w:pos="709"/>
        </w:tabs>
        <w:spacing w:after="0" w:line="240" w:lineRule="auto"/>
        <w:ind w:left="709" w:hanging="709"/>
        <w:jc w:val="both"/>
        <w:outlineLvl w:val="0"/>
        <w:rPr>
          <w:rFonts w:ascii="Sitka Heading" w:hAnsi="Sitka Heading"/>
          <w:b/>
          <w:sz w:val="24"/>
          <w:szCs w:val="24"/>
          <w:lang w:val="x-none" w:eastAsia="ar-SA"/>
        </w:rPr>
      </w:pPr>
      <w:r w:rsidRPr="00B42DDF">
        <w:rPr>
          <w:rFonts w:ascii="Sitka Heading" w:hAnsi="Sitka Heading"/>
          <w:b/>
          <w:sz w:val="24"/>
          <w:szCs w:val="24"/>
          <w:lang w:val="x-none" w:eastAsia="ar-SA"/>
        </w:rPr>
        <w:t>VILLAMOSENERGIA SZÁLLÍTÁS ÉS ÁTVÉTEL</w:t>
      </w:r>
    </w:p>
    <w:p w14:paraId="05DB60BB" w14:textId="77777777" w:rsidR="008108BA" w:rsidRPr="00B42DDF" w:rsidRDefault="008108BA" w:rsidP="008108BA">
      <w:pPr>
        <w:spacing w:after="0" w:line="240" w:lineRule="auto"/>
        <w:ind w:left="1418"/>
        <w:jc w:val="both"/>
        <w:rPr>
          <w:rFonts w:ascii="Sitka Heading" w:eastAsia="MS Mincho" w:hAnsi="Sitka Heading"/>
          <w:sz w:val="24"/>
          <w:szCs w:val="24"/>
        </w:rPr>
      </w:pPr>
    </w:p>
    <w:p w14:paraId="4C1A8734" w14:textId="77777777" w:rsidR="008108BA" w:rsidRPr="00B42DDF" w:rsidRDefault="008108BA" w:rsidP="00985291">
      <w:pPr>
        <w:keepNext/>
        <w:numPr>
          <w:ilvl w:val="1"/>
          <w:numId w:val="8"/>
        </w:numPr>
        <w:tabs>
          <w:tab w:val="clear" w:pos="1080"/>
        </w:tabs>
        <w:spacing w:after="0" w:line="240" w:lineRule="auto"/>
        <w:ind w:left="709" w:hanging="709"/>
        <w:jc w:val="both"/>
        <w:outlineLvl w:val="1"/>
        <w:rPr>
          <w:rFonts w:ascii="Sitka Heading" w:eastAsia="MS Mincho" w:hAnsi="Sitka Heading"/>
          <w:i/>
          <w:iCs/>
          <w:sz w:val="24"/>
          <w:szCs w:val="24"/>
          <w:u w:val="single"/>
        </w:rPr>
      </w:pPr>
      <w:r w:rsidRPr="00B42DDF">
        <w:rPr>
          <w:rFonts w:ascii="Sitka Heading" w:eastAsia="MS Mincho" w:hAnsi="Sitka Heading"/>
          <w:i/>
          <w:iCs/>
          <w:sz w:val="24"/>
          <w:szCs w:val="24"/>
          <w:u w:val="single"/>
        </w:rPr>
        <w:t>Villamos energia szállítása és átvétele</w:t>
      </w:r>
    </w:p>
    <w:p w14:paraId="30C1A23E" w14:textId="77777777" w:rsidR="008108BA" w:rsidRPr="00B42DDF" w:rsidRDefault="008108BA" w:rsidP="008108BA">
      <w:pPr>
        <w:tabs>
          <w:tab w:val="center" w:pos="4536"/>
          <w:tab w:val="right" w:pos="9072"/>
        </w:tabs>
        <w:spacing w:after="0" w:line="240" w:lineRule="auto"/>
        <w:ind w:left="1418"/>
        <w:jc w:val="both"/>
        <w:rPr>
          <w:rFonts w:ascii="Sitka Heading" w:eastAsia="MS Mincho" w:hAnsi="Sitka Heading"/>
          <w:sz w:val="24"/>
          <w:szCs w:val="24"/>
        </w:rPr>
      </w:pPr>
    </w:p>
    <w:p w14:paraId="0F7A01E3" w14:textId="77777777" w:rsidR="008108BA" w:rsidRPr="00B42DDF" w:rsidRDefault="008108BA" w:rsidP="00AE2DC2">
      <w:pPr>
        <w:keepNext/>
        <w:numPr>
          <w:ilvl w:val="2"/>
          <w:numId w:val="8"/>
        </w:numPr>
        <w:tabs>
          <w:tab w:val="clear" w:pos="2138"/>
          <w:tab w:val="left" w:pos="709"/>
        </w:tabs>
        <w:spacing w:after="0" w:line="240" w:lineRule="auto"/>
        <w:ind w:left="709" w:hanging="709"/>
        <w:jc w:val="both"/>
        <w:outlineLvl w:val="2"/>
        <w:rPr>
          <w:rFonts w:ascii="Sitka Heading" w:eastAsia="MS Mincho" w:hAnsi="Sitka Heading"/>
          <w:sz w:val="24"/>
          <w:szCs w:val="24"/>
        </w:rPr>
      </w:pPr>
      <w:r w:rsidRPr="00B42DDF">
        <w:rPr>
          <w:rFonts w:ascii="Sitka Heading" w:eastAsia="MS Mincho" w:hAnsi="Sitka Heading"/>
          <w:sz w:val="24"/>
          <w:szCs w:val="24"/>
        </w:rPr>
        <w:t xml:space="preserve">A Kereskedő kötelezi magát arra, hogy a Szerződés időtartama alatt jelen Szerződés 1. számú Mellékletében rögzített villamos energia felhasználási helyeken a Szerződés 4.2. pont a) alpontjában meghatározott mennyiségű villamos energiát </w:t>
      </w:r>
      <w:r w:rsidR="00663030" w:rsidRPr="00B42DDF">
        <w:rPr>
          <w:rFonts w:ascii="Sitka Heading" w:eastAsia="MS Mincho" w:hAnsi="Sitka Heading"/>
          <w:sz w:val="24"/>
          <w:szCs w:val="24"/>
        </w:rPr>
        <w:t>a Szerződés</w:t>
      </w:r>
      <w:r w:rsidRPr="00B42DDF">
        <w:rPr>
          <w:rFonts w:ascii="Sitka Heading" w:eastAsia="MS Mincho" w:hAnsi="Sitka Heading"/>
          <w:sz w:val="24"/>
          <w:szCs w:val="24"/>
        </w:rPr>
        <w:t xml:space="preserve"> </w:t>
      </w:r>
      <w:r w:rsidR="00663030" w:rsidRPr="00B42DDF">
        <w:rPr>
          <w:rFonts w:ascii="Sitka Heading" w:eastAsia="MS Mincho" w:hAnsi="Sitka Heading"/>
          <w:sz w:val="24"/>
          <w:szCs w:val="24"/>
        </w:rPr>
        <w:t xml:space="preserve">4.2. pont b) alpontjában foglalt </w:t>
      </w:r>
      <w:r w:rsidRPr="00B42DDF">
        <w:rPr>
          <w:rFonts w:ascii="Sitka Heading" w:eastAsia="MS Mincho" w:hAnsi="Sitka Heading"/>
          <w:sz w:val="24"/>
          <w:szCs w:val="24"/>
        </w:rPr>
        <w:t>eltérési</w:t>
      </w:r>
      <w:r w:rsidR="00663030" w:rsidRPr="00B42DDF">
        <w:rPr>
          <w:rFonts w:ascii="Sitka Heading" w:eastAsia="MS Mincho" w:hAnsi="Sitka Heading"/>
          <w:sz w:val="24"/>
          <w:szCs w:val="24"/>
        </w:rPr>
        <w:t xml:space="preserve"> lehetőségek </w:t>
      </w:r>
      <w:r w:rsidRPr="00B42DDF">
        <w:rPr>
          <w:rFonts w:ascii="Sitka Heading" w:eastAsia="MS Mincho" w:hAnsi="Sitka Heading"/>
          <w:sz w:val="24"/>
          <w:szCs w:val="24"/>
        </w:rPr>
        <w:t xml:space="preserve">mértékében </w:t>
      </w:r>
      <w:r w:rsidR="00E41A8A" w:rsidRPr="00B42DDF">
        <w:rPr>
          <w:rFonts w:ascii="Sitka Heading" w:eastAsia="MS Mincho" w:hAnsi="Sitka Heading"/>
          <w:sz w:val="24"/>
          <w:szCs w:val="24"/>
        </w:rPr>
        <w:t>–</w:t>
      </w:r>
      <w:r w:rsidRPr="00B42DDF">
        <w:rPr>
          <w:rFonts w:ascii="Sitka Heading" w:eastAsia="MS Mincho" w:hAnsi="Sitka Heading"/>
          <w:sz w:val="24"/>
          <w:szCs w:val="24"/>
        </w:rPr>
        <w:t xml:space="preserve"> kész a Felhasználónak biztosítani a Felhasználó igényeinek megfelelően a teljesítési helyen. </w:t>
      </w:r>
    </w:p>
    <w:p w14:paraId="56A72161" w14:textId="77777777" w:rsidR="008108BA" w:rsidRPr="00B42DDF" w:rsidRDefault="008108BA" w:rsidP="008108BA">
      <w:pPr>
        <w:spacing w:after="0" w:line="240" w:lineRule="auto"/>
        <w:ind w:left="1440"/>
        <w:jc w:val="both"/>
        <w:rPr>
          <w:rFonts w:ascii="Sitka Heading" w:eastAsia="MS Mincho" w:hAnsi="Sitka Heading"/>
          <w:sz w:val="24"/>
          <w:szCs w:val="24"/>
        </w:rPr>
      </w:pPr>
    </w:p>
    <w:p w14:paraId="64B85DC1" w14:textId="77777777" w:rsidR="008108BA" w:rsidRPr="00B42DDF" w:rsidRDefault="008108BA" w:rsidP="00AE2DC2">
      <w:pPr>
        <w:keepNext/>
        <w:numPr>
          <w:ilvl w:val="2"/>
          <w:numId w:val="8"/>
        </w:numPr>
        <w:tabs>
          <w:tab w:val="clear" w:pos="2138"/>
          <w:tab w:val="left" w:pos="709"/>
        </w:tabs>
        <w:spacing w:after="0" w:line="240" w:lineRule="auto"/>
        <w:ind w:left="709" w:hanging="709"/>
        <w:jc w:val="both"/>
        <w:outlineLvl w:val="2"/>
        <w:rPr>
          <w:rFonts w:ascii="Sitka Heading" w:eastAsia="MS Mincho" w:hAnsi="Sitka Heading"/>
          <w:sz w:val="24"/>
          <w:szCs w:val="24"/>
        </w:rPr>
      </w:pPr>
      <w:r w:rsidRPr="00B42DDF">
        <w:rPr>
          <w:rFonts w:ascii="Sitka Heading" w:eastAsia="MS Mincho" w:hAnsi="Sitka Heading"/>
          <w:sz w:val="24"/>
          <w:szCs w:val="24"/>
        </w:rPr>
        <w:t xml:space="preserve">A Felhasználó vállalja, hogy a 4.1.1 pont szerint átadott villamos energiát a Felhasználási hely csatlakozási pontján átveszi (a továbbiakban Átadott Villamos Energia Mennyiség), és annak jelen Szerződés szerinti díját a Kereskedő számára a Szerződés rendelkezései szerint megfizeti. </w:t>
      </w:r>
    </w:p>
    <w:p w14:paraId="0FF194F3" w14:textId="77777777" w:rsidR="008108BA" w:rsidRPr="00B42DDF" w:rsidRDefault="008108BA" w:rsidP="008108BA">
      <w:pPr>
        <w:spacing w:after="0" w:line="240" w:lineRule="auto"/>
        <w:ind w:left="709"/>
        <w:jc w:val="both"/>
        <w:rPr>
          <w:rFonts w:ascii="Sitka Heading" w:eastAsia="MS Mincho" w:hAnsi="Sitka Heading"/>
          <w:sz w:val="24"/>
          <w:szCs w:val="24"/>
        </w:rPr>
      </w:pPr>
    </w:p>
    <w:p w14:paraId="41EBEDF7" w14:textId="178C755D" w:rsidR="008108BA" w:rsidRPr="00B42DDF" w:rsidRDefault="008108BA" w:rsidP="00AE2DC2">
      <w:pPr>
        <w:keepNext/>
        <w:numPr>
          <w:ilvl w:val="2"/>
          <w:numId w:val="8"/>
        </w:numPr>
        <w:tabs>
          <w:tab w:val="clear" w:pos="2138"/>
          <w:tab w:val="left" w:pos="709"/>
        </w:tabs>
        <w:spacing w:after="0" w:line="240" w:lineRule="auto"/>
        <w:ind w:left="709" w:hanging="709"/>
        <w:jc w:val="both"/>
        <w:outlineLvl w:val="2"/>
        <w:rPr>
          <w:rFonts w:ascii="Sitka Heading" w:eastAsia="MS Mincho" w:hAnsi="Sitka Heading"/>
          <w:sz w:val="24"/>
          <w:szCs w:val="24"/>
        </w:rPr>
      </w:pPr>
      <w:r w:rsidRPr="00B42DDF">
        <w:rPr>
          <w:rFonts w:ascii="Sitka Heading" w:eastAsia="MS Mincho" w:hAnsi="Sitka Heading"/>
          <w:sz w:val="24"/>
          <w:szCs w:val="24"/>
        </w:rPr>
        <w:t xml:space="preserve">A villamos energia mennyisége </w:t>
      </w:r>
      <w:r w:rsidR="001822D0" w:rsidRPr="00B42DDF">
        <w:rPr>
          <w:rFonts w:ascii="Sitka Heading" w:eastAsia="MS Mincho" w:hAnsi="Sitka Heading"/>
          <w:sz w:val="24"/>
          <w:szCs w:val="24"/>
        </w:rPr>
        <w:t>–</w:t>
      </w:r>
      <w:r w:rsidRPr="00B42DDF">
        <w:rPr>
          <w:rFonts w:ascii="Sitka Heading" w:eastAsia="MS Mincho" w:hAnsi="Sitka Heading"/>
          <w:sz w:val="24"/>
          <w:szCs w:val="24"/>
        </w:rPr>
        <w:t xml:space="preserve"> a tényleges felhasználás alapján – a Szerződés 4.2. a) </w:t>
      </w:r>
      <w:r w:rsidR="00A67C65" w:rsidRPr="00B42DDF">
        <w:rPr>
          <w:rFonts w:ascii="Sitka Heading" w:eastAsia="MS Mincho" w:hAnsi="Sitka Heading"/>
          <w:sz w:val="24"/>
          <w:szCs w:val="24"/>
        </w:rPr>
        <w:t>al</w:t>
      </w:r>
      <w:r w:rsidRPr="00B42DDF">
        <w:rPr>
          <w:rFonts w:ascii="Sitka Heading" w:eastAsia="MS Mincho" w:hAnsi="Sitka Heading"/>
          <w:sz w:val="24"/>
          <w:szCs w:val="24"/>
        </w:rPr>
        <w:t xml:space="preserve">pontja alapján meghatározott mennyiséghez képest, </w:t>
      </w:r>
      <w:r w:rsidR="008C6E27" w:rsidRPr="00B42DDF">
        <w:rPr>
          <w:rFonts w:ascii="Sitka Heading" w:eastAsia="MS Mincho" w:hAnsi="Sitka Heading"/>
          <w:sz w:val="24"/>
          <w:szCs w:val="24"/>
        </w:rPr>
        <w:t>legfeljebb</w:t>
      </w:r>
      <w:r w:rsidRPr="00B42DDF">
        <w:rPr>
          <w:rFonts w:ascii="Sitka Heading" w:eastAsia="MS Mincho" w:hAnsi="Sitka Heading"/>
          <w:sz w:val="24"/>
          <w:szCs w:val="24"/>
        </w:rPr>
        <w:t xml:space="preserve"> a 4.</w:t>
      </w:r>
      <w:r w:rsidR="00E33305" w:rsidRPr="00B42DDF">
        <w:rPr>
          <w:rFonts w:ascii="Sitka Heading" w:eastAsia="MS Mincho" w:hAnsi="Sitka Heading"/>
          <w:sz w:val="24"/>
          <w:szCs w:val="24"/>
        </w:rPr>
        <w:t>2. pont b)</w:t>
      </w:r>
      <w:r w:rsidRPr="00B42DDF">
        <w:rPr>
          <w:rFonts w:ascii="Sitka Heading" w:eastAsia="MS Mincho" w:hAnsi="Sitka Heading"/>
          <w:sz w:val="24"/>
          <w:szCs w:val="24"/>
        </w:rPr>
        <w:t xml:space="preserve"> </w:t>
      </w:r>
      <w:r w:rsidR="00E33305" w:rsidRPr="00B42DDF">
        <w:rPr>
          <w:rFonts w:ascii="Sitka Heading" w:eastAsia="MS Mincho" w:hAnsi="Sitka Heading"/>
          <w:sz w:val="24"/>
          <w:szCs w:val="24"/>
        </w:rPr>
        <w:t>al</w:t>
      </w:r>
      <w:r w:rsidRPr="00B42DDF">
        <w:rPr>
          <w:rFonts w:ascii="Sitka Heading" w:eastAsia="MS Mincho" w:hAnsi="Sitka Heading"/>
          <w:sz w:val="24"/>
          <w:szCs w:val="24"/>
        </w:rPr>
        <w:t>pont</w:t>
      </w:r>
      <w:r w:rsidR="00327603" w:rsidRPr="00B42DDF">
        <w:rPr>
          <w:rFonts w:ascii="Sitka Heading" w:eastAsia="MS Mincho" w:hAnsi="Sitka Heading"/>
          <w:sz w:val="24"/>
          <w:szCs w:val="24"/>
        </w:rPr>
        <w:t>ban foglalt</w:t>
      </w:r>
      <w:r w:rsidR="00BA6CE8" w:rsidRPr="00B42DDF">
        <w:rPr>
          <w:rFonts w:ascii="Sitka Heading" w:eastAsia="MS Mincho" w:hAnsi="Sitka Heading"/>
          <w:sz w:val="24"/>
          <w:szCs w:val="24"/>
        </w:rPr>
        <w:t xml:space="preserve"> </w:t>
      </w:r>
      <w:r w:rsidR="00E2040B" w:rsidRPr="00B42DDF">
        <w:rPr>
          <w:rFonts w:ascii="Sitka Heading" w:eastAsia="MS Mincho" w:hAnsi="Sitka Heading"/>
          <w:sz w:val="24"/>
          <w:szCs w:val="24"/>
        </w:rPr>
        <w:t>T</w:t>
      </w:r>
      <w:r w:rsidR="00BA6CE8" w:rsidRPr="00B42DDF">
        <w:rPr>
          <w:rFonts w:ascii="Sitka Heading" w:eastAsia="MS Mincho" w:hAnsi="Sitka Heading"/>
          <w:sz w:val="24"/>
          <w:szCs w:val="24"/>
        </w:rPr>
        <w:t>olerancia sáv</w:t>
      </w:r>
      <w:r w:rsidR="008C6E27" w:rsidRPr="00B42DDF">
        <w:rPr>
          <w:rFonts w:ascii="Sitka Heading" w:eastAsia="MS Mincho" w:hAnsi="Sitka Heading"/>
          <w:sz w:val="24"/>
          <w:szCs w:val="24"/>
        </w:rPr>
        <w:t xml:space="preserve"> szerinti mennyiségi eltérés</w:t>
      </w:r>
      <w:r w:rsidR="00BA6CE8" w:rsidRPr="00B42DDF">
        <w:rPr>
          <w:rFonts w:ascii="Sitka Heading" w:eastAsia="MS Mincho" w:hAnsi="Sitka Heading"/>
          <w:sz w:val="24"/>
          <w:szCs w:val="24"/>
        </w:rPr>
        <w:t xml:space="preserve"> mértékével</w:t>
      </w:r>
      <w:r w:rsidR="00327603" w:rsidRPr="00B42DDF">
        <w:rPr>
          <w:rFonts w:ascii="Sitka Heading" w:eastAsia="MS Mincho" w:hAnsi="Sitka Heading"/>
          <w:sz w:val="24"/>
          <w:szCs w:val="24"/>
        </w:rPr>
        <w:t xml:space="preserve"> térhet el</w:t>
      </w:r>
      <w:r w:rsidRPr="00B42DDF">
        <w:rPr>
          <w:rFonts w:ascii="Sitka Heading" w:eastAsia="MS Mincho" w:hAnsi="Sitka Heading"/>
          <w:sz w:val="24"/>
          <w:szCs w:val="24"/>
        </w:rPr>
        <w:t xml:space="preserve">. </w:t>
      </w:r>
    </w:p>
    <w:p w14:paraId="131505B5" w14:textId="027F3A98" w:rsidR="008108BA" w:rsidRPr="00B42DDF" w:rsidRDefault="008108BA" w:rsidP="008108BA">
      <w:pPr>
        <w:spacing w:after="0" w:line="240" w:lineRule="auto"/>
        <w:ind w:left="1418"/>
        <w:jc w:val="both"/>
        <w:rPr>
          <w:rFonts w:ascii="Sitka Heading" w:eastAsia="MS Mincho" w:hAnsi="Sitka Heading"/>
          <w:sz w:val="24"/>
          <w:szCs w:val="24"/>
        </w:rPr>
      </w:pPr>
    </w:p>
    <w:p w14:paraId="2888B697" w14:textId="77777777" w:rsidR="008108BA" w:rsidRPr="00B42DDF" w:rsidRDefault="008108BA" w:rsidP="00985291">
      <w:pPr>
        <w:keepNext/>
        <w:numPr>
          <w:ilvl w:val="1"/>
          <w:numId w:val="8"/>
        </w:numPr>
        <w:tabs>
          <w:tab w:val="clear" w:pos="1080"/>
        </w:tabs>
        <w:spacing w:after="0" w:line="240" w:lineRule="auto"/>
        <w:ind w:left="709" w:hanging="709"/>
        <w:jc w:val="both"/>
        <w:outlineLvl w:val="1"/>
        <w:rPr>
          <w:rFonts w:ascii="Sitka Heading" w:eastAsia="MS Mincho" w:hAnsi="Sitka Heading"/>
          <w:i/>
          <w:iCs/>
          <w:sz w:val="24"/>
          <w:szCs w:val="24"/>
          <w:u w:val="single"/>
        </w:rPr>
      </w:pPr>
      <w:r w:rsidRPr="00B42DDF">
        <w:rPr>
          <w:rFonts w:ascii="Sitka Heading" w:eastAsia="MS Mincho" w:hAnsi="Sitka Heading"/>
          <w:i/>
          <w:iCs/>
          <w:sz w:val="24"/>
          <w:szCs w:val="24"/>
          <w:u w:val="single"/>
        </w:rPr>
        <w:t xml:space="preserve">A Szerződött Villamos Energia Mennyiség a jelen Szerződés időtartamára az alábbiak szerinti: </w:t>
      </w:r>
    </w:p>
    <w:p w14:paraId="1FD17D6C" w14:textId="77777777" w:rsidR="008108BA" w:rsidRPr="00B42DDF" w:rsidRDefault="008108BA" w:rsidP="008108BA">
      <w:pPr>
        <w:widowControl w:val="0"/>
        <w:autoSpaceDE w:val="0"/>
        <w:autoSpaceDN w:val="0"/>
        <w:adjustRightInd w:val="0"/>
        <w:spacing w:after="0" w:line="240" w:lineRule="auto"/>
        <w:ind w:left="1080"/>
        <w:jc w:val="both"/>
        <w:rPr>
          <w:rFonts w:ascii="Sitka Heading" w:eastAsia="MS Mincho" w:hAnsi="Sitka Heading"/>
          <w:sz w:val="24"/>
          <w:szCs w:val="24"/>
          <w:u w:val="single"/>
        </w:rPr>
      </w:pPr>
    </w:p>
    <w:p w14:paraId="42C56569" w14:textId="543E14F6" w:rsidR="00E90498" w:rsidRPr="00B42DDF" w:rsidRDefault="008108BA" w:rsidP="00F87D76">
      <w:pPr>
        <w:widowControl w:val="0"/>
        <w:numPr>
          <w:ilvl w:val="0"/>
          <w:numId w:val="24"/>
        </w:numPr>
        <w:autoSpaceDE w:val="0"/>
        <w:autoSpaceDN w:val="0"/>
        <w:adjustRightInd w:val="0"/>
        <w:spacing w:after="0" w:line="240" w:lineRule="auto"/>
        <w:ind w:left="1276" w:hanging="567"/>
        <w:jc w:val="both"/>
        <w:rPr>
          <w:rFonts w:ascii="Sitka Heading" w:eastAsia="MS Mincho" w:hAnsi="Sitka Heading"/>
          <w:sz w:val="24"/>
          <w:szCs w:val="24"/>
        </w:rPr>
      </w:pPr>
      <w:r w:rsidRPr="00B42DDF">
        <w:rPr>
          <w:rFonts w:ascii="Sitka Heading" w:eastAsia="MS Mincho" w:hAnsi="Sitka Heading"/>
          <w:sz w:val="24"/>
          <w:szCs w:val="24"/>
        </w:rPr>
        <w:t>Szerződött Villamos Energia Mennyiség (M</w:t>
      </w:r>
      <w:r w:rsidRPr="00B42DDF">
        <w:rPr>
          <w:rFonts w:ascii="Sitka Heading" w:eastAsia="MS Mincho" w:hAnsi="Sitka Heading"/>
          <w:sz w:val="24"/>
          <w:szCs w:val="24"/>
          <w:vertAlign w:val="subscript"/>
        </w:rPr>
        <w:t>SZERZ</w:t>
      </w:r>
      <w:r w:rsidRPr="00B42DDF">
        <w:rPr>
          <w:rFonts w:ascii="Sitka Heading" w:eastAsia="MS Mincho" w:hAnsi="Sitka Heading"/>
          <w:sz w:val="24"/>
          <w:szCs w:val="24"/>
        </w:rPr>
        <w:t xml:space="preserve">) </w:t>
      </w:r>
      <w:r w:rsidR="00DB0B93" w:rsidRPr="00B42DDF">
        <w:rPr>
          <w:rFonts w:ascii="Sitka Heading" w:eastAsia="MS Mincho" w:hAnsi="Sitka Heading"/>
          <w:sz w:val="24"/>
          <w:szCs w:val="24"/>
        </w:rPr>
        <w:t>– mint tényleges villamos energia</w:t>
      </w:r>
      <w:r w:rsidR="00E90498" w:rsidRPr="00B42DDF">
        <w:rPr>
          <w:rFonts w:ascii="Sitka Heading" w:eastAsia="MS Mincho" w:hAnsi="Sitka Heading"/>
          <w:sz w:val="24"/>
          <w:szCs w:val="24"/>
        </w:rPr>
        <w:t xml:space="preserve"> össz</w:t>
      </w:r>
      <w:r w:rsidR="00DB0B93" w:rsidRPr="00B42DDF">
        <w:rPr>
          <w:rFonts w:ascii="Sitka Heading" w:eastAsia="MS Mincho" w:hAnsi="Sitka Heading"/>
          <w:sz w:val="24"/>
          <w:szCs w:val="24"/>
        </w:rPr>
        <w:t xml:space="preserve">mennyiség </w:t>
      </w:r>
      <w:r w:rsidR="00171FD9" w:rsidRPr="00B42DDF">
        <w:rPr>
          <w:rFonts w:ascii="Sitka Heading" w:eastAsia="MS Mincho" w:hAnsi="Sitka Heading"/>
          <w:sz w:val="24"/>
          <w:szCs w:val="24"/>
        </w:rPr>
        <w:t>–</w:t>
      </w:r>
      <w:r w:rsidR="00DB0B93" w:rsidRPr="00B42DDF">
        <w:rPr>
          <w:rFonts w:ascii="Sitka Heading" w:eastAsia="MS Mincho" w:hAnsi="Sitka Heading"/>
          <w:sz w:val="24"/>
          <w:szCs w:val="24"/>
        </w:rPr>
        <w:t xml:space="preserve"> </w:t>
      </w:r>
      <w:r w:rsidRPr="00B42DDF">
        <w:rPr>
          <w:rFonts w:ascii="Sitka Heading" w:eastAsia="MS Mincho" w:hAnsi="Sitka Heading"/>
          <w:sz w:val="24"/>
          <w:szCs w:val="24"/>
        </w:rPr>
        <w:t>a Szerződés időtartamára</w:t>
      </w:r>
      <w:r w:rsidR="00E90498" w:rsidRPr="00B42DDF">
        <w:rPr>
          <w:rFonts w:ascii="Sitka Heading" w:eastAsia="MS Mincho" w:hAnsi="Sitka Heading"/>
          <w:sz w:val="24"/>
          <w:szCs w:val="24"/>
        </w:rPr>
        <w:t xml:space="preserve"> a </w:t>
      </w:r>
      <w:r w:rsidR="00035F81" w:rsidRPr="00B42DDF">
        <w:rPr>
          <w:rFonts w:ascii="Sitka Heading" w:eastAsia="MS Mincho" w:hAnsi="Sitka Heading"/>
          <w:sz w:val="24"/>
          <w:szCs w:val="24"/>
        </w:rPr>
        <w:t>s</w:t>
      </w:r>
      <w:r w:rsidR="00E90498" w:rsidRPr="00B42DDF">
        <w:rPr>
          <w:rFonts w:ascii="Sitka Heading" w:eastAsia="MS Mincho" w:hAnsi="Sitka Heading"/>
          <w:sz w:val="24"/>
          <w:szCs w:val="24"/>
        </w:rPr>
        <w:t>zerződött évenkénti mennyiségek összege:</w:t>
      </w:r>
    </w:p>
    <w:p w14:paraId="29D04A6F" w14:textId="77777777" w:rsidR="00E90498" w:rsidRPr="00B42DDF" w:rsidRDefault="00E90498" w:rsidP="00171FD9">
      <w:pPr>
        <w:widowControl w:val="0"/>
        <w:autoSpaceDE w:val="0"/>
        <w:autoSpaceDN w:val="0"/>
        <w:adjustRightInd w:val="0"/>
        <w:spacing w:after="0" w:line="240" w:lineRule="auto"/>
        <w:ind w:left="709"/>
        <w:jc w:val="both"/>
        <w:rPr>
          <w:rFonts w:ascii="Sitka Heading" w:eastAsia="MS Mincho" w:hAnsi="Sitka Heading"/>
          <w:sz w:val="24"/>
          <w:szCs w:val="24"/>
        </w:rPr>
      </w:pPr>
    </w:p>
    <w:tbl>
      <w:tblPr>
        <w:tblW w:w="0" w:type="auto"/>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3742"/>
      </w:tblGrid>
      <w:tr w:rsidR="00E90498" w:rsidRPr="00B42DDF" w14:paraId="481DE7D9" w14:textId="77777777" w:rsidTr="006C671E">
        <w:tc>
          <w:tcPr>
            <w:tcW w:w="3936" w:type="dxa"/>
            <w:shd w:val="clear" w:color="auto" w:fill="8EAADB" w:themeFill="accent1" w:themeFillTint="99"/>
          </w:tcPr>
          <w:p w14:paraId="36C43D45" w14:textId="77777777" w:rsidR="00E90498" w:rsidRPr="00B42DDF" w:rsidRDefault="00E90498" w:rsidP="00F27FE5">
            <w:pPr>
              <w:widowControl w:val="0"/>
              <w:autoSpaceDE w:val="0"/>
              <w:autoSpaceDN w:val="0"/>
              <w:adjustRightInd w:val="0"/>
              <w:spacing w:after="0" w:line="240" w:lineRule="auto"/>
              <w:jc w:val="center"/>
              <w:rPr>
                <w:rFonts w:ascii="Sitka Heading" w:eastAsia="MS Mincho" w:hAnsi="Sitka Heading"/>
                <w:b/>
                <w:sz w:val="24"/>
                <w:szCs w:val="24"/>
              </w:rPr>
            </w:pPr>
            <w:r w:rsidRPr="00B42DDF">
              <w:rPr>
                <w:rFonts w:ascii="Sitka Heading" w:eastAsia="MS Mincho" w:hAnsi="Sitka Heading"/>
                <w:b/>
                <w:sz w:val="24"/>
                <w:szCs w:val="24"/>
              </w:rPr>
              <w:t>Év</w:t>
            </w:r>
            <w:r w:rsidR="00035F81" w:rsidRPr="00B42DDF">
              <w:rPr>
                <w:rFonts w:ascii="Sitka Heading" w:eastAsia="MS Mincho" w:hAnsi="Sitka Heading"/>
                <w:b/>
                <w:sz w:val="24"/>
                <w:szCs w:val="24"/>
              </w:rPr>
              <w:t>*</w:t>
            </w:r>
          </w:p>
        </w:tc>
        <w:tc>
          <w:tcPr>
            <w:tcW w:w="3742" w:type="dxa"/>
            <w:shd w:val="clear" w:color="auto" w:fill="8EAADB" w:themeFill="accent1" w:themeFillTint="99"/>
          </w:tcPr>
          <w:p w14:paraId="216F5BB5" w14:textId="77777777" w:rsidR="00E90498" w:rsidRPr="00B42DDF" w:rsidRDefault="00E90498" w:rsidP="00F27FE5">
            <w:pPr>
              <w:widowControl w:val="0"/>
              <w:autoSpaceDE w:val="0"/>
              <w:autoSpaceDN w:val="0"/>
              <w:adjustRightInd w:val="0"/>
              <w:spacing w:after="0" w:line="240" w:lineRule="auto"/>
              <w:jc w:val="center"/>
              <w:rPr>
                <w:rFonts w:ascii="Sitka Heading" w:eastAsia="MS Mincho" w:hAnsi="Sitka Heading"/>
                <w:b/>
                <w:sz w:val="24"/>
                <w:szCs w:val="24"/>
              </w:rPr>
            </w:pPr>
            <w:r w:rsidRPr="00B42DDF">
              <w:rPr>
                <w:rFonts w:ascii="Sitka Heading" w:eastAsia="MS Mincho" w:hAnsi="Sitka Heading"/>
                <w:b/>
                <w:sz w:val="24"/>
                <w:szCs w:val="24"/>
              </w:rPr>
              <w:t>Szerződött évenkénti mennyiség</w:t>
            </w:r>
          </w:p>
        </w:tc>
      </w:tr>
      <w:tr w:rsidR="00E90498" w:rsidRPr="00B42DDF" w14:paraId="1A495B98" w14:textId="77777777" w:rsidTr="006C671E">
        <w:tc>
          <w:tcPr>
            <w:tcW w:w="3936" w:type="dxa"/>
            <w:vAlign w:val="center"/>
          </w:tcPr>
          <w:p w14:paraId="64BED68A" w14:textId="17E374BC" w:rsidR="00E90498" w:rsidRPr="00BA366F" w:rsidRDefault="001B27B9" w:rsidP="005124D9">
            <w:pPr>
              <w:widowControl w:val="0"/>
              <w:autoSpaceDE w:val="0"/>
              <w:autoSpaceDN w:val="0"/>
              <w:adjustRightInd w:val="0"/>
              <w:spacing w:after="0" w:line="240" w:lineRule="auto"/>
              <w:jc w:val="center"/>
              <w:rPr>
                <w:rFonts w:ascii="Sitka Heading" w:eastAsia="MS Mincho" w:hAnsi="Sitka Heading"/>
                <w:sz w:val="24"/>
                <w:szCs w:val="24"/>
              </w:rPr>
            </w:pPr>
            <w:r w:rsidRPr="00BA366F">
              <w:rPr>
                <w:rFonts w:ascii="Sitka Heading" w:eastAsia="MS Mincho" w:hAnsi="Sitka Heading"/>
                <w:sz w:val="24"/>
                <w:szCs w:val="24"/>
              </w:rPr>
              <w:t>2026</w:t>
            </w:r>
          </w:p>
        </w:tc>
        <w:tc>
          <w:tcPr>
            <w:tcW w:w="3742" w:type="dxa"/>
            <w:vAlign w:val="center"/>
          </w:tcPr>
          <w:p w14:paraId="0839539D" w14:textId="1D89D1E8" w:rsidR="00E90498" w:rsidRPr="00BA366F" w:rsidRDefault="00EE29A5" w:rsidP="00171FD9">
            <w:pPr>
              <w:widowControl w:val="0"/>
              <w:autoSpaceDE w:val="0"/>
              <w:autoSpaceDN w:val="0"/>
              <w:adjustRightInd w:val="0"/>
              <w:spacing w:after="0" w:line="240" w:lineRule="auto"/>
              <w:jc w:val="center"/>
              <w:rPr>
                <w:rFonts w:ascii="Sitka Heading" w:eastAsia="MS Mincho" w:hAnsi="Sitka Heading"/>
                <w:sz w:val="24"/>
                <w:szCs w:val="24"/>
              </w:rPr>
            </w:pPr>
            <w:r w:rsidRPr="00BA366F">
              <w:rPr>
                <w:rFonts w:ascii="Sitka Heading" w:eastAsia="MS Mincho" w:hAnsi="Sitka Heading"/>
                <w:i/>
                <w:sz w:val="24"/>
                <w:szCs w:val="24"/>
              </w:rPr>
              <w:t>1</w:t>
            </w:r>
            <w:r w:rsidR="00925EE3" w:rsidRPr="00BA366F">
              <w:rPr>
                <w:rFonts w:ascii="Sitka Heading" w:eastAsia="MS Mincho" w:hAnsi="Sitka Heading"/>
                <w:i/>
                <w:sz w:val="24"/>
                <w:szCs w:val="24"/>
              </w:rPr>
              <w:t>40</w:t>
            </w:r>
            <w:r w:rsidRPr="00BA366F">
              <w:rPr>
                <w:rFonts w:ascii="Sitka Heading" w:eastAsia="MS Mincho" w:hAnsi="Sitka Heading"/>
                <w:i/>
                <w:sz w:val="24"/>
                <w:szCs w:val="24"/>
              </w:rPr>
              <w:t xml:space="preserve"> 000</w:t>
            </w:r>
            <w:r w:rsidR="00E90498" w:rsidRPr="00BA366F">
              <w:rPr>
                <w:rFonts w:ascii="Sitka Heading" w:eastAsia="MS Mincho" w:hAnsi="Sitka Heading"/>
                <w:sz w:val="24"/>
                <w:szCs w:val="24"/>
              </w:rPr>
              <w:t xml:space="preserve"> kWh</w:t>
            </w:r>
          </w:p>
        </w:tc>
      </w:tr>
      <w:tr w:rsidR="00E90498" w:rsidRPr="00B42DDF" w14:paraId="5C261BBA" w14:textId="77777777" w:rsidTr="006C671E">
        <w:tc>
          <w:tcPr>
            <w:tcW w:w="3936" w:type="dxa"/>
            <w:vAlign w:val="center"/>
          </w:tcPr>
          <w:p w14:paraId="4AB62992" w14:textId="77777777" w:rsidR="00E90498" w:rsidRPr="00BA366F" w:rsidRDefault="00E90498" w:rsidP="00171FD9">
            <w:pPr>
              <w:widowControl w:val="0"/>
              <w:autoSpaceDE w:val="0"/>
              <w:autoSpaceDN w:val="0"/>
              <w:adjustRightInd w:val="0"/>
              <w:spacing w:after="0" w:line="240" w:lineRule="auto"/>
              <w:jc w:val="center"/>
              <w:rPr>
                <w:rFonts w:ascii="Sitka Heading" w:eastAsia="MS Mincho" w:hAnsi="Sitka Heading"/>
                <w:b/>
                <w:sz w:val="24"/>
                <w:szCs w:val="24"/>
              </w:rPr>
            </w:pPr>
            <w:r w:rsidRPr="00BA366F">
              <w:rPr>
                <w:rFonts w:ascii="Sitka Heading" w:eastAsia="MS Mincho" w:hAnsi="Sitka Heading"/>
                <w:b/>
                <w:sz w:val="24"/>
                <w:szCs w:val="24"/>
              </w:rPr>
              <w:t>Szerződött Villamos Energia Mennyiség (M</w:t>
            </w:r>
            <w:r w:rsidRPr="00BA366F">
              <w:rPr>
                <w:rFonts w:ascii="Sitka Heading" w:eastAsia="MS Mincho" w:hAnsi="Sitka Heading"/>
                <w:b/>
                <w:sz w:val="24"/>
                <w:szCs w:val="24"/>
                <w:vertAlign w:val="subscript"/>
              </w:rPr>
              <w:t>SZERZ</w:t>
            </w:r>
            <w:r w:rsidRPr="00BA366F">
              <w:rPr>
                <w:rFonts w:ascii="Sitka Heading" w:eastAsia="MS Mincho" w:hAnsi="Sitka Heading"/>
                <w:b/>
                <w:sz w:val="24"/>
                <w:szCs w:val="24"/>
              </w:rPr>
              <w:t>)</w:t>
            </w:r>
          </w:p>
        </w:tc>
        <w:tc>
          <w:tcPr>
            <w:tcW w:w="3742" w:type="dxa"/>
            <w:vAlign w:val="center"/>
          </w:tcPr>
          <w:p w14:paraId="4965A98B" w14:textId="4B467DC8" w:rsidR="00E90498" w:rsidRPr="00BA366F" w:rsidRDefault="00925EE3" w:rsidP="00171FD9">
            <w:pPr>
              <w:widowControl w:val="0"/>
              <w:autoSpaceDE w:val="0"/>
              <w:autoSpaceDN w:val="0"/>
              <w:adjustRightInd w:val="0"/>
              <w:spacing w:after="0" w:line="240" w:lineRule="auto"/>
              <w:jc w:val="center"/>
              <w:rPr>
                <w:rFonts w:ascii="Sitka Heading" w:eastAsia="MS Mincho" w:hAnsi="Sitka Heading"/>
                <w:b/>
                <w:sz w:val="24"/>
                <w:szCs w:val="24"/>
              </w:rPr>
            </w:pPr>
            <w:r w:rsidRPr="00BA366F">
              <w:rPr>
                <w:rFonts w:ascii="Sitka Heading" w:eastAsia="MS Mincho" w:hAnsi="Sitka Heading"/>
                <w:b/>
                <w:i/>
                <w:sz w:val="24"/>
                <w:szCs w:val="24"/>
              </w:rPr>
              <w:t>140</w:t>
            </w:r>
            <w:r w:rsidR="00EE29A5" w:rsidRPr="00BA366F">
              <w:rPr>
                <w:rFonts w:ascii="Sitka Heading" w:eastAsia="MS Mincho" w:hAnsi="Sitka Heading"/>
                <w:b/>
                <w:i/>
                <w:sz w:val="24"/>
                <w:szCs w:val="24"/>
              </w:rPr>
              <w:t xml:space="preserve"> 000</w:t>
            </w:r>
            <w:r w:rsidR="00E90498" w:rsidRPr="00BA366F">
              <w:rPr>
                <w:rFonts w:ascii="Sitka Heading" w:eastAsia="MS Mincho" w:hAnsi="Sitka Heading"/>
                <w:b/>
                <w:sz w:val="24"/>
                <w:szCs w:val="24"/>
              </w:rPr>
              <w:t xml:space="preserve"> kWh</w:t>
            </w:r>
          </w:p>
        </w:tc>
      </w:tr>
    </w:tbl>
    <w:p w14:paraId="3D028D6E" w14:textId="77777777" w:rsidR="00035F81" w:rsidRPr="00B42DDF" w:rsidRDefault="00035F81" w:rsidP="00F87D76">
      <w:pPr>
        <w:widowControl w:val="0"/>
        <w:autoSpaceDE w:val="0"/>
        <w:autoSpaceDN w:val="0"/>
        <w:adjustRightInd w:val="0"/>
        <w:spacing w:after="0" w:line="240" w:lineRule="auto"/>
        <w:ind w:left="1276" w:hanging="567"/>
        <w:jc w:val="both"/>
        <w:rPr>
          <w:rFonts w:ascii="Sitka Heading" w:eastAsia="MS Mincho" w:hAnsi="Sitka Heading"/>
          <w:sz w:val="24"/>
          <w:szCs w:val="24"/>
        </w:rPr>
      </w:pPr>
    </w:p>
    <w:p w14:paraId="25F88D27" w14:textId="77777777" w:rsidR="00035F81" w:rsidRPr="00B42DDF" w:rsidRDefault="00035F81" w:rsidP="00035F81">
      <w:pPr>
        <w:widowControl w:val="0"/>
        <w:autoSpaceDE w:val="0"/>
        <w:autoSpaceDN w:val="0"/>
        <w:adjustRightInd w:val="0"/>
        <w:spacing w:after="0" w:line="240" w:lineRule="auto"/>
        <w:ind w:left="1276"/>
        <w:jc w:val="both"/>
        <w:rPr>
          <w:rFonts w:ascii="Sitka Heading" w:eastAsia="MS Mincho" w:hAnsi="Sitka Heading"/>
          <w:sz w:val="24"/>
          <w:szCs w:val="24"/>
        </w:rPr>
      </w:pPr>
      <w:r w:rsidRPr="00B42DDF">
        <w:rPr>
          <w:rFonts w:ascii="Sitka Heading" w:eastAsia="MS Mincho" w:hAnsi="Sitka Heading"/>
          <w:bCs/>
          <w:i/>
          <w:sz w:val="20"/>
          <w:szCs w:val="20"/>
        </w:rPr>
        <w:t>(*a szerződés hatályára tekintettel a nem szükséges értékek törölhetők)</w:t>
      </w:r>
    </w:p>
    <w:p w14:paraId="4B4BE2FD" w14:textId="77777777" w:rsidR="00E90498" w:rsidRPr="00B42DDF" w:rsidRDefault="00E90498" w:rsidP="00F87D76">
      <w:pPr>
        <w:widowControl w:val="0"/>
        <w:autoSpaceDE w:val="0"/>
        <w:autoSpaceDN w:val="0"/>
        <w:adjustRightInd w:val="0"/>
        <w:spacing w:after="0" w:line="240" w:lineRule="auto"/>
        <w:ind w:left="1276" w:hanging="567"/>
        <w:jc w:val="both"/>
        <w:rPr>
          <w:rFonts w:ascii="Sitka Heading" w:eastAsia="MS Mincho" w:hAnsi="Sitka Heading"/>
          <w:sz w:val="24"/>
          <w:szCs w:val="24"/>
        </w:rPr>
      </w:pPr>
    </w:p>
    <w:p w14:paraId="28319521" w14:textId="3521DCC8" w:rsidR="00E2040B" w:rsidRPr="00B42DDF" w:rsidRDefault="008108BA" w:rsidP="00AE2DC2">
      <w:pPr>
        <w:widowControl w:val="0"/>
        <w:autoSpaceDE w:val="0"/>
        <w:autoSpaceDN w:val="0"/>
        <w:adjustRightInd w:val="0"/>
        <w:spacing w:after="0" w:line="240" w:lineRule="auto"/>
        <w:ind w:left="1276"/>
        <w:jc w:val="both"/>
        <w:rPr>
          <w:rFonts w:ascii="Sitka Heading" w:eastAsia="MS Mincho" w:hAnsi="Sitka Heading"/>
          <w:sz w:val="24"/>
          <w:szCs w:val="24"/>
        </w:rPr>
      </w:pPr>
      <w:r w:rsidRPr="00B42DDF">
        <w:rPr>
          <w:rFonts w:ascii="Sitka Heading" w:eastAsia="MS Mincho" w:hAnsi="Sitka Heading"/>
          <w:sz w:val="24"/>
          <w:szCs w:val="24"/>
        </w:rPr>
        <w:t>Az M</w:t>
      </w:r>
      <w:r w:rsidRPr="00B42DDF">
        <w:rPr>
          <w:rFonts w:ascii="Sitka Heading" w:eastAsia="MS Mincho" w:hAnsi="Sitka Heading"/>
          <w:sz w:val="24"/>
          <w:szCs w:val="24"/>
          <w:vertAlign w:val="subscript"/>
        </w:rPr>
        <w:t xml:space="preserve">SZERZ </w:t>
      </w:r>
      <w:r w:rsidRPr="00B42DDF">
        <w:rPr>
          <w:rFonts w:ascii="Sitka Heading" w:eastAsia="MS Mincho" w:hAnsi="Sitka Heading"/>
          <w:sz w:val="24"/>
          <w:szCs w:val="24"/>
        </w:rPr>
        <w:t>érték</w:t>
      </w:r>
      <w:r w:rsidR="00E2040B" w:rsidRPr="00B42DDF">
        <w:rPr>
          <w:rFonts w:ascii="Sitka Heading" w:eastAsia="MS Mincho" w:hAnsi="Sitka Heading"/>
          <w:sz w:val="24"/>
          <w:szCs w:val="24"/>
        </w:rPr>
        <w:t xml:space="preserve">e az 1. </w:t>
      </w:r>
      <w:r w:rsidRPr="00B42DDF">
        <w:rPr>
          <w:rFonts w:ascii="Sitka Heading" w:eastAsia="MS Mincho" w:hAnsi="Sitka Heading"/>
          <w:sz w:val="24"/>
          <w:szCs w:val="24"/>
        </w:rPr>
        <w:t xml:space="preserve">sz. </w:t>
      </w:r>
      <w:r w:rsidR="00E2040B" w:rsidRPr="00B42DDF">
        <w:rPr>
          <w:rFonts w:ascii="Sitka Heading" w:eastAsia="MS Mincho" w:hAnsi="Sitka Heading"/>
          <w:sz w:val="24"/>
          <w:szCs w:val="24"/>
        </w:rPr>
        <w:t>mellékletben felsorolt felhasználási helyek tekintetében felt</w:t>
      </w:r>
      <w:r w:rsidR="00627E67" w:rsidRPr="00B42DDF">
        <w:rPr>
          <w:rFonts w:ascii="Sitka Heading" w:eastAsia="MS Mincho" w:hAnsi="Sitka Heading"/>
          <w:sz w:val="24"/>
          <w:szCs w:val="24"/>
        </w:rPr>
        <w:t>ü</w:t>
      </w:r>
      <w:r w:rsidR="00E2040B" w:rsidRPr="00B42DDF">
        <w:rPr>
          <w:rFonts w:ascii="Sitka Heading" w:eastAsia="MS Mincho" w:hAnsi="Sitka Heading"/>
          <w:sz w:val="24"/>
          <w:szCs w:val="24"/>
        </w:rPr>
        <w:t>ntetett, adott Felhasználási helyekre (POD)</w:t>
      </w:r>
      <w:r w:rsidR="005F1199" w:rsidRPr="00B42DDF">
        <w:rPr>
          <w:rFonts w:ascii="Sitka Heading" w:eastAsia="MS Mincho" w:hAnsi="Sitka Heading"/>
          <w:sz w:val="24"/>
          <w:szCs w:val="24"/>
        </w:rPr>
        <w:t>,</w:t>
      </w:r>
      <w:r w:rsidR="00E2040B" w:rsidRPr="00B42DDF">
        <w:rPr>
          <w:rFonts w:ascii="Sitka Heading" w:eastAsia="MS Mincho" w:hAnsi="Sitka Heading"/>
          <w:sz w:val="24"/>
          <w:szCs w:val="24"/>
        </w:rPr>
        <w:t xml:space="preserve"> az adott évre vonatkozó </w:t>
      </w:r>
      <w:r w:rsidR="00C51420" w:rsidRPr="00B42DDF">
        <w:rPr>
          <w:rFonts w:ascii="Sitka Heading" w:eastAsia="MS Mincho" w:hAnsi="Sitka Heading"/>
          <w:sz w:val="24"/>
          <w:szCs w:val="24"/>
        </w:rPr>
        <w:t>Éves Fogyasztási Értékek (MÉF/VÉF)</w:t>
      </w:r>
      <w:r w:rsidR="00E2040B" w:rsidRPr="00B42DDF">
        <w:rPr>
          <w:rFonts w:ascii="Sitka Heading" w:eastAsia="MS Mincho" w:hAnsi="Sitka Heading"/>
          <w:sz w:val="24"/>
          <w:szCs w:val="24"/>
        </w:rPr>
        <w:t xml:space="preserve"> időarányos részének összege, mely </w:t>
      </w:r>
      <w:r w:rsidRPr="00B42DDF">
        <w:rPr>
          <w:rFonts w:ascii="Sitka Heading" w:eastAsia="MS Mincho" w:hAnsi="Sitka Heading"/>
          <w:sz w:val="24"/>
          <w:szCs w:val="24"/>
        </w:rPr>
        <w:t>a Szerződés 7.</w:t>
      </w:r>
      <w:r w:rsidR="00244B07" w:rsidRPr="00B42DDF">
        <w:rPr>
          <w:rFonts w:ascii="Sitka Heading" w:eastAsia="MS Mincho" w:hAnsi="Sitka Heading"/>
          <w:sz w:val="24"/>
          <w:szCs w:val="24"/>
        </w:rPr>
        <w:t>1</w:t>
      </w:r>
      <w:r w:rsidRPr="00B42DDF">
        <w:rPr>
          <w:rFonts w:ascii="Sitka Heading" w:eastAsia="MS Mincho" w:hAnsi="Sitka Heading"/>
          <w:sz w:val="24"/>
          <w:szCs w:val="24"/>
        </w:rPr>
        <w:t>.</w:t>
      </w:r>
      <w:r w:rsidRPr="00B42DDF">
        <w:rPr>
          <w:rFonts w:ascii="Sitka Heading" w:hAnsi="Sitka Heading"/>
          <w:sz w:val="24"/>
        </w:rPr>
        <w:t xml:space="preserve"> pontjának megfelelően meghatározott </w:t>
      </w:r>
      <w:r w:rsidR="00E2040B" w:rsidRPr="00B42DDF">
        <w:rPr>
          <w:rFonts w:ascii="Sitka Heading" w:eastAsia="MS Mincho" w:hAnsi="Sitka Heading"/>
          <w:sz w:val="24"/>
          <w:szCs w:val="24"/>
        </w:rPr>
        <w:t>kiserőművek elszámolási módjának és várható éves termelésének figyelembevételével kerül</w:t>
      </w:r>
      <w:r w:rsidR="005F1199" w:rsidRPr="00B42DDF">
        <w:rPr>
          <w:rFonts w:ascii="Sitka Heading" w:eastAsia="MS Mincho" w:hAnsi="Sitka Heading"/>
          <w:sz w:val="24"/>
          <w:szCs w:val="24"/>
        </w:rPr>
        <w:t>t</w:t>
      </w:r>
      <w:r w:rsidR="00E2040B" w:rsidRPr="00B42DDF">
        <w:rPr>
          <w:rFonts w:ascii="Sitka Heading" w:eastAsia="MS Mincho" w:hAnsi="Sitka Heading"/>
          <w:sz w:val="24"/>
          <w:szCs w:val="24"/>
        </w:rPr>
        <w:t xml:space="preserve"> meghatározásra.</w:t>
      </w:r>
    </w:p>
    <w:p w14:paraId="1132CAD1" w14:textId="77777777" w:rsidR="00E2040B" w:rsidRPr="00B42DDF" w:rsidRDefault="00E2040B" w:rsidP="00AE2DC2">
      <w:pPr>
        <w:widowControl w:val="0"/>
        <w:autoSpaceDE w:val="0"/>
        <w:autoSpaceDN w:val="0"/>
        <w:adjustRightInd w:val="0"/>
        <w:spacing w:after="0" w:line="240" w:lineRule="auto"/>
        <w:ind w:left="1276"/>
        <w:jc w:val="both"/>
        <w:rPr>
          <w:rFonts w:ascii="Sitka Heading" w:eastAsia="MS Mincho" w:hAnsi="Sitka Heading"/>
          <w:sz w:val="24"/>
          <w:szCs w:val="24"/>
        </w:rPr>
      </w:pPr>
    </w:p>
    <w:p w14:paraId="394FEB3D" w14:textId="2E046949" w:rsidR="008108BA" w:rsidRPr="00B42DDF" w:rsidRDefault="00244B07" w:rsidP="00AE2DC2">
      <w:pPr>
        <w:widowControl w:val="0"/>
        <w:autoSpaceDE w:val="0"/>
        <w:autoSpaceDN w:val="0"/>
        <w:adjustRightInd w:val="0"/>
        <w:spacing w:after="0" w:line="240" w:lineRule="auto"/>
        <w:ind w:left="1276"/>
        <w:jc w:val="both"/>
        <w:rPr>
          <w:rFonts w:ascii="Sitka Heading" w:hAnsi="Sitka Heading"/>
          <w:sz w:val="24"/>
        </w:rPr>
      </w:pPr>
      <w:r w:rsidRPr="00B42DDF">
        <w:rPr>
          <w:rFonts w:ascii="Sitka Heading" w:eastAsia="MS Mincho" w:hAnsi="Sitka Heading"/>
          <w:sz w:val="24"/>
          <w:szCs w:val="24"/>
        </w:rPr>
        <w:t>A</w:t>
      </w:r>
      <w:r w:rsidR="00327603" w:rsidRPr="00B42DDF">
        <w:rPr>
          <w:rFonts w:ascii="Sitka Heading" w:eastAsia="MS Mincho" w:hAnsi="Sitka Heading"/>
          <w:sz w:val="24"/>
          <w:szCs w:val="24"/>
        </w:rPr>
        <w:t xml:space="preserve"> Szerződés </w:t>
      </w:r>
      <w:r w:rsidR="003C67F8" w:rsidRPr="00B42DDF">
        <w:rPr>
          <w:rFonts w:ascii="Sitka Heading" w:eastAsia="MS Mincho" w:hAnsi="Sitka Heading"/>
          <w:sz w:val="24"/>
          <w:szCs w:val="24"/>
        </w:rPr>
        <w:t xml:space="preserve">adott évi </w:t>
      </w:r>
      <w:r w:rsidRPr="00B42DDF">
        <w:rPr>
          <w:rFonts w:ascii="Sitka Heading" w:eastAsia="MS Mincho" w:hAnsi="Sitka Heading"/>
          <w:sz w:val="24"/>
          <w:szCs w:val="24"/>
        </w:rPr>
        <w:t xml:space="preserve">teljes </w:t>
      </w:r>
      <w:r w:rsidR="00327603" w:rsidRPr="00B42DDF">
        <w:rPr>
          <w:rFonts w:ascii="Sitka Heading" w:eastAsia="MS Mincho" w:hAnsi="Sitka Heading"/>
          <w:sz w:val="24"/>
          <w:szCs w:val="24"/>
        </w:rPr>
        <w:t xml:space="preserve">időtartama alatt </w:t>
      </w:r>
      <w:r w:rsidR="00FD3D93" w:rsidRPr="00B42DDF">
        <w:rPr>
          <w:rFonts w:ascii="Sitka Heading" w:eastAsia="MS Mincho" w:hAnsi="Sitka Heading"/>
          <w:sz w:val="24"/>
          <w:szCs w:val="24"/>
        </w:rPr>
        <w:t xml:space="preserve">(a </w:t>
      </w:r>
      <w:r w:rsidR="00FD3D93" w:rsidRPr="00B42DDF">
        <w:rPr>
          <w:rStyle w:val="fontstyle01"/>
          <w:rFonts w:ascii="Sitka Heading" w:hAnsi="Sitka Heading"/>
          <w:sz w:val="24"/>
          <w:szCs w:val="24"/>
        </w:rPr>
        <w:t xml:space="preserve">Vet. VHR. 5. § (5), (5a) és (5b) alapján) </w:t>
      </w:r>
      <w:r w:rsidR="00327603" w:rsidRPr="00B42DDF">
        <w:rPr>
          <w:rFonts w:ascii="Sitka Heading" w:eastAsia="MS Mincho" w:hAnsi="Sitka Heading"/>
          <w:sz w:val="24"/>
          <w:szCs w:val="24"/>
        </w:rPr>
        <w:t>szaldó elszámolásra jogosult</w:t>
      </w:r>
      <w:r w:rsidR="000939C1" w:rsidRPr="00B42DDF">
        <w:rPr>
          <w:rFonts w:ascii="Sitka Heading" w:eastAsia="MS Mincho" w:hAnsi="Sitka Heading"/>
          <w:sz w:val="24"/>
          <w:szCs w:val="24"/>
        </w:rPr>
        <w:t xml:space="preserve"> </w:t>
      </w:r>
      <w:r w:rsidR="0068569D" w:rsidRPr="00B42DDF">
        <w:rPr>
          <w:rFonts w:ascii="Sitka Heading" w:hAnsi="Sitka Heading"/>
          <w:sz w:val="24"/>
        </w:rPr>
        <w:t xml:space="preserve">háztartási méretű kiserőmű (HMKE) </w:t>
      </w:r>
      <w:r w:rsidR="008108BA" w:rsidRPr="00B42DDF">
        <w:rPr>
          <w:rFonts w:ascii="Sitka Heading" w:hAnsi="Sitka Heading"/>
          <w:sz w:val="24"/>
        </w:rPr>
        <w:t>által</w:t>
      </w:r>
      <w:r w:rsidRPr="00B42DDF">
        <w:rPr>
          <w:rFonts w:ascii="Sitka Heading" w:eastAsia="MS Mincho" w:hAnsi="Sitka Heading"/>
          <w:sz w:val="24"/>
          <w:szCs w:val="24"/>
        </w:rPr>
        <w:t xml:space="preserve"> </w:t>
      </w:r>
      <w:r w:rsidR="008108BA" w:rsidRPr="00B42DDF">
        <w:rPr>
          <w:rFonts w:ascii="Sitka Heading" w:hAnsi="Sitka Heading"/>
          <w:sz w:val="24"/>
        </w:rPr>
        <w:t xml:space="preserve">ténylegesen megtermelt </w:t>
      </w:r>
      <w:r w:rsidR="00FD3D93" w:rsidRPr="00B42DDF">
        <w:rPr>
          <w:rFonts w:ascii="Sitka Heading" w:eastAsia="MS Mincho" w:hAnsi="Sitka Heading"/>
          <w:sz w:val="24"/>
          <w:szCs w:val="24"/>
        </w:rPr>
        <w:t xml:space="preserve">(megtermelni tervezett) </w:t>
      </w:r>
      <w:r w:rsidR="008108BA" w:rsidRPr="00B42DDF">
        <w:rPr>
          <w:rFonts w:ascii="Sitka Heading" w:hAnsi="Sitka Heading"/>
          <w:sz w:val="24"/>
        </w:rPr>
        <w:t>villamos energiamennyiség kWh értéke csökkenti</w:t>
      </w:r>
      <w:r w:rsidRPr="00B42DDF">
        <w:rPr>
          <w:rFonts w:ascii="Sitka Heading" w:eastAsia="MS Mincho" w:hAnsi="Sitka Heading"/>
          <w:sz w:val="24"/>
          <w:szCs w:val="24"/>
        </w:rPr>
        <w:t xml:space="preserve"> a fogyasztók által igényelt teljes energia mennyiséget</w:t>
      </w:r>
      <w:r w:rsidR="008108BA" w:rsidRPr="00B42DDF">
        <w:rPr>
          <w:rFonts w:ascii="Sitka Heading" w:eastAsia="MS Mincho" w:hAnsi="Sitka Heading"/>
          <w:sz w:val="24"/>
          <w:szCs w:val="24"/>
        </w:rPr>
        <w:t xml:space="preserve">, </w:t>
      </w:r>
      <w:r w:rsidRPr="00B42DDF">
        <w:rPr>
          <w:rFonts w:ascii="Sitka Heading" w:eastAsia="MS Mincho" w:hAnsi="Sitka Heading"/>
          <w:sz w:val="24"/>
          <w:szCs w:val="24"/>
        </w:rPr>
        <w:t>a</w:t>
      </w:r>
      <w:r w:rsidR="00A67C65" w:rsidRPr="00B42DDF">
        <w:rPr>
          <w:rFonts w:ascii="Sitka Heading" w:eastAsia="MS Mincho" w:hAnsi="Sitka Heading"/>
          <w:sz w:val="24"/>
          <w:szCs w:val="24"/>
        </w:rPr>
        <w:t xml:space="preserve">z 1. sz. mellékletben az adott Felhasználási hely (POD) </w:t>
      </w:r>
      <w:r w:rsidR="00C51420" w:rsidRPr="00B42DDF">
        <w:rPr>
          <w:rFonts w:ascii="Sitka Heading" w:eastAsia="MS Mincho" w:hAnsi="Sitka Heading"/>
          <w:sz w:val="24"/>
          <w:szCs w:val="24"/>
        </w:rPr>
        <w:t>Éves Fogyasztási Értéke</w:t>
      </w:r>
      <w:r w:rsidR="008108BA" w:rsidRPr="00B42DDF">
        <w:rPr>
          <w:rFonts w:ascii="Sitka Heading" w:hAnsi="Sitka Heading"/>
          <w:sz w:val="24"/>
        </w:rPr>
        <w:t xml:space="preserve"> e csökkentésnek megfelelő értéken </w:t>
      </w:r>
      <w:r w:rsidR="005F1199" w:rsidRPr="00B42DDF">
        <w:rPr>
          <w:rFonts w:ascii="Sitka Heading" w:eastAsia="MS Mincho" w:hAnsi="Sitka Heading"/>
          <w:sz w:val="24"/>
          <w:szCs w:val="24"/>
        </w:rPr>
        <w:t>került meghatározásra</w:t>
      </w:r>
      <w:r w:rsidR="00A67C65" w:rsidRPr="00B42DDF">
        <w:rPr>
          <w:rFonts w:ascii="Sitka Heading" w:eastAsia="MS Mincho" w:hAnsi="Sitka Heading"/>
          <w:sz w:val="24"/>
          <w:szCs w:val="24"/>
        </w:rPr>
        <w:t>,</w:t>
      </w:r>
      <w:r w:rsidR="008108BA" w:rsidRPr="00B42DDF">
        <w:rPr>
          <w:rFonts w:ascii="Sitka Heading" w:hAnsi="Sitka Heading"/>
          <w:sz w:val="24"/>
        </w:rPr>
        <w:t xml:space="preserve"> a Szerződés 4.1.3. pontja szerinti elszámolás során</w:t>
      </w:r>
      <w:r w:rsidR="00A67C65" w:rsidRPr="00B42DDF">
        <w:rPr>
          <w:rFonts w:ascii="Sitka Heading" w:eastAsia="MS Mincho" w:hAnsi="Sitka Heading"/>
          <w:sz w:val="24"/>
          <w:szCs w:val="24"/>
        </w:rPr>
        <w:t xml:space="preserve"> ez az érték kerül figyelembevételre</w:t>
      </w:r>
      <w:r w:rsidR="008108BA" w:rsidRPr="00B42DDF">
        <w:rPr>
          <w:rFonts w:ascii="Sitka Heading" w:hAnsi="Sitka Heading"/>
          <w:sz w:val="24"/>
        </w:rPr>
        <w:t>.</w:t>
      </w:r>
    </w:p>
    <w:p w14:paraId="783CE340" w14:textId="77777777" w:rsidR="0068569D" w:rsidRPr="00B42DDF" w:rsidRDefault="0068569D" w:rsidP="007E30CA">
      <w:pPr>
        <w:widowControl w:val="0"/>
        <w:autoSpaceDE w:val="0"/>
        <w:autoSpaceDN w:val="0"/>
        <w:adjustRightInd w:val="0"/>
        <w:spacing w:after="0" w:line="240" w:lineRule="auto"/>
        <w:ind w:left="1276" w:hanging="567"/>
        <w:jc w:val="both"/>
        <w:rPr>
          <w:rFonts w:ascii="Sitka Heading" w:eastAsia="MS Mincho" w:hAnsi="Sitka Heading"/>
          <w:sz w:val="24"/>
          <w:szCs w:val="24"/>
        </w:rPr>
      </w:pPr>
    </w:p>
    <w:p w14:paraId="52E70EFA" w14:textId="71C03E6F" w:rsidR="006509E0" w:rsidRPr="00B42DDF" w:rsidRDefault="00327603" w:rsidP="006509E0">
      <w:pPr>
        <w:widowControl w:val="0"/>
        <w:autoSpaceDE w:val="0"/>
        <w:autoSpaceDN w:val="0"/>
        <w:adjustRightInd w:val="0"/>
        <w:spacing w:after="0" w:line="240" w:lineRule="auto"/>
        <w:ind w:left="1276"/>
        <w:jc w:val="both"/>
        <w:rPr>
          <w:rFonts w:ascii="Sitka Heading" w:eastAsia="MS Mincho" w:hAnsi="Sitka Heading"/>
          <w:sz w:val="24"/>
          <w:szCs w:val="24"/>
        </w:rPr>
      </w:pPr>
      <w:r w:rsidRPr="00B42DDF">
        <w:rPr>
          <w:rFonts w:ascii="Sitka Heading" w:eastAsia="MS Mincho" w:hAnsi="Sitka Heading"/>
          <w:sz w:val="24"/>
          <w:szCs w:val="24"/>
        </w:rPr>
        <w:t>A</w:t>
      </w:r>
      <w:r w:rsidR="00244B07" w:rsidRPr="00B42DDF">
        <w:rPr>
          <w:rFonts w:ascii="Sitka Heading" w:eastAsia="MS Mincho" w:hAnsi="Sitka Heading"/>
          <w:sz w:val="24"/>
          <w:szCs w:val="24"/>
        </w:rPr>
        <w:t xml:space="preserve"> </w:t>
      </w:r>
      <w:r w:rsidRPr="00B42DDF">
        <w:rPr>
          <w:rFonts w:ascii="Sitka Heading" w:eastAsia="MS Mincho" w:hAnsi="Sitka Heading"/>
          <w:sz w:val="24"/>
          <w:szCs w:val="24"/>
        </w:rPr>
        <w:t xml:space="preserve">Szerződés időtartama alatt </w:t>
      </w:r>
      <w:r w:rsidR="0088231F" w:rsidRPr="00B42DDF">
        <w:rPr>
          <w:rFonts w:ascii="Sitka Heading" w:eastAsia="MS Mincho" w:hAnsi="Sitka Heading"/>
          <w:sz w:val="24"/>
          <w:szCs w:val="24"/>
        </w:rPr>
        <w:t xml:space="preserve">(a </w:t>
      </w:r>
      <w:r w:rsidR="0088231F" w:rsidRPr="00B42DDF">
        <w:rPr>
          <w:rStyle w:val="fontstyle01"/>
          <w:rFonts w:ascii="Sitka Heading" w:hAnsi="Sitka Heading"/>
          <w:sz w:val="24"/>
          <w:szCs w:val="24"/>
        </w:rPr>
        <w:t xml:space="preserve">Vet. VHR. 5. § (5c) alapján) </w:t>
      </w:r>
      <w:r w:rsidRPr="00B42DDF">
        <w:rPr>
          <w:rFonts w:ascii="Sitka Heading" w:eastAsia="MS Mincho" w:hAnsi="Sitka Heading"/>
          <w:sz w:val="24"/>
          <w:szCs w:val="24"/>
        </w:rPr>
        <w:t>részben vagy egészben bruttó elszámolásra kötelezett HMKE által</w:t>
      </w:r>
      <w:r w:rsidR="00244B07" w:rsidRPr="00B42DDF">
        <w:rPr>
          <w:rFonts w:ascii="Sitka Heading" w:eastAsia="MS Mincho" w:hAnsi="Sitka Heading"/>
          <w:sz w:val="24"/>
          <w:szCs w:val="24"/>
        </w:rPr>
        <w:t xml:space="preserve"> </w:t>
      </w:r>
      <w:r w:rsidR="001D7F92" w:rsidRPr="00B42DDF">
        <w:rPr>
          <w:rFonts w:ascii="Sitka Heading" w:eastAsia="MS Mincho" w:hAnsi="Sitka Heading"/>
          <w:sz w:val="24"/>
          <w:szCs w:val="24"/>
        </w:rPr>
        <w:t>ténylegesen megtermelt</w:t>
      </w:r>
      <w:r w:rsidR="00FD3D93" w:rsidRPr="00B42DDF">
        <w:rPr>
          <w:rFonts w:ascii="Sitka Heading" w:eastAsia="MS Mincho" w:hAnsi="Sitka Heading"/>
          <w:sz w:val="24"/>
          <w:szCs w:val="24"/>
        </w:rPr>
        <w:t xml:space="preserve"> (megtermelni tervezett)</w:t>
      </w:r>
      <w:r w:rsidR="001D7F92" w:rsidRPr="00B42DDF">
        <w:rPr>
          <w:rFonts w:ascii="Sitka Heading" w:eastAsia="MS Mincho" w:hAnsi="Sitka Heading"/>
          <w:sz w:val="24"/>
          <w:szCs w:val="24"/>
        </w:rPr>
        <w:t xml:space="preserve"> </w:t>
      </w:r>
      <w:r w:rsidRPr="00B42DDF">
        <w:rPr>
          <w:rFonts w:ascii="Sitka Heading" w:eastAsia="MS Mincho" w:hAnsi="Sitka Heading"/>
          <w:sz w:val="24"/>
          <w:szCs w:val="24"/>
        </w:rPr>
        <w:t>villamos energiamennyiség</w:t>
      </w:r>
      <w:r w:rsidR="00D626B7" w:rsidRPr="00B42DDF">
        <w:rPr>
          <w:rFonts w:ascii="Sitka Heading" w:eastAsia="MS Mincho" w:hAnsi="Sitka Heading"/>
          <w:sz w:val="24"/>
          <w:szCs w:val="24"/>
        </w:rPr>
        <w:t xml:space="preserve"> kWh értéke </w:t>
      </w:r>
      <w:r w:rsidRPr="00B42DDF">
        <w:rPr>
          <w:rFonts w:ascii="Sitka Heading" w:eastAsia="MS Mincho" w:hAnsi="Sitka Heading"/>
          <w:sz w:val="24"/>
          <w:szCs w:val="24"/>
        </w:rPr>
        <w:t>nem csökkenti</w:t>
      </w:r>
      <w:r w:rsidR="00244B07" w:rsidRPr="00B42DDF">
        <w:rPr>
          <w:rFonts w:ascii="Sitka Heading" w:eastAsia="MS Mincho" w:hAnsi="Sitka Heading"/>
          <w:sz w:val="24"/>
          <w:szCs w:val="24"/>
        </w:rPr>
        <w:t xml:space="preserve"> a fogyasztók által igényelt teljes energiamennyiséget, </w:t>
      </w:r>
      <w:r w:rsidR="00D626B7" w:rsidRPr="00B42DDF">
        <w:rPr>
          <w:rFonts w:ascii="Sitka Heading" w:eastAsia="MS Mincho" w:hAnsi="Sitka Heading"/>
          <w:sz w:val="24"/>
          <w:szCs w:val="24"/>
        </w:rPr>
        <w:t>az 1. sz. mellékletben az adott Felhasználási hely (POD)</w:t>
      </w:r>
      <w:r w:rsidR="00244B07" w:rsidRPr="00B42DDF">
        <w:rPr>
          <w:rFonts w:ascii="Sitka Heading" w:eastAsia="MS Mincho" w:hAnsi="Sitka Heading"/>
          <w:sz w:val="24"/>
          <w:szCs w:val="24"/>
        </w:rPr>
        <w:t xml:space="preserve"> </w:t>
      </w:r>
      <w:r w:rsidR="00C51420" w:rsidRPr="00B42DDF">
        <w:rPr>
          <w:rFonts w:ascii="Sitka Heading" w:eastAsia="MS Mincho" w:hAnsi="Sitka Heading"/>
          <w:sz w:val="24"/>
          <w:szCs w:val="24"/>
        </w:rPr>
        <w:t xml:space="preserve">Éves </w:t>
      </w:r>
      <w:r w:rsidR="00244B07" w:rsidRPr="00B42DDF">
        <w:rPr>
          <w:rFonts w:ascii="Sitka Heading" w:eastAsia="MS Mincho" w:hAnsi="Sitka Heading"/>
          <w:sz w:val="24"/>
          <w:szCs w:val="24"/>
        </w:rPr>
        <w:t>Fogyasztás</w:t>
      </w:r>
      <w:r w:rsidR="00C51420" w:rsidRPr="00B42DDF">
        <w:rPr>
          <w:rFonts w:ascii="Sitka Heading" w:eastAsia="MS Mincho" w:hAnsi="Sitka Heading"/>
          <w:sz w:val="24"/>
          <w:szCs w:val="24"/>
        </w:rPr>
        <w:t>i Értéke</w:t>
      </w:r>
      <w:r w:rsidR="00244B07" w:rsidRPr="00B42DDF">
        <w:rPr>
          <w:rFonts w:ascii="Sitka Heading" w:eastAsia="MS Mincho" w:hAnsi="Sitka Heading"/>
          <w:sz w:val="24"/>
          <w:szCs w:val="24"/>
        </w:rPr>
        <w:t xml:space="preserve"> a </w:t>
      </w:r>
      <w:r w:rsidRPr="00B42DDF">
        <w:rPr>
          <w:rFonts w:ascii="Sitka Heading" w:eastAsia="MS Mincho" w:hAnsi="Sitka Heading"/>
          <w:sz w:val="24"/>
          <w:szCs w:val="24"/>
        </w:rPr>
        <w:t>tervezett fogyasztás</w:t>
      </w:r>
      <w:r w:rsidR="00244B07" w:rsidRPr="00B42DDF">
        <w:rPr>
          <w:rFonts w:ascii="Sitka Heading" w:eastAsia="MS Mincho" w:hAnsi="Sitka Heading"/>
          <w:sz w:val="24"/>
          <w:szCs w:val="24"/>
        </w:rPr>
        <w:t xml:space="preserve"> teljes </w:t>
      </w:r>
      <w:r w:rsidRPr="00B42DDF">
        <w:rPr>
          <w:rFonts w:ascii="Sitka Heading" w:eastAsia="MS Mincho" w:hAnsi="Sitka Heading"/>
          <w:sz w:val="24"/>
          <w:szCs w:val="24"/>
        </w:rPr>
        <w:t>érték</w:t>
      </w:r>
      <w:r w:rsidR="00244B07" w:rsidRPr="00B42DDF">
        <w:rPr>
          <w:rFonts w:ascii="Sitka Heading" w:eastAsia="MS Mincho" w:hAnsi="Sitka Heading"/>
          <w:sz w:val="24"/>
          <w:szCs w:val="24"/>
        </w:rPr>
        <w:t>é</w:t>
      </w:r>
      <w:r w:rsidRPr="00B42DDF">
        <w:rPr>
          <w:rFonts w:ascii="Sitka Heading" w:eastAsia="MS Mincho" w:hAnsi="Sitka Heading"/>
          <w:sz w:val="24"/>
          <w:szCs w:val="24"/>
        </w:rPr>
        <w:t xml:space="preserve">n </w:t>
      </w:r>
      <w:r w:rsidR="00D626B7" w:rsidRPr="00B42DDF">
        <w:rPr>
          <w:rFonts w:ascii="Sitka Heading" w:eastAsia="MS Mincho" w:hAnsi="Sitka Heading"/>
          <w:sz w:val="24"/>
          <w:szCs w:val="24"/>
        </w:rPr>
        <w:t xml:space="preserve">lett </w:t>
      </w:r>
      <w:r w:rsidR="001D7F92" w:rsidRPr="00B42DDF">
        <w:rPr>
          <w:rFonts w:ascii="Sitka Heading" w:eastAsia="MS Mincho" w:hAnsi="Sitka Heading"/>
          <w:sz w:val="24"/>
          <w:szCs w:val="24"/>
        </w:rPr>
        <w:t>meghatároz</w:t>
      </w:r>
      <w:r w:rsidR="00D626B7" w:rsidRPr="00B42DDF">
        <w:rPr>
          <w:rFonts w:ascii="Sitka Heading" w:eastAsia="MS Mincho" w:hAnsi="Sitka Heading"/>
          <w:sz w:val="24"/>
          <w:szCs w:val="24"/>
        </w:rPr>
        <w:t>va</w:t>
      </w:r>
      <w:r w:rsidRPr="00B42DDF">
        <w:rPr>
          <w:rFonts w:ascii="Sitka Heading" w:eastAsia="MS Mincho" w:hAnsi="Sitka Heading"/>
          <w:sz w:val="24"/>
          <w:szCs w:val="24"/>
        </w:rPr>
        <w:t>.</w:t>
      </w:r>
      <w:r w:rsidR="000939C1" w:rsidRPr="00B42DDF">
        <w:rPr>
          <w:rFonts w:ascii="Sitka Heading" w:eastAsia="MS Mincho" w:hAnsi="Sitka Heading"/>
          <w:sz w:val="24"/>
          <w:szCs w:val="24"/>
        </w:rPr>
        <w:t xml:space="preserve"> </w:t>
      </w:r>
    </w:p>
    <w:p w14:paraId="05366910" w14:textId="77777777" w:rsidR="006509E0" w:rsidRPr="00B42DDF" w:rsidRDefault="006509E0" w:rsidP="006509E0">
      <w:pPr>
        <w:widowControl w:val="0"/>
        <w:autoSpaceDE w:val="0"/>
        <w:autoSpaceDN w:val="0"/>
        <w:adjustRightInd w:val="0"/>
        <w:spacing w:after="0" w:line="240" w:lineRule="auto"/>
        <w:ind w:left="1276"/>
        <w:jc w:val="both"/>
        <w:rPr>
          <w:rFonts w:ascii="Sitka Heading" w:eastAsia="MS Mincho" w:hAnsi="Sitka Heading"/>
          <w:sz w:val="24"/>
          <w:szCs w:val="24"/>
        </w:rPr>
      </w:pPr>
    </w:p>
    <w:p w14:paraId="13692EEE" w14:textId="5D43F268" w:rsidR="006509E0" w:rsidRPr="00B42DDF" w:rsidRDefault="006509E0" w:rsidP="006509E0">
      <w:pPr>
        <w:widowControl w:val="0"/>
        <w:autoSpaceDE w:val="0"/>
        <w:autoSpaceDN w:val="0"/>
        <w:adjustRightInd w:val="0"/>
        <w:spacing w:after="0" w:line="240" w:lineRule="auto"/>
        <w:ind w:left="1276"/>
        <w:jc w:val="both"/>
        <w:rPr>
          <w:rFonts w:ascii="Sitka Heading" w:eastAsia="MS Mincho" w:hAnsi="Sitka Heading"/>
          <w:sz w:val="24"/>
          <w:szCs w:val="24"/>
        </w:rPr>
      </w:pPr>
      <w:r w:rsidRPr="00B42DDF">
        <w:rPr>
          <w:rFonts w:ascii="Sitka Heading" w:eastAsia="MS Mincho" w:hAnsi="Sitka Heading"/>
          <w:sz w:val="24"/>
          <w:szCs w:val="24"/>
        </w:rPr>
        <w:t xml:space="preserve">Felek az egyértelműség érdekében rögzítik, hogy a Felhasználó által </w:t>
      </w:r>
      <w:r w:rsidR="00D626B7" w:rsidRPr="00B42DDF">
        <w:rPr>
          <w:rFonts w:ascii="Sitka Heading" w:eastAsia="MS Mincho" w:hAnsi="Sitka Heading"/>
          <w:sz w:val="24"/>
          <w:szCs w:val="24"/>
        </w:rPr>
        <w:t xml:space="preserve">az 1. sz. mellékletben feltűntetett </w:t>
      </w:r>
      <w:r w:rsidRPr="00B42DDF">
        <w:rPr>
          <w:rFonts w:ascii="Sitka Heading" w:eastAsia="MS Mincho" w:hAnsi="Sitka Heading"/>
          <w:sz w:val="24"/>
          <w:szCs w:val="24"/>
        </w:rPr>
        <w:t xml:space="preserve">HMKE által </w:t>
      </w:r>
      <w:r w:rsidR="00D626B7" w:rsidRPr="00B42DDF">
        <w:rPr>
          <w:rFonts w:ascii="Sitka Heading" w:eastAsia="MS Mincho" w:hAnsi="Sitka Heading"/>
          <w:sz w:val="24"/>
          <w:szCs w:val="24"/>
        </w:rPr>
        <w:t xml:space="preserve">a szerződés során </w:t>
      </w:r>
      <w:r w:rsidRPr="00B42DDF">
        <w:rPr>
          <w:rFonts w:ascii="Sitka Heading" w:eastAsia="MS Mincho" w:hAnsi="Sitka Heading"/>
          <w:sz w:val="24"/>
          <w:szCs w:val="24"/>
        </w:rPr>
        <w:t>ténylegesen megtermelt</w:t>
      </w:r>
      <w:r w:rsidR="008532EC" w:rsidRPr="00B42DDF">
        <w:rPr>
          <w:rFonts w:ascii="Sitka Heading" w:eastAsia="MS Mincho" w:hAnsi="Sitka Heading"/>
          <w:sz w:val="24"/>
          <w:szCs w:val="24"/>
        </w:rPr>
        <w:t xml:space="preserve"> </w:t>
      </w:r>
      <w:r w:rsidR="00D626B7" w:rsidRPr="00B42DDF">
        <w:rPr>
          <w:rFonts w:ascii="Sitka Heading" w:eastAsia="MS Mincho" w:hAnsi="Sitka Heading"/>
          <w:sz w:val="24"/>
          <w:szCs w:val="24"/>
        </w:rPr>
        <w:t>(</w:t>
      </w:r>
      <w:r w:rsidRPr="00B42DDF">
        <w:rPr>
          <w:rFonts w:ascii="Sitka Heading" w:eastAsia="MS Mincho" w:hAnsi="Sitka Heading"/>
          <w:sz w:val="24"/>
          <w:szCs w:val="24"/>
        </w:rPr>
        <w:t xml:space="preserve">a </w:t>
      </w:r>
      <w:r w:rsidR="005D4A42" w:rsidRPr="00B42DDF">
        <w:rPr>
          <w:rFonts w:ascii="Sitka Heading" w:eastAsia="MS Mincho" w:hAnsi="Sitka Heading"/>
          <w:sz w:val="24"/>
          <w:szCs w:val="24"/>
        </w:rPr>
        <w:t xml:space="preserve">közcélú </w:t>
      </w:r>
      <w:r w:rsidRPr="00B42DDF">
        <w:rPr>
          <w:rFonts w:ascii="Sitka Heading" w:eastAsia="MS Mincho" w:hAnsi="Sitka Heading"/>
          <w:sz w:val="24"/>
          <w:szCs w:val="24"/>
        </w:rPr>
        <w:t xml:space="preserve">hálózatba betáplált </w:t>
      </w:r>
      <w:r w:rsidR="00D626B7" w:rsidRPr="00B42DDF">
        <w:rPr>
          <w:rFonts w:ascii="Sitka Heading" w:eastAsia="MS Mincho" w:hAnsi="Sitka Heading"/>
          <w:sz w:val="24"/>
          <w:szCs w:val="24"/>
        </w:rPr>
        <w:t xml:space="preserve">vagy </w:t>
      </w:r>
      <w:r w:rsidR="005D4A42" w:rsidRPr="00B42DDF">
        <w:rPr>
          <w:rFonts w:ascii="Sitka Heading" w:eastAsia="MS Mincho" w:hAnsi="Sitka Heading"/>
          <w:sz w:val="24"/>
          <w:szCs w:val="24"/>
        </w:rPr>
        <w:t xml:space="preserve">helyben felhasznált) </w:t>
      </w:r>
      <w:r w:rsidRPr="00B42DDF">
        <w:rPr>
          <w:rFonts w:ascii="Sitka Heading" w:eastAsia="MS Mincho" w:hAnsi="Sitka Heading"/>
          <w:sz w:val="24"/>
          <w:szCs w:val="24"/>
        </w:rPr>
        <w:t xml:space="preserve">villamos energiamennyiség kWh értéke nem módosítja </w:t>
      </w:r>
      <w:r w:rsidR="005D4A42" w:rsidRPr="00B42DDF">
        <w:rPr>
          <w:rFonts w:ascii="Sitka Heading" w:eastAsia="MS Mincho" w:hAnsi="Sitka Heading"/>
          <w:sz w:val="24"/>
          <w:szCs w:val="24"/>
        </w:rPr>
        <w:t xml:space="preserve">sem </w:t>
      </w:r>
      <w:r w:rsidRPr="00B42DDF">
        <w:rPr>
          <w:rFonts w:ascii="Sitka Heading" w:eastAsia="MS Mincho" w:hAnsi="Sitka Heading"/>
          <w:sz w:val="24"/>
          <w:szCs w:val="24"/>
        </w:rPr>
        <w:t>a jelen Szerződésben rögzített M</w:t>
      </w:r>
      <w:r w:rsidRPr="00B42DDF">
        <w:rPr>
          <w:rFonts w:ascii="Sitka Heading" w:eastAsia="MS Mincho" w:hAnsi="Sitka Heading"/>
          <w:sz w:val="24"/>
          <w:szCs w:val="24"/>
          <w:vertAlign w:val="subscript"/>
        </w:rPr>
        <w:t>SZERZ</w:t>
      </w:r>
      <w:r w:rsidRPr="00B42DDF">
        <w:rPr>
          <w:rFonts w:ascii="Sitka Heading" w:eastAsia="MS Mincho" w:hAnsi="Sitka Heading"/>
          <w:sz w:val="24"/>
          <w:szCs w:val="24"/>
        </w:rPr>
        <w:t xml:space="preserve"> </w:t>
      </w:r>
      <w:r w:rsidR="005D4A42" w:rsidRPr="00B42DDF">
        <w:rPr>
          <w:rFonts w:ascii="Sitka Heading" w:eastAsia="MS Mincho" w:hAnsi="Sitka Heading"/>
          <w:sz w:val="24"/>
          <w:szCs w:val="24"/>
        </w:rPr>
        <w:t xml:space="preserve">értéket, sem </w:t>
      </w:r>
      <w:r w:rsidRPr="00B42DDF">
        <w:rPr>
          <w:rFonts w:ascii="Sitka Heading" w:eastAsia="MS Mincho" w:hAnsi="Sitka Heading"/>
          <w:sz w:val="24"/>
          <w:szCs w:val="24"/>
        </w:rPr>
        <w:t>a szerződés</w:t>
      </w:r>
      <w:r w:rsidR="005D4A42" w:rsidRPr="00B42DDF">
        <w:rPr>
          <w:rFonts w:ascii="Sitka Heading" w:eastAsia="MS Mincho" w:hAnsi="Sitka Heading"/>
          <w:sz w:val="24"/>
          <w:szCs w:val="24"/>
        </w:rPr>
        <w:t>es</w:t>
      </w:r>
      <w:r w:rsidRPr="00B42DDF">
        <w:rPr>
          <w:rFonts w:ascii="Sitka Heading" w:eastAsia="MS Mincho" w:hAnsi="Sitka Heading"/>
          <w:sz w:val="24"/>
          <w:szCs w:val="24"/>
        </w:rPr>
        <w:t xml:space="preserve"> </w:t>
      </w:r>
      <w:r w:rsidR="00D626B7" w:rsidRPr="00B42DDF">
        <w:rPr>
          <w:rFonts w:ascii="Sitka Heading" w:eastAsia="MS Mincho" w:hAnsi="Sitka Heading"/>
          <w:sz w:val="24"/>
          <w:szCs w:val="24"/>
        </w:rPr>
        <w:t>T</w:t>
      </w:r>
      <w:r w:rsidRPr="00B42DDF">
        <w:rPr>
          <w:rFonts w:ascii="Sitka Heading" w:eastAsia="MS Mincho" w:hAnsi="Sitka Heading"/>
          <w:sz w:val="24"/>
          <w:szCs w:val="24"/>
        </w:rPr>
        <w:t>olerancia sáv értékeit.</w:t>
      </w:r>
    </w:p>
    <w:p w14:paraId="453A2911" w14:textId="77777777" w:rsidR="00EC4CF9" w:rsidRPr="00B42DDF" w:rsidRDefault="00EC4CF9" w:rsidP="00327603">
      <w:pPr>
        <w:widowControl w:val="0"/>
        <w:autoSpaceDE w:val="0"/>
        <w:autoSpaceDN w:val="0"/>
        <w:adjustRightInd w:val="0"/>
        <w:spacing w:after="0" w:line="240" w:lineRule="auto"/>
        <w:ind w:left="1276"/>
        <w:jc w:val="both"/>
        <w:rPr>
          <w:rFonts w:ascii="Sitka Heading" w:eastAsia="MS Mincho" w:hAnsi="Sitka Heading"/>
          <w:sz w:val="24"/>
          <w:szCs w:val="24"/>
        </w:rPr>
      </w:pPr>
    </w:p>
    <w:p w14:paraId="63464B63" w14:textId="77777777" w:rsidR="00327603" w:rsidRPr="00B42DDF" w:rsidRDefault="005F1199" w:rsidP="00327603">
      <w:pPr>
        <w:widowControl w:val="0"/>
        <w:autoSpaceDE w:val="0"/>
        <w:autoSpaceDN w:val="0"/>
        <w:adjustRightInd w:val="0"/>
        <w:spacing w:after="0" w:line="240" w:lineRule="auto"/>
        <w:ind w:left="1276"/>
        <w:jc w:val="both"/>
        <w:rPr>
          <w:rFonts w:ascii="Sitka Heading" w:eastAsia="MS Mincho" w:hAnsi="Sitka Heading"/>
          <w:sz w:val="24"/>
          <w:szCs w:val="24"/>
        </w:rPr>
      </w:pPr>
      <w:r w:rsidRPr="00B42DDF">
        <w:rPr>
          <w:rFonts w:ascii="Sitka Heading" w:eastAsia="MS Mincho" w:hAnsi="Sitka Heading"/>
          <w:sz w:val="24"/>
          <w:szCs w:val="24"/>
        </w:rPr>
        <w:t xml:space="preserve">A </w:t>
      </w:r>
      <w:r w:rsidR="001D7F92" w:rsidRPr="00B42DDF">
        <w:rPr>
          <w:rFonts w:ascii="Sitka Heading" w:eastAsia="MS Mincho" w:hAnsi="Sitka Heading"/>
          <w:sz w:val="24"/>
          <w:szCs w:val="24"/>
        </w:rPr>
        <w:t>HMKE által a közcélú hálózatba</w:t>
      </w:r>
      <w:r w:rsidR="008C6E27" w:rsidRPr="00B42DDF">
        <w:rPr>
          <w:rFonts w:ascii="Sitka Heading" w:eastAsia="MS Mincho" w:hAnsi="Sitka Heading"/>
          <w:sz w:val="24"/>
          <w:szCs w:val="24"/>
        </w:rPr>
        <w:t xml:space="preserve"> egyébként</w:t>
      </w:r>
      <w:r w:rsidR="001D7F92" w:rsidRPr="00B42DDF">
        <w:rPr>
          <w:rFonts w:ascii="Sitka Heading" w:eastAsia="MS Mincho" w:hAnsi="Sitka Heading"/>
          <w:sz w:val="24"/>
          <w:szCs w:val="24"/>
        </w:rPr>
        <w:t xml:space="preserve"> betáplált</w:t>
      </w:r>
      <w:r w:rsidR="008C6E27" w:rsidRPr="00B42DDF">
        <w:rPr>
          <w:rFonts w:ascii="Sitka Heading" w:eastAsia="MS Mincho" w:hAnsi="Sitka Heading"/>
          <w:sz w:val="24"/>
          <w:szCs w:val="24"/>
        </w:rPr>
        <w:t xml:space="preserve"> villamos </w:t>
      </w:r>
      <w:r w:rsidR="001D7F92" w:rsidRPr="00B42DDF">
        <w:rPr>
          <w:rFonts w:ascii="Sitka Heading" w:eastAsia="MS Mincho" w:hAnsi="Sitka Heading"/>
          <w:sz w:val="24"/>
          <w:szCs w:val="24"/>
        </w:rPr>
        <w:t>energia</w:t>
      </w:r>
      <w:r w:rsidR="008C6E27" w:rsidRPr="00B42DDF">
        <w:rPr>
          <w:rFonts w:ascii="Sitka Heading" w:eastAsia="MS Mincho" w:hAnsi="Sitka Heading"/>
          <w:sz w:val="24"/>
          <w:szCs w:val="24"/>
        </w:rPr>
        <w:t xml:space="preserve"> mennyiség</w:t>
      </w:r>
      <w:r w:rsidR="001D7F92" w:rsidRPr="00B42DDF">
        <w:rPr>
          <w:rFonts w:ascii="Sitka Heading" w:eastAsia="MS Mincho" w:hAnsi="Sitka Heading"/>
          <w:sz w:val="24"/>
          <w:szCs w:val="24"/>
        </w:rPr>
        <w:t xml:space="preserve"> </w:t>
      </w:r>
      <w:r w:rsidR="004F3AA8" w:rsidRPr="00B42DDF">
        <w:rPr>
          <w:rFonts w:ascii="Sitka Heading" w:eastAsia="MS Mincho" w:hAnsi="Sitka Heading"/>
          <w:sz w:val="24"/>
          <w:szCs w:val="24"/>
        </w:rPr>
        <w:t>a Felhasználó által a Kereskedő felé</w:t>
      </w:r>
      <w:r w:rsidR="008C6E27" w:rsidRPr="00B42DDF">
        <w:rPr>
          <w:rFonts w:ascii="Sitka Heading" w:eastAsia="MS Mincho" w:hAnsi="Sitka Heading"/>
          <w:sz w:val="24"/>
          <w:szCs w:val="24"/>
        </w:rPr>
        <w:t xml:space="preserve"> – a Kereskedő átvételi kötelezettsége keretében – </w:t>
      </w:r>
      <w:r w:rsidR="004F3AA8" w:rsidRPr="00B42DDF">
        <w:rPr>
          <w:rFonts w:ascii="Sitka Heading" w:eastAsia="MS Mincho" w:hAnsi="Sitka Heading"/>
          <w:sz w:val="24"/>
          <w:szCs w:val="24"/>
        </w:rPr>
        <w:t>értékesítésre kerül a Szerződés 7.2 pontjában foglaltak szerint</w:t>
      </w:r>
      <w:r w:rsidR="000939C1" w:rsidRPr="00B42DDF">
        <w:rPr>
          <w:rFonts w:ascii="Sitka Heading" w:eastAsia="MS Mincho" w:hAnsi="Sitka Heading"/>
          <w:sz w:val="24"/>
          <w:szCs w:val="24"/>
        </w:rPr>
        <w:t>.</w:t>
      </w:r>
    </w:p>
    <w:p w14:paraId="4A004925" w14:textId="77777777" w:rsidR="0068569D" w:rsidRPr="00B42DDF" w:rsidRDefault="0068569D" w:rsidP="00F87D76">
      <w:pPr>
        <w:widowControl w:val="0"/>
        <w:autoSpaceDE w:val="0"/>
        <w:autoSpaceDN w:val="0"/>
        <w:adjustRightInd w:val="0"/>
        <w:spacing w:after="0" w:line="240" w:lineRule="auto"/>
        <w:ind w:left="1276" w:hanging="567"/>
        <w:jc w:val="both"/>
        <w:rPr>
          <w:rFonts w:ascii="Sitka Heading" w:eastAsia="MS Mincho" w:hAnsi="Sitka Heading"/>
          <w:sz w:val="24"/>
          <w:szCs w:val="24"/>
        </w:rPr>
      </w:pPr>
    </w:p>
    <w:p w14:paraId="0802DCF2" w14:textId="7728102C" w:rsidR="0068569D" w:rsidRPr="00B42DDF" w:rsidRDefault="0068569D" w:rsidP="00AE2DC2">
      <w:pPr>
        <w:widowControl w:val="0"/>
        <w:autoSpaceDE w:val="0"/>
        <w:autoSpaceDN w:val="0"/>
        <w:adjustRightInd w:val="0"/>
        <w:spacing w:after="0" w:line="240" w:lineRule="auto"/>
        <w:ind w:left="1276"/>
        <w:jc w:val="both"/>
        <w:rPr>
          <w:rFonts w:ascii="Sitka Heading" w:eastAsia="MS Mincho" w:hAnsi="Sitka Heading"/>
          <w:sz w:val="24"/>
          <w:szCs w:val="24"/>
        </w:rPr>
      </w:pPr>
      <w:r w:rsidRPr="00B42DDF">
        <w:rPr>
          <w:rFonts w:ascii="Sitka Heading" w:eastAsia="MS Mincho" w:hAnsi="Sitka Heading"/>
          <w:sz w:val="24"/>
          <w:szCs w:val="24"/>
        </w:rPr>
        <w:t xml:space="preserve">Az 50 kVA </w:t>
      </w:r>
      <w:r w:rsidR="0084315E" w:rsidRPr="00B42DDF">
        <w:rPr>
          <w:rFonts w:ascii="Sitka Heading" w:eastAsia="MS Mincho" w:hAnsi="Sitka Heading"/>
          <w:sz w:val="24"/>
          <w:szCs w:val="24"/>
        </w:rPr>
        <w:t>beépített teljesítményt meghaladó teljesítményű</w:t>
      </w:r>
      <w:r w:rsidRPr="00B42DDF">
        <w:rPr>
          <w:rFonts w:ascii="Sitka Heading" w:eastAsia="MS Mincho" w:hAnsi="Sitka Heading"/>
          <w:sz w:val="24"/>
          <w:szCs w:val="24"/>
        </w:rPr>
        <w:t xml:space="preserve"> kiserőművek </w:t>
      </w:r>
      <w:r w:rsidR="006811B5" w:rsidRPr="00B42DDF">
        <w:rPr>
          <w:rFonts w:ascii="Sitka Heading" w:eastAsia="MS Mincho" w:hAnsi="Sitka Heading"/>
          <w:sz w:val="24"/>
          <w:szCs w:val="24"/>
        </w:rPr>
        <w:t xml:space="preserve">(nem HMKE) </w:t>
      </w:r>
      <w:r w:rsidRPr="00B42DDF">
        <w:rPr>
          <w:rFonts w:ascii="Sitka Heading" w:eastAsia="MS Mincho" w:hAnsi="Sitka Heading"/>
          <w:sz w:val="24"/>
          <w:szCs w:val="24"/>
        </w:rPr>
        <w:t xml:space="preserve">által megtermelt </w:t>
      </w:r>
      <w:r w:rsidR="00B175B0" w:rsidRPr="00B42DDF">
        <w:rPr>
          <w:rFonts w:ascii="Sitka Heading" w:eastAsia="MS Mincho" w:hAnsi="Sitka Heading"/>
          <w:sz w:val="24"/>
          <w:szCs w:val="24"/>
        </w:rPr>
        <w:t xml:space="preserve">és a közcélú hálózatba </w:t>
      </w:r>
      <w:r w:rsidR="003D2D7B" w:rsidRPr="00B42DDF">
        <w:rPr>
          <w:rFonts w:ascii="Sitka Heading" w:eastAsia="MS Mincho" w:hAnsi="Sitka Heading"/>
          <w:sz w:val="24"/>
          <w:szCs w:val="24"/>
        </w:rPr>
        <w:t>betáplált</w:t>
      </w:r>
      <w:r w:rsidR="00B175B0" w:rsidRPr="00B42DDF">
        <w:rPr>
          <w:rFonts w:ascii="Sitka Heading" w:eastAsia="MS Mincho" w:hAnsi="Sitka Heading"/>
          <w:sz w:val="24"/>
          <w:szCs w:val="24"/>
        </w:rPr>
        <w:t xml:space="preserve"> </w:t>
      </w:r>
      <w:r w:rsidRPr="00B42DDF">
        <w:rPr>
          <w:rFonts w:ascii="Sitka Heading" w:eastAsia="MS Mincho" w:hAnsi="Sitka Heading"/>
          <w:sz w:val="24"/>
          <w:szCs w:val="24"/>
        </w:rPr>
        <w:t>villamos energia átvételér</w:t>
      </w:r>
      <w:r w:rsidR="008F6445" w:rsidRPr="00B42DDF">
        <w:rPr>
          <w:rFonts w:ascii="Sitka Heading" w:eastAsia="MS Mincho" w:hAnsi="Sitka Heading"/>
          <w:sz w:val="24"/>
          <w:szCs w:val="24"/>
        </w:rPr>
        <w:t>e</w:t>
      </w:r>
      <w:r w:rsidRPr="00B42DDF">
        <w:rPr>
          <w:rFonts w:ascii="Sitka Heading" w:eastAsia="MS Mincho" w:hAnsi="Sitka Heading"/>
          <w:sz w:val="24"/>
          <w:szCs w:val="24"/>
        </w:rPr>
        <w:t xml:space="preserve"> </w:t>
      </w:r>
      <w:r w:rsidR="00616980" w:rsidRPr="00B42DDF">
        <w:rPr>
          <w:rFonts w:ascii="Sitka Heading" w:eastAsia="MS Mincho" w:hAnsi="Sitka Heading"/>
          <w:sz w:val="24"/>
          <w:szCs w:val="24"/>
        </w:rPr>
        <w:t>Felhasználó (</w:t>
      </w:r>
      <w:r w:rsidR="008F6445" w:rsidRPr="00B42DDF">
        <w:rPr>
          <w:rFonts w:ascii="Sitka Heading" w:eastAsia="MS Mincho" w:hAnsi="Sitka Heading"/>
          <w:sz w:val="24"/>
          <w:szCs w:val="24"/>
        </w:rPr>
        <w:t>Intézmény</w:t>
      </w:r>
      <w:r w:rsidR="00616980" w:rsidRPr="00B42DDF">
        <w:rPr>
          <w:rFonts w:ascii="Sitka Heading" w:eastAsia="MS Mincho" w:hAnsi="Sitka Heading"/>
          <w:sz w:val="24"/>
          <w:szCs w:val="24"/>
        </w:rPr>
        <w:t>)</w:t>
      </w:r>
      <w:r w:rsidR="008F6445" w:rsidRPr="00B42DDF">
        <w:rPr>
          <w:rFonts w:ascii="Sitka Heading" w:eastAsia="MS Mincho" w:hAnsi="Sitka Heading"/>
          <w:sz w:val="24"/>
          <w:szCs w:val="24"/>
        </w:rPr>
        <w:t xml:space="preserve"> </w:t>
      </w:r>
      <w:r w:rsidRPr="00B42DDF">
        <w:rPr>
          <w:rFonts w:ascii="Sitka Heading" w:eastAsia="MS Mincho" w:hAnsi="Sitka Heading"/>
          <w:sz w:val="24"/>
          <w:szCs w:val="24"/>
        </w:rPr>
        <w:t>külön szerződés</w:t>
      </w:r>
      <w:r w:rsidR="008F6445" w:rsidRPr="00B42DDF">
        <w:rPr>
          <w:rFonts w:ascii="Sitka Heading" w:eastAsia="MS Mincho" w:hAnsi="Sitka Heading"/>
          <w:sz w:val="24"/>
          <w:szCs w:val="24"/>
        </w:rPr>
        <w:t>t köt</w:t>
      </w:r>
      <w:r w:rsidRPr="00B42DDF">
        <w:rPr>
          <w:rFonts w:ascii="Sitka Heading" w:eastAsia="MS Mincho" w:hAnsi="Sitka Heading"/>
          <w:sz w:val="24"/>
          <w:szCs w:val="24"/>
        </w:rPr>
        <w:t>.</w:t>
      </w:r>
    </w:p>
    <w:p w14:paraId="70E2F4D8" w14:textId="77777777" w:rsidR="008108BA" w:rsidRPr="00B42DDF" w:rsidRDefault="008108BA" w:rsidP="008108BA">
      <w:pPr>
        <w:widowControl w:val="0"/>
        <w:autoSpaceDE w:val="0"/>
        <w:autoSpaceDN w:val="0"/>
        <w:adjustRightInd w:val="0"/>
        <w:spacing w:after="0" w:line="240" w:lineRule="auto"/>
        <w:jc w:val="both"/>
        <w:rPr>
          <w:rFonts w:ascii="Sitka Heading" w:eastAsia="MS Mincho" w:hAnsi="Sitka Heading"/>
          <w:sz w:val="24"/>
          <w:szCs w:val="24"/>
        </w:rPr>
      </w:pPr>
    </w:p>
    <w:p w14:paraId="4DD806DE" w14:textId="60C37877" w:rsidR="008108BA" w:rsidRPr="00B42DDF" w:rsidRDefault="008108BA" w:rsidP="00AE2DC2">
      <w:pPr>
        <w:widowControl w:val="0"/>
        <w:numPr>
          <w:ilvl w:val="0"/>
          <w:numId w:val="24"/>
        </w:numPr>
        <w:autoSpaceDE w:val="0"/>
        <w:autoSpaceDN w:val="0"/>
        <w:adjustRightInd w:val="0"/>
        <w:spacing w:after="0" w:line="240" w:lineRule="auto"/>
        <w:ind w:left="1276" w:hanging="567"/>
        <w:jc w:val="both"/>
        <w:rPr>
          <w:rFonts w:ascii="Sitka Heading" w:eastAsia="MS Mincho" w:hAnsi="Sitka Heading"/>
          <w:sz w:val="24"/>
          <w:szCs w:val="24"/>
        </w:rPr>
      </w:pPr>
      <w:r w:rsidRPr="00B42DDF">
        <w:rPr>
          <w:rFonts w:ascii="Sitka Heading" w:eastAsia="MS Mincho" w:hAnsi="Sitka Heading"/>
          <w:sz w:val="24"/>
          <w:szCs w:val="24"/>
        </w:rPr>
        <w:t>Szerződéses minimális és maximális villamos energia mennyiség (M</w:t>
      </w:r>
      <w:r w:rsidRPr="00B42DDF">
        <w:rPr>
          <w:rFonts w:ascii="Sitka Heading" w:eastAsia="MS Mincho" w:hAnsi="Sitka Heading"/>
          <w:sz w:val="24"/>
          <w:szCs w:val="24"/>
          <w:vertAlign w:val="subscript"/>
        </w:rPr>
        <w:t>MIN</w:t>
      </w:r>
      <w:r w:rsidRPr="00B42DDF">
        <w:rPr>
          <w:rFonts w:ascii="Sitka Heading" w:eastAsia="MS Mincho" w:hAnsi="Sitka Heading"/>
          <w:sz w:val="24"/>
          <w:szCs w:val="24"/>
        </w:rPr>
        <w:t xml:space="preserve"> és </w:t>
      </w:r>
      <w:r w:rsidR="00F25A76" w:rsidRPr="00B42DDF">
        <w:rPr>
          <w:rFonts w:ascii="Sitka Heading" w:eastAsia="MS Mincho" w:hAnsi="Sitka Heading"/>
          <w:sz w:val="24"/>
          <w:szCs w:val="24"/>
        </w:rPr>
        <w:t>M</w:t>
      </w:r>
      <w:r w:rsidR="00F25A76" w:rsidRPr="00B42DDF">
        <w:rPr>
          <w:rFonts w:ascii="Sitka Heading" w:eastAsia="MS Mincho" w:hAnsi="Sitka Heading"/>
          <w:sz w:val="24"/>
          <w:szCs w:val="24"/>
          <w:vertAlign w:val="subscript"/>
        </w:rPr>
        <w:t>MAX</w:t>
      </w:r>
      <w:r w:rsidR="009C15B6" w:rsidRPr="00B42DDF">
        <w:rPr>
          <w:rFonts w:ascii="Sitka Heading" w:eastAsia="MS Mincho" w:hAnsi="Sitka Heading"/>
          <w:sz w:val="24"/>
          <w:szCs w:val="24"/>
        </w:rPr>
        <w:t xml:space="preserve">, együttesen </w:t>
      </w:r>
      <w:r w:rsidR="00E2040B" w:rsidRPr="00B42DDF">
        <w:rPr>
          <w:rFonts w:ascii="Sitka Heading" w:eastAsia="MS Mincho" w:hAnsi="Sitka Heading"/>
          <w:sz w:val="24"/>
          <w:szCs w:val="24"/>
        </w:rPr>
        <w:t>T</w:t>
      </w:r>
      <w:r w:rsidR="009C15B6" w:rsidRPr="00B42DDF">
        <w:rPr>
          <w:rFonts w:ascii="Sitka Heading" w:eastAsia="MS Mincho" w:hAnsi="Sitka Heading"/>
          <w:sz w:val="24"/>
          <w:szCs w:val="24"/>
        </w:rPr>
        <w:t>olerancia sáv</w:t>
      </w:r>
      <w:r w:rsidRPr="00B42DDF">
        <w:rPr>
          <w:rFonts w:ascii="Sitka Heading" w:eastAsia="MS Mincho" w:hAnsi="Sitka Heading"/>
          <w:sz w:val="24"/>
          <w:szCs w:val="24"/>
        </w:rPr>
        <w:t>) elszámolására az alábbi szabályokat kell alkalmazni:</w:t>
      </w:r>
    </w:p>
    <w:p w14:paraId="738C4AFC" w14:textId="77777777" w:rsidR="008108BA" w:rsidRPr="00B42DDF" w:rsidRDefault="008108BA" w:rsidP="008108BA">
      <w:pPr>
        <w:widowControl w:val="0"/>
        <w:autoSpaceDE w:val="0"/>
        <w:autoSpaceDN w:val="0"/>
        <w:adjustRightInd w:val="0"/>
        <w:spacing w:after="0" w:line="240" w:lineRule="auto"/>
        <w:jc w:val="both"/>
        <w:rPr>
          <w:rFonts w:ascii="Sitka Heading" w:eastAsia="MS Mincho" w:hAnsi="Sitka Heading"/>
          <w:sz w:val="24"/>
          <w:szCs w:val="24"/>
        </w:rPr>
      </w:pPr>
    </w:p>
    <w:p w14:paraId="6825ABAB" w14:textId="77777777" w:rsidR="008108BA" w:rsidRPr="00B42DDF" w:rsidRDefault="008108BA" w:rsidP="00F87D76">
      <w:pPr>
        <w:widowControl w:val="0"/>
        <w:autoSpaceDE w:val="0"/>
        <w:autoSpaceDN w:val="0"/>
        <w:adjustRightInd w:val="0"/>
        <w:spacing w:after="0" w:line="240" w:lineRule="auto"/>
        <w:ind w:left="1701" w:hanging="425"/>
        <w:jc w:val="both"/>
        <w:rPr>
          <w:rFonts w:ascii="Sitka Heading" w:eastAsia="MS Mincho" w:hAnsi="Sitka Heading"/>
          <w:sz w:val="24"/>
          <w:szCs w:val="24"/>
        </w:rPr>
      </w:pPr>
      <w:r w:rsidRPr="00B42DDF">
        <w:rPr>
          <w:rFonts w:ascii="Sitka Heading" w:eastAsia="MS Mincho" w:hAnsi="Sitka Heading"/>
          <w:sz w:val="24"/>
          <w:szCs w:val="24"/>
        </w:rPr>
        <w:t>b.1.</w:t>
      </w:r>
      <w:r w:rsidRPr="00B42DDF">
        <w:rPr>
          <w:rFonts w:ascii="Sitka Heading" w:eastAsia="MS Mincho" w:hAnsi="Sitka Heading"/>
          <w:sz w:val="24"/>
          <w:szCs w:val="24"/>
        </w:rPr>
        <w:tab/>
        <w:t>Minimális Villamos Energia Mennyiség (M</w:t>
      </w:r>
      <w:r w:rsidRPr="00B42DDF">
        <w:rPr>
          <w:rFonts w:ascii="Sitka Heading" w:eastAsia="MS Mincho" w:hAnsi="Sitka Heading"/>
          <w:sz w:val="24"/>
          <w:szCs w:val="24"/>
          <w:vertAlign w:val="subscript"/>
        </w:rPr>
        <w:t>MIN</w:t>
      </w:r>
      <w:r w:rsidRPr="00B42DDF">
        <w:rPr>
          <w:rFonts w:ascii="Sitka Heading" w:eastAsia="MS Mincho" w:hAnsi="Sitka Heading"/>
          <w:sz w:val="24"/>
          <w:szCs w:val="24"/>
        </w:rPr>
        <w:t>):</w:t>
      </w:r>
    </w:p>
    <w:p w14:paraId="08379E5C" w14:textId="77777777" w:rsidR="008108BA" w:rsidRPr="00B42DDF" w:rsidRDefault="008108BA" w:rsidP="00F87D76">
      <w:pPr>
        <w:widowControl w:val="0"/>
        <w:autoSpaceDE w:val="0"/>
        <w:autoSpaceDN w:val="0"/>
        <w:adjustRightInd w:val="0"/>
        <w:spacing w:after="0" w:line="240" w:lineRule="auto"/>
        <w:ind w:left="1701" w:hanging="425"/>
        <w:jc w:val="both"/>
        <w:rPr>
          <w:rFonts w:ascii="Sitka Heading" w:eastAsia="MS Mincho" w:hAnsi="Sitka Heading"/>
          <w:sz w:val="24"/>
          <w:szCs w:val="24"/>
        </w:rPr>
      </w:pPr>
    </w:p>
    <w:p w14:paraId="58C2DDBA" w14:textId="626ED93F" w:rsidR="008108BA" w:rsidRPr="00B42DDF" w:rsidRDefault="008108BA" w:rsidP="00AE2DC2">
      <w:pPr>
        <w:widowControl w:val="0"/>
        <w:autoSpaceDE w:val="0"/>
        <w:autoSpaceDN w:val="0"/>
        <w:adjustRightInd w:val="0"/>
        <w:spacing w:after="0" w:line="240" w:lineRule="auto"/>
        <w:ind w:left="1701"/>
        <w:jc w:val="both"/>
        <w:rPr>
          <w:rFonts w:ascii="Sitka Heading" w:eastAsia="MS Mincho" w:hAnsi="Sitka Heading"/>
          <w:sz w:val="24"/>
          <w:szCs w:val="24"/>
        </w:rPr>
      </w:pPr>
      <w:r w:rsidRPr="00B42DDF">
        <w:rPr>
          <w:rFonts w:ascii="Sitka Heading" w:eastAsia="MS Mincho" w:hAnsi="Sitka Heading"/>
          <w:sz w:val="24"/>
          <w:szCs w:val="24"/>
        </w:rPr>
        <w:t>A Minimális Villamos Energia Mennyiség, a Szerződött Villamos energia Mennyiség</w:t>
      </w:r>
      <w:r w:rsidR="001B27B9" w:rsidRPr="00B42DDF">
        <w:rPr>
          <w:rFonts w:ascii="Sitka Heading" w:eastAsia="MS Mincho" w:hAnsi="Sitka Heading"/>
          <w:sz w:val="24"/>
          <w:szCs w:val="24"/>
        </w:rPr>
        <w:t xml:space="preserve"> </w:t>
      </w:r>
      <w:r w:rsidR="00510D94">
        <w:rPr>
          <w:rFonts w:ascii="Sitka Heading" w:eastAsia="MS Mincho" w:hAnsi="Sitka Heading"/>
          <w:sz w:val="24"/>
          <w:szCs w:val="24"/>
        </w:rPr>
        <w:t>8</w:t>
      </w:r>
      <w:r w:rsidR="004C48FC">
        <w:rPr>
          <w:rFonts w:ascii="Sitka Heading" w:eastAsia="MS Mincho" w:hAnsi="Sitka Heading"/>
          <w:sz w:val="24"/>
          <w:szCs w:val="24"/>
        </w:rPr>
        <w:t>0</w:t>
      </w:r>
      <w:r w:rsidR="001B27B9" w:rsidRPr="00B42DDF">
        <w:rPr>
          <w:rFonts w:ascii="Sitka Heading" w:eastAsia="MS Mincho" w:hAnsi="Sitka Heading"/>
          <w:sz w:val="24"/>
          <w:szCs w:val="24"/>
        </w:rPr>
        <w:t>%-ával</w:t>
      </w:r>
      <w:r w:rsidR="00047861" w:rsidRPr="00B42DDF">
        <w:rPr>
          <w:rFonts w:ascii="Sitka Heading" w:eastAsia="MS Mincho" w:hAnsi="Sitka Heading"/>
          <w:sz w:val="24"/>
          <w:szCs w:val="24"/>
        </w:rPr>
        <w:t xml:space="preserve"> egyezik meg</w:t>
      </w:r>
      <w:r w:rsidRPr="00B42DDF">
        <w:rPr>
          <w:rFonts w:ascii="Sitka Heading" w:eastAsia="MS Mincho" w:hAnsi="Sitka Heading"/>
          <w:sz w:val="24"/>
          <w:szCs w:val="24"/>
        </w:rPr>
        <w:t>.</w:t>
      </w:r>
    </w:p>
    <w:p w14:paraId="46C10C26" w14:textId="77777777" w:rsidR="008108BA" w:rsidRPr="00B42DDF" w:rsidRDefault="008108BA" w:rsidP="00F87D76">
      <w:pPr>
        <w:widowControl w:val="0"/>
        <w:autoSpaceDE w:val="0"/>
        <w:autoSpaceDN w:val="0"/>
        <w:adjustRightInd w:val="0"/>
        <w:spacing w:after="0" w:line="240" w:lineRule="auto"/>
        <w:ind w:left="1701" w:hanging="425"/>
        <w:jc w:val="both"/>
        <w:rPr>
          <w:rFonts w:ascii="Sitka Heading" w:eastAsia="MS Mincho" w:hAnsi="Sitka Heading"/>
          <w:sz w:val="24"/>
          <w:szCs w:val="24"/>
        </w:rPr>
      </w:pPr>
    </w:p>
    <w:p w14:paraId="76FBF700" w14:textId="71646680" w:rsidR="008108BA" w:rsidRPr="00B42DDF" w:rsidRDefault="008108BA" w:rsidP="00AE2DC2">
      <w:pPr>
        <w:widowControl w:val="0"/>
        <w:autoSpaceDE w:val="0"/>
        <w:autoSpaceDN w:val="0"/>
        <w:adjustRightInd w:val="0"/>
        <w:spacing w:after="0" w:line="240" w:lineRule="auto"/>
        <w:ind w:left="1701"/>
        <w:jc w:val="both"/>
        <w:rPr>
          <w:rFonts w:ascii="Sitka Heading" w:eastAsia="MS Mincho" w:hAnsi="Sitka Heading"/>
          <w:sz w:val="24"/>
          <w:szCs w:val="24"/>
        </w:rPr>
      </w:pPr>
      <w:r w:rsidRPr="00B42DDF">
        <w:rPr>
          <w:rFonts w:ascii="Sitka Heading" w:eastAsia="MS Mincho" w:hAnsi="Sitka Heading"/>
          <w:sz w:val="24"/>
          <w:szCs w:val="24"/>
        </w:rPr>
        <w:t>Amennyiben Felhasználó nem tudja a Minimális Villamos Energia Mennyiség</w:t>
      </w:r>
      <w:r w:rsidR="001B27B9" w:rsidRPr="00B42DDF">
        <w:rPr>
          <w:rFonts w:ascii="Sitka Heading" w:eastAsia="MS Mincho" w:hAnsi="Sitka Heading"/>
          <w:sz w:val="24"/>
          <w:szCs w:val="24"/>
        </w:rPr>
        <w:t>et</w:t>
      </w:r>
      <w:r w:rsidR="00047861" w:rsidRPr="00B42DDF">
        <w:rPr>
          <w:rFonts w:ascii="Sitka Heading" w:eastAsia="MS Mincho" w:hAnsi="Sitka Heading"/>
          <w:sz w:val="24"/>
          <w:szCs w:val="24"/>
        </w:rPr>
        <w:t xml:space="preserve"> </w:t>
      </w:r>
      <w:r w:rsidRPr="00B42DDF">
        <w:rPr>
          <w:rFonts w:ascii="Sitka Heading" w:eastAsia="MS Mincho" w:hAnsi="Sitka Heading"/>
          <w:sz w:val="24"/>
          <w:szCs w:val="24"/>
        </w:rPr>
        <w:t xml:space="preserve">elfogyasztani (azaz átvenni) a szerződéses időszak alatt, kivéve a Vis Maiort vagy olyan körülményt, ami a Kereskedő felelőssége, Felhasználónak </w:t>
      </w:r>
      <w:r w:rsidR="00DB0B93" w:rsidRPr="00B42DDF">
        <w:rPr>
          <w:rFonts w:ascii="Sitka Heading" w:eastAsia="MS Mincho" w:hAnsi="Sitka Heading"/>
          <w:sz w:val="24"/>
          <w:szCs w:val="24"/>
        </w:rPr>
        <w:t xml:space="preserve">– a Minimális Villamos Energia Mennyiség mértékéig </w:t>
      </w:r>
      <w:r w:rsidR="00F6219D" w:rsidRPr="00B42DDF">
        <w:rPr>
          <w:rFonts w:ascii="Sitka Heading" w:eastAsia="MS Mincho" w:hAnsi="Sitka Heading"/>
          <w:sz w:val="24"/>
          <w:szCs w:val="24"/>
        </w:rPr>
        <w:t>–</w:t>
      </w:r>
      <w:r w:rsidR="00DB0B93" w:rsidRPr="00B42DDF">
        <w:rPr>
          <w:rFonts w:ascii="Sitka Heading" w:eastAsia="MS Mincho" w:hAnsi="Sitka Heading"/>
          <w:sz w:val="24"/>
          <w:szCs w:val="24"/>
        </w:rPr>
        <w:t xml:space="preserve"> </w:t>
      </w:r>
      <w:r w:rsidRPr="00B42DDF">
        <w:rPr>
          <w:rFonts w:ascii="Sitka Heading" w:eastAsia="MS Mincho" w:hAnsi="Sitka Heading"/>
          <w:sz w:val="24"/>
          <w:szCs w:val="24"/>
        </w:rPr>
        <w:t xml:space="preserve">meg kell fizetnie </w:t>
      </w:r>
      <w:r w:rsidR="00CC1046" w:rsidRPr="00B42DDF">
        <w:rPr>
          <w:rFonts w:ascii="Sitka Heading" w:eastAsia="MS Mincho" w:hAnsi="Sitka Heading"/>
          <w:sz w:val="24"/>
          <w:szCs w:val="24"/>
        </w:rPr>
        <w:t xml:space="preserve">a Kereskedő részére </w:t>
      </w:r>
      <w:r w:rsidRPr="00B42DDF">
        <w:rPr>
          <w:rFonts w:ascii="Sitka Heading" w:eastAsia="MS Mincho" w:hAnsi="Sitka Heading"/>
          <w:sz w:val="24"/>
          <w:szCs w:val="24"/>
        </w:rPr>
        <w:t xml:space="preserve">az el nem fogyasztott mennyiség </w:t>
      </w:r>
      <w:r w:rsidR="00AE7CF1" w:rsidRPr="00B42DDF">
        <w:rPr>
          <w:rFonts w:ascii="Sitka Heading" w:eastAsia="MS Mincho" w:hAnsi="Sitka Heading"/>
          <w:sz w:val="24"/>
          <w:szCs w:val="24"/>
        </w:rPr>
        <w:t>alkalmazásával megállapított összeget</w:t>
      </w:r>
      <w:r w:rsidRPr="00B42DDF">
        <w:rPr>
          <w:rFonts w:ascii="Sitka Heading" w:eastAsia="MS Mincho" w:hAnsi="Sitka Heading"/>
          <w:sz w:val="24"/>
          <w:szCs w:val="24"/>
        </w:rPr>
        <w:t xml:space="preserve"> </w:t>
      </w:r>
      <w:r w:rsidR="0035184C" w:rsidRPr="00B42DDF">
        <w:rPr>
          <w:rFonts w:ascii="Sitka Heading" w:eastAsia="MS Mincho" w:hAnsi="Sitka Heading"/>
          <w:sz w:val="24"/>
          <w:szCs w:val="24"/>
        </w:rPr>
        <w:t>kötbér</w:t>
      </w:r>
      <w:r w:rsidR="00AE7CF1" w:rsidRPr="00B42DDF">
        <w:rPr>
          <w:rFonts w:ascii="Sitka Heading" w:eastAsia="MS Mincho" w:hAnsi="Sitka Heading"/>
          <w:sz w:val="24"/>
          <w:szCs w:val="24"/>
        </w:rPr>
        <w:t xml:space="preserve"> jogcímén, a</w:t>
      </w:r>
      <w:r w:rsidR="00CC1046" w:rsidRPr="00B42DDF">
        <w:rPr>
          <w:rFonts w:ascii="Sitka Heading" w:eastAsia="MS Mincho" w:hAnsi="Sitka Heading"/>
          <w:sz w:val="24"/>
          <w:szCs w:val="24"/>
        </w:rPr>
        <w:t xml:space="preserve"> Kereskedő </w:t>
      </w:r>
      <w:r w:rsidR="00AE7CF1" w:rsidRPr="00B42DDF">
        <w:rPr>
          <w:rFonts w:ascii="Sitka Heading" w:eastAsia="MS Mincho" w:hAnsi="Sitka Heading"/>
          <w:sz w:val="24"/>
          <w:szCs w:val="24"/>
        </w:rPr>
        <w:t>által kiállított kötbérfizetési értesítő alapján</w:t>
      </w:r>
      <w:r w:rsidRPr="00B42DDF">
        <w:rPr>
          <w:rFonts w:ascii="Sitka Heading" w:eastAsia="MS Mincho" w:hAnsi="Sitka Heading"/>
          <w:sz w:val="24"/>
          <w:szCs w:val="24"/>
        </w:rPr>
        <w:t>.</w:t>
      </w:r>
      <w:r w:rsidR="00287598" w:rsidRPr="00B42DDF">
        <w:rPr>
          <w:rFonts w:ascii="Sitka Heading" w:eastAsia="MS Mincho" w:hAnsi="Sitka Heading"/>
          <w:sz w:val="24"/>
          <w:szCs w:val="24"/>
        </w:rPr>
        <w:t xml:space="preserve"> Az át nem vett villamos energia mennyiségért fizetendő térítés (kötbér) nem minősül az Áfa tv. előírásai szerint adóköteles termékértékesítésnek vagy szolgáltatásnyújtásnak, ezért az összeget ÁFA nem terheli. </w:t>
      </w:r>
      <w:r w:rsidRPr="00B42DDF">
        <w:rPr>
          <w:rFonts w:ascii="Sitka Heading" w:eastAsia="MS Mincho" w:hAnsi="Sitka Heading"/>
          <w:sz w:val="24"/>
          <w:szCs w:val="24"/>
        </w:rPr>
        <w:t>Az el nem fogyasztott villamos energia egységára megegyezik a jelen Szerződésben rögzített Egységárral.</w:t>
      </w:r>
    </w:p>
    <w:p w14:paraId="3B3FBC1A" w14:textId="77777777" w:rsidR="008108BA" w:rsidRPr="00B42DDF" w:rsidRDefault="008108BA" w:rsidP="008108BA">
      <w:pPr>
        <w:widowControl w:val="0"/>
        <w:autoSpaceDE w:val="0"/>
        <w:autoSpaceDN w:val="0"/>
        <w:adjustRightInd w:val="0"/>
        <w:spacing w:after="0" w:line="240" w:lineRule="auto"/>
        <w:jc w:val="both"/>
        <w:rPr>
          <w:rFonts w:ascii="Sitka Heading" w:eastAsia="MS Mincho" w:hAnsi="Sitka Heading"/>
          <w:sz w:val="24"/>
          <w:szCs w:val="24"/>
        </w:rPr>
      </w:pPr>
    </w:p>
    <w:p w14:paraId="17200A17" w14:textId="77777777" w:rsidR="008108BA" w:rsidRPr="00B42DDF" w:rsidRDefault="008108BA" w:rsidP="00AE2DC2">
      <w:pPr>
        <w:widowControl w:val="0"/>
        <w:autoSpaceDE w:val="0"/>
        <w:autoSpaceDN w:val="0"/>
        <w:adjustRightInd w:val="0"/>
        <w:spacing w:after="0" w:line="240" w:lineRule="auto"/>
        <w:ind w:left="1701" w:hanging="425"/>
        <w:jc w:val="both"/>
        <w:rPr>
          <w:rFonts w:ascii="Sitka Heading" w:eastAsia="MS Mincho" w:hAnsi="Sitka Heading"/>
          <w:sz w:val="24"/>
          <w:szCs w:val="24"/>
        </w:rPr>
      </w:pPr>
      <w:r w:rsidRPr="00B42DDF">
        <w:rPr>
          <w:rFonts w:ascii="Sitka Heading" w:eastAsia="MS Mincho" w:hAnsi="Sitka Heading"/>
          <w:sz w:val="24"/>
          <w:szCs w:val="24"/>
        </w:rPr>
        <w:t>b.2</w:t>
      </w:r>
      <w:r w:rsidRPr="00B42DDF">
        <w:rPr>
          <w:rFonts w:ascii="Sitka Heading" w:eastAsia="MS Mincho" w:hAnsi="Sitka Heading"/>
          <w:sz w:val="24"/>
          <w:szCs w:val="24"/>
        </w:rPr>
        <w:tab/>
        <w:t>Maximális Villamos Energia Mennyiség (</w:t>
      </w:r>
      <w:r w:rsidR="00F25A76" w:rsidRPr="00B42DDF">
        <w:rPr>
          <w:rFonts w:ascii="Sitka Heading" w:eastAsia="MS Mincho" w:hAnsi="Sitka Heading"/>
          <w:sz w:val="24"/>
          <w:szCs w:val="24"/>
        </w:rPr>
        <w:t>M</w:t>
      </w:r>
      <w:r w:rsidR="00F25A76" w:rsidRPr="00B42DDF">
        <w:rPr>
          <w:rFonts w:ascii="Sitka Heading" w:eastAsia="MS Mincho" w:hAnsi="Sitka Heading"/>
          <w:sz w:val="24"/>
          <w:szCs w:val="24"/>
          <w:vertAlign w:val="subscript"/>
        </w:rPr>
        <w:t>MAX</w:t>
      </w:r>
      <w:r w:rsidRPr="00B42DDF">
        <w:rPr>
          <w:rFonts w:ascii="Sitka Heading" w:eastAsia="MS Mincho" w:hAnsi="Sitka Heading"/>
          <w:sz w:val="24"/>
          <w:szCs w:val="24"/>
        </w:rPr>
        <w:t>):</w:t>
      </w:r>
    </w:p>
    <w:p w14:paraId="432FC343" w14:textId="77777777" w:rsidR="008108BA" w:rsidRPr="00B42DDF" w:rsidRDefault="008108BA" w:rsidP="008108BA">
      <w:pPr>
        <w:widowControl w:val="0"/>
        <w:autoSpaceDE w:val="0"/>
        <w:autoSpaceDN w:val="0"/>
        <w:adjustRightInd w:val="0"/>
        <w:spacing w:after="0" w:line="240" w:lineRule="auto"/>
        <w:ind w:left="1247" w:hanging="567"/>
        <w:jc w:val="both"/>
        <w:rPr>
          <w:rFonts w:ascii="Sitka Heading" w:eastAsia="MS Mincho" w:hAnsi="Sitka Heading"/>
          <w:sz w:val="24"/>
          <w:szCs w:val="24"/>
        </w:rPr>
      </w:pPr>
    </w:p>
    <w:p w14:paraId="1A62AFF1" w14:textId="77777777" w:rsidR="008108BA" w:rsidRPr="00B42DDF" w:rsidRDefault="008108BA" w:rsidP="00F87D76">
      <w:pPr>
        <w:widowControl w:val="0"/>
        <w:autoSpaceDE w:val="0"/>
        <w:autoSpaceDN w:val="0"/>
        <w:adjustRightInd w:val="0"/>
        <w:spacing w:after="0" w:line="240" w:lineRule="auto"/>
        <w:ind w:left="1701"/>
        <w:jc w:val="both"/>
        <w:rPr>
          <w:rFonts w:ascii="Sitka Heading" w:eastAsia="MS Mincho" w:hAnsi="Sitka Heading"/>
          <w:sz w:val="24"/>
          <w:szCs w:val="24"/>
        </w:rPr>
      </w:pPr>
      <w:r w:rsidRPr="00B42DDF">
        <w:rPr>
          <w:rFonts w:ascii="Sitka Heading" w:eastAsia="MS Mincho" w:hAnsi="Sitka Heading"/>
          <w:sz w:val="24"/>
          <w:szCs w:val="24"/>
        </w:rPr>
        <w:t xml:space="preserve">A Maximális Villamos Energia Mennyiség az a mennyiség, melynek </w:t>
      </w:r>
      <w:r w:rsidR="00E5391F" w:rsidRPr="00B42DDF">
        <w:rPr>
          <w:rFonts w:ascii="Sitka Heading" w:eastAsia="MS Mincho" w:hAnsi="Sitka Heading"/>
          <w:sz w:val="24"/>
          <w:szCs w:val="24"/>
        </w:rPr>
        <w:t xml:space="preserve">a </w:t>
      </w:r>
      <w:r w:rsidRPr="00B42DDF">
        <w:rPr>
          <w:rFonts w:ascii="Sitka Heading" w:eastAsia="MS Mincho" w:hAnsi="Sitka Heading"/>
          <w:sz w:val="24"/>
          <w:szCs w:val="24"/>
        </w:rPr>
        <w:t xml:space="preserve">szerződéses időszak alatt, jelen Szerződésben meghatározott </w:t>
      </w:r>
      <w:r w:rsidR="00B175B0" w:rsidRPr="00B42DDF">
        <w:rPr>
          <w:rFonts w:ascii="Sitka Heading" w:eastAsia="MS Mincho" w:hAnsi="Sitka Heading"/>
          <w:sz w:val="24"/>
          <w:szCs w:val="24"/>
        </w:rPr>
        <w:t>e</w:t>
      </w:r>
      <w:r w:rsidRPr="00B42DDF">
        <w:rPr>
          <w:rFonts w:ascii="Sitka Heading" w:eastAsia="MS Mincho" w:hAnsi="Sitka Heading"/>
          <w:sz w:val="24"/>
          <w:szCs w:val="24"/>
        </w:rPr>
        <w:t xml:space="preserve">gységáron történő leszállítására Kereskedő kötelezettséget vállal. </w:t>
      </w:r>
    </w:p>
    <w:p w14:paraId="570478C8" w14:textId="77777777" w:rsidR="008108BA" w:rsidRPr="00B42DDF" w:rsidRDefault="008108BA" w:rsidP="00F87D76">
      <w:pPr>
        <w:widowControl w:val="0"/>
        <w:autoSpaceDE w:val="0"/>
        <w:autoSpaceDN w:val="0"/>
        <w:adjustRightInd w:val="0"/>
        <w:spacing w:after="0" w:line="240" w:lineRule="auto"/>
        <w:ind w:left="1701"/>
        <w:jc w:val="both"/>
        <w:rPr>
          <w:rFonts w:ascii="Sitka Heading" w:eastAsia="MS Mincho" w:hAnsi="Sitka Heading"/>
          <w:sz w:val="24"/>
          <w:szCs w:val="24"/>
        </w:rPr>
      </w:pPr>
    </w:p>
    <w:p w14:paraId="619A6E64" w14:textId="48B72604" w:rsidR="008108BA" w:rsidRPr="00B42DDF" w:rsidRDefault="008108BA" w:rsidP="00F87D76">
      <w:pPr>
        <w:widowControl w:val="0"/>
        <w:autoSpaceDE w:val="0"/>
        <w:autoSpaceDN w:val="0"/>
        <w:adjustRightInd w:val="0"/>
        <w:spacing w:after="0" w:line="240" w:lineRule="auto"/>
        <w:ind w:left="1701"/>
        <w:jc w:val="both"/>
        <w:rPr>
          <w:rFonts w:ascii="Sitka Heading" w:eastAsia="MS Mincho" w:hAnsi="Sitka Heading"/>
          <w:sz w:val="24"/>
          <w:szCs w:val="24"/>
        </w:rPr>
      </w:pPr>
      <w:r w:rsidRPr="00BA366F">
        <w:rPr>
          <w:rFonts w:ascii="Sitka Heading" w:eastAsia="MS Mincho" w:hAnsi="Sitka Heading"/>
          <w:sz w:val="24"/>
          <w:szCs w:val="24"/>
        </w:rPr>
        <w:t xml:space="preserve">A Maximális Villamos Energia Mennyiség, a </w:t>
      </w:r>
      <w:r w:rsidRPr="00BA366F">
        <w:rPr>
          <w:rFonts w:ascii="Sitka Heading" w:eastAsia="MS Mincho" w:hAnsi="Sitka Heading"/>
          <w:b/>
          <w:sz w:val="24"/>
          <w:szCs w:val="24"/>
        </w:rPr>
        <w:t xml:space="preserve">Szerződött Villamos Energia Mennyiség </w:t>
      </w:r>
      <w:r w:rsidR="00663030" w:rsidRPr="00BA366F">
        <w:rPr>
          <w:rFonts w:ascii="Sitka Heading" w:eastAsia="MS Mincho" w:hAnsi="Sitka Heading"/>
          <w:b/>
          <w:sz w:val="24"/>
          <w:szCs w:val="24"/>
        </w:rPr>
        <w:t xml:space="preserve">+ </w:t>
      </w:r>
      <w:r w:rsidR="00510D94">
        <w:rPr>
          <w:rFonts w:ascii="Sitka Heading" w:eastAsia="MS Mincho" w:hAnsi="Sitka Heading"/>
          <w:b/>
          <w:iCs/>
          <w:sz w:val="24"/>
          <w:szCs w:val="24"/>
        </w:rPr>
        <w:t>2</w:t>
      </w:r>
      <w:r w:rsidR="00355B05" w:rsidRPr="00BA366F">
        <w:rPr>
          <w:rFonts w:ascii="Sitka Heading" w:eastAsia="MS Mincho" w:hAnsi="Sitka Heading"/>
          <w:b/>
          <w:iCs/>
          <w:sz w:val="24"/>
          <w:szCs w:val="24"/>
        </w:rPr>
        <w:t>0</w:t>
      </w:r>
      <w:r w:rsidRPr="00BA366F">
        <w:rPr>
          <w:rFonts w:ascii="Sitka Heading" w:eastAsia="MS Mincho" w:hAnsi="Sitka Heading"/>
          <w:b/>
          <w:iCs/>
          <w:sz w:val="24"/>
          <w:szCs w:val="24"/>
        </w:rPr>
        <w:t xml:space="preserve"> %</w:t>
      </w:r>
      <w:r w:rsidR="00663030" w:rsidRPr="00BA366F">
        <w:rPr>
          <w:rFonts w:ascii="Sitka Heading" w:eastAsia="MS Mincho" w:hAnsi="Sitka Heading"/>
          <w:b/>
          <w:i/>
          <w:iCs/>
          <w:sz w:val="24"/>
          <w:szCs w:val="24"/>
        </w:rPr>
        <w:t xml:space="preserve"> </w:t>
      </w:r>
      <w:r w:rsidR="00663030" w:rsidRPr="00BA366F">
        <w:rPr>
          <w:rFonts w:ascii="Sitka Heading" w:eastAsia="MS Mincho" w:hAnsi="Sitka Heading"/>
          <w:b/>
          <w:iCs/>
          <w:sz w:val="24"/>
          <w:szCs w:val="24"/>
        </w:rPr>
        <w:t>opcionális rész</w:t>
      </w:r>
      <w:r w:rsidR="00663030" w:rsidRPr="00BA366F">
        <w:rPr>
          <w:rFonts w:ascii="Sitka Heading" w:eastAsia="MS Mincho" w:hAnsi="Sitka Heading"/>
          <w:iCs/>
          <w:sz w:val="24"/>
          <w:szCs w:val="24"/>
        </w:rPr>
        <w:t>, azaz összesen</w:t>
      </w:r>
      <w:r w:rsidRPr="00BA366F">
        <w:rPr>
          <w:rFonts w:ascii="Sitka Heading" w:eastAsia="MS Mincho" w:hAnsi="Sitka Heading"/>
          <w:sz w:val="24"/>
          <w:szCs w:val="24"/>
        </w:rPr>
        <w:t xml:space="preserve">: </w:t>
      </w:r>
      <w:r w:rsidR="00F25A76" w:rsidRPr="00BA366F">
        <w:rPr>
          <w:rFonts w:ascii="Sitka Heading" w:eastAsia="MS Mincho" w:hAnsi="Sitka Heading"/>
          <w:sz w:val="24"/>
          <w:szCs w:val="24"/>
        </w:rPr>
        <w:t>M</w:t>
      </w:r>
      <w:r w:rsidR="00F25A76" w:rsidRPr="00BA366F">
        <w:rPr>
          <w:rFonts w:ascii="Sitka Heading" w:eastAsia="MS Mincho" w:hAnsi="Sitka Heading"/>
          <w:sz w:val="24"/>
          <w:szCs w:val="24"/>
          <w:vertAlign w:val="subscript"/>
        </w:rPr>
        <w:t>MAX</w:t>
      </w:r>
      <w:r w:rsidRPr="00BA366F">
        <w:rPr>
          <w:rFonts w:ascii="Sitka Heading" w:eastAsia="MS Mincho" w:hAnsi="Sitka Heading"/>
          <w:sz w:val="24"/>
          <w:szCs w:val="24"/>
        </w:rPr>
        <w:t xml:space="preserve"> = </w:t>
      </w:r>
      <w:r w:rsidR="00925EE3" w:rsidRPr="00BA366F">
        <w:rPr>
          <w:rFonts w:ascii="Sitka Heading" w:eastAsia="MS Mincho" w:hAnsi="Sitka Heading"/>
          <w:i/>
          <w:sz w:val="24"/>
          <w:szCs w:val="24"/>
        </w:rPr>
        <w:t>168 000</w:t>
      </w:r>
      <w:r w:rsidRPr="00BA366F">
        <w:rPr>
          <w:rFonts w:ascii="Sitka Heading" w:eastAsia="MS Mincho" w:hAnsi="Sitka Heading"/>
          <w:sz w:val="24"/>
          <w:szCs w:val="24"/>
        </w:rPr>
        <w:t xml:space="preserve"> kWh.</w:t>
      </w:r>
    </w:p>
    <w:p w14:paraId="7C89D515" w14:textId="77777777" w:rsidR="008108BA" w:rsidRPr="00B42DDF" w:rsidRDefault="008108BA" w:rsidP="00F87D76">
      <w:pPr>
        <w:widowControl w:val="0"/>
        <w:autoSpaceDE w:val="0"/>
        <w:autoSpaceDN w:val="0"/>
        <w:adjustRightInd w:val="0"/>
        <w:spacing w:after="0" w:line="240" w:lineRule="auto"/>
        <w:ind w:left="1701"/>
        <w:jc w:val="both"/>
        <w:rPr>
          <w:rFonts w:ascii="Sitka Heading" w:eastAsia="MS Mincho" w:hAnsi="Sitka Heading"/>
          <w:sz w:val="24"/>
          <w:szCs w:val="24"/>
        </w:rPr>
      </w:pPr>
    </w:p>
    <w:p w14:paraId="4EC06FE7" w14:textId="1779554A" w:rsidR="008108BA" w:rsidRPr="00B42DDF" w:rsidRDefault="008108BA" w:rsidP="00F87D76">
      <w:pPr>
        <w:widowControl w:val="0"/>
        <w:autoSpaceDE w:val="0"/>
        <w:autoSpaceDN w:val="0"/>
        <w:adjustRightInd w:val="0"/>
        <w:spacing w:after="0" w:line="240" w:lineRule="auto"/>
        <w:ind w:left="1701"/>
        <w:jc w:val="both"/>
        <w:rPr>
          <w:rFonts w:ascii="Sitka Heading" w:eastAsia="MS Mincho" w:hAnsi="Sitka Heading"/>
          <w:sz w:val="24"/>
          <w:szCs w:val="24"/>
        </w:rPr>
      </w:pPr>
      <w:r w:rsidRPr="00B42DDF">
        <w:rPr>
          <w:rFonts w:ascii="Sitka Heading" w:eastAsia="MS Mincho" w:hAnsi="Sitka Heading"/>
          <w:sz w:val="24"/>
          <w:szCs w:val="24"/>
        </w:rPr>
        <w:t xml:space="preserve">Amennyiben Felhasználó szerződéses időszak alatti fogyasztása (azaz a villamos energia átvétele) a Maximális Villamos Energia Mennyiséget meghaladja, Felhasználó a Maximális Villamos Energia Mennyiség </w:t>
      </w:r>
      <w:r w:rsidR="000702B4" w:rsidRPr="00B42DDF">
        <w:rPr>
          <w:rFonts w:ascii="Sitka Heading" w:eastAsia="MS Mincho" w:hAnsi="Sitka Heading"/>
          <w:sz w:val="24"/>
          <w:szCs w:val="24"/>
        </w:rPr>
        <w:t xml:space="preserve">feletti villamos energia mennyiség után az </w:t>
      </w:r>
      <w:r w:rsidR="00B175B0" w:rsidRPr="00B42DDF">
        <w:rPr>
          <w:rFonts w:ascii="Sitka Heading" w:eastAsia="MS Mincho" w:hAnsi="Sitka Heading"/>
          <w:sz w:val="24"/>
          <w:szCs w:val="24"/>
        </w:rPr>
        <w:t>e</w:t>
      </w:r>
      <w:r w:rsidR="000702B4" w:rsidRPr="00B42DDF">
        <w:rPr>
          <w:rFonts w:ascii="Sitka Heading" w:eastAsia="MS Mincho" w:hAnsi="Sitka Heading"/>
          <w:sz w:val="24"/>
          <w:szCs w:val="24"/>
        </w:rPr>
        <w:t xml:space="preserve">gységár 25%-os értékével számolt pótdíjat </w:t>
      </w:r>
      <w:r w:rsidR="00BA6CE8" w:rsidRPr="00B42DDF">
        <w:rPr>
          <w:rFonts w:ascii="Sitka Heading" w:eastAsia="MS Mincho" w:hAnsi="Sitka Heading"/>
          <w:sz w:val="24"/>
          <w:szCs w:val="24"/>
        </w:rPr>
        <w:t xml:space="preserve">+ ÁFA-t </w:t>
      </w:r>
      <w:r w:rsidR="000702B4" w:rsidRPr="00B42DDF">
        <w:rPr>
          <w:rFonts w:ascii="Sitka Heading" w:eastAsia="MS Mincho" w:hAnsi="Sitka Heading"/>
          <w:sz w:val="24"/>
          <w:szCs w:val="24"/>
        </w:rPr>
        <w:t>köteles fizetni</w:t>
      </w:r>
      <w:r w:rsidR="00BA6CE8" w:rsidRPr="00B42DDF">
        <w:rPr>
          <w:rFonts w:ascii="Sitka Heading" w:eastAsia="MS Mincho" w:hAnsi="Sitka Heading"/>
          <w:sz w:val="24"/>
          <w:szCs w:val="24"/>
        </w:rPr>
        <w:t xml:space="preserve"> a Kereskedő által kiállított számla alapján.</w:t>
      </w:r>
    </w:p>
    <w:p w14:paraId="4791D2B3" w14:textId="77777777" w:rsidR="008108BA" w:rsidRPr="00B42DDF" w:rsidRDefault="008108BA" w:rsidP="00F87D76">
      <w:pPr>
        <w:widowControl w:val="0"/>
        <w:autoSpaceDE w:val="0"/>
        <w:autoSpaceDN w:val="0"/>
        <w:adjustRightInd w:val="0"/>
        <w:spacing w:after="0" w:line="240" w:lineRule="auto"/>
        <w:ind w:left="1701"/>
        <w:jc w:val="both"/>
        <w:rPr>
          <w:rFonts w:ascii="Sitka Heading" w:eastAsia="MS Mincho" w:hAnsi="Sitka Heading"/>
          <w:sz w:val="24"/>
          <w:szCs w:val="24"/>
        </w:rPr>
      </w:pPr>
    </w:p>
    <w:p w14:paraId="404CF871" w14:textId="77777777" w:rsidR="008108BA" w:rsidRPr="00B42DDF" w:rsidRDefault="008108BA" w:rsidP="00F87D76">
      <w:pPr>
        <w:widowControl w:val="0"/>
        <w:autoSpaceDE w:val="0"/>
        <w:autoSpaceDN w:val="0"/>
        <w:adjustRightInd w:val="0"/>
        <w:spacing w:after="0" w:line="240" w:lineRule="auto"/>
        <w:ind w:left="1701"/>
        <w:jc w:val="both"/>
        <w:rPr>
          <w:rFonts w:ascii="Sitka Heading" w:eastAsia="MS Mincho" w:hAnsi="Sitka Heading"/>
          <w:sz w:val="24"/>
          <w:szCs w:val="24"/>
        </w:rPr>
      </w:pPr>
      <w:r w:rsidRPr="00B42DDF">
        <w:rPr>
          <w:rFonts w:ascii="Sitka Heading" w:eastAsia="MS Mincho" w:hAnsi="Sitka Heading"/>
          <w:sz w:val="24"/>
          <w:szCs w:val="24"/>
        </w:rPr>
        <w:t>Kereskedő a többletköltségeket az Elosztói Engedélyes közreműködésével végzett 14.5. pontnak megfelelő elszámolás alkalmával, a Maximális Villamos Energia Mennyiség feletti energiamennyiségre utólag érvényesíti, ha a többletköltségek a jelen Szerződésben foglaltak alapján a Felhasználóval szemben érvényesíthetőek.</w:t>
      </w:r>
    </w:p>
    <w:p w14:paraId="36BFCEEE" w14:textId="77777777" w:rsidR="00BA6CE8" w:rsidRPr="00B42DDF" w:rsidRDefault="00BA6CE8" w:rsidP="00F87D76">
      <w:pPr>
        <w:widowControl w:val="0"/>
        <w:autoSpaceDE w:val="0"/>
        <w:autoSpaceDN w:val="0"/>
        <w:adjustRightInd w:val="0"/>
        <w:spacing w:after="0" w:line="240" w:lineRule="auto"/>
        <w:ind w:left="1701"/>
        <w:jc w:val="both"/>
        <w:rPr>
          <w:rFonts w:ascii="Sitka Heading" w:eastAsia="MS Mincho" w:hAnsi="Sitka Heading"/>
          <w:sz w:val="24"/>
          <w:szCs w:val="24"/>
        </w:rPr>
      </w:pPr>
    </w:p>
    <w:p w14:paraId="77725401" w14:textId="77777777" w:rsidR="00BA6CE8" w:rsidRPr="00B42DDF" w:rsidRDefault="00BA6CE8" w:rsidP="00017BCD">
      <w:pPr>
        <w:widowControl w:val="0"/>
        <w:numPr>
          <w:ilvl w:val="0"/>
          <w:numId w:val="24"/>
        </w:numPr>
        <w:autoSpaceDE w:val="0"/>
        <w:autoSpaceDN w:val="0"/>
        <w:adjustRightInd w:val="0"/>
        <w:spacing w:after="0" w:line="240" w:lineRule="auto"/>
        <w:ind w:left="1276" w:hanging="567"/>
        <w:jc w:val="both"/>
        <w:rPr>
          <w:rFonts w:ascii="Sitka Heading" w:eastAsia="MS Mincho" w:hAnsi="Sitka Heading"/>
          <w:sz w:val="24"/>
          <w:szCs w:val="24"/>
        </w:rPr>
      </w:pPr>
      <w:r w:rsidRPr="00B42DDF">
        <w:rPr>
          <w:rFonts w:ascii="Sitka Heading" w:eastAsia="MS Mincho" w:hAnsi="Sitka Heading"/>
          <w:sz w:val="24"/>
          <w:szCs w:val="24"/>
        </w:rPr>
        <w:t xml:space="preserve">A </w:t>
      </w:r>
      <w:r w:rsidR="00E2040B" w:rsidRPr="00B42DDF">
        <w:rPr>
          <w:rFonts w:ascii="Sitka Heading" w:eastAsia="MS Mincho" w:hAnsi="Sitka Heading"/>
          <w:sz w:val="24"/>
          <w:szCs w:val="24"/>
        </w:rPr>
        <w:t>T</w:t>
      </w:r>
      <w:r w:rsidRPr="00B42DDF">
        <w:rPr>
          <w:rFonts w:ascii="Sitka Heading" w:eastAsia="MS Mincho" w:hAnsi="Sitka Heading"/>
          <w:sz w:val="24"/>
          <w:szCs w:val="24"/>
        </w:rPr>
        <w:t xml:space="preserve">olerancia sávon kívüli vételezés miatt a jelen pont szerint fizetendő pótdíjjal vagy kötbérrel történő elszámolásra az elosztói engedélyestől származó adatok alapján, az adatok teljes körű kézhezvételétől számított legkésőbb 120 munkanapon belül kerül sor. </w:t>
      </w:r>
    </w:p>
    <w:p w14:paraId="63E3D19A" w14:textId="77777777" w:rsidR="008108BA" w:rsidRPr="00B42DDF" w:rsidRDefault="008108BA" w:rsidP="008108BA">
      <w:pPr>
        <w:widowControl w:val="0"/>
        <w:autoSpaceDE w:val="0"/>
        <w:autoSpaceDN w:val="0"/>
        <w:adjustRightInd w:val="0"/>
        <w:spacing w:after="0" w:line="240" w:lineRule="auto"/>
        <w:ind w:left="1985"/>
        <w:jc w:val="both"/>
        <w:rPr>
          <w:rFonts w:ascii="Sitka Heading" w:eastAsia="MS Mincho" w:hAnsi="Sitka Heading"/>
          <w:sz w:val="24"/>
          <w:szCs w:val="24"/>
        </w:rPr>
      </w:pPr>
    </w:p>
    <w:p w14:paraId="35ECF6E2" w14:textId="77777777" w:rsidR="008108BA" w:rsidRPr="00B42DDF" w:rsidRDefault="008108BA" w:rsidP="008108BA">
      <w:pPr>
        <w:widowControl w:val="0"/>
        <w:autoSpaceDE w:val="0"/>
        <w:autoSpaceDN w:val="0"/>
        <w:adjustRightInd w:val="0"/>
        <w:spacing w:after="0" w:line="240" w:lineRule="auto"/>
        <w:ind w:left="1134"/>
        <w:jc w:val="both"/>
        <w:rPr>
          <w:rFonts w:ascii="Sitka Heading" w:eastAsia="MS Mincho" w:hAnsi="Sitka Heading"/>
          <w:sz w:val="24"/>
          <w:szCs w:val="24"/>
        </w:rPr>
      </w:pPr>
    </w:p>
    <w:p w14:paraId="3421E96C" w14:textId="77777777" w:rsidR="00354E47" w:rsidRPr="00B42DDF" w:rsidRDefault="00354E47" w:rsidP="008108BA">
      <w:pPr>
        <w:widowControl w:val="0"/>
        <w:autoSpaceDE w:val="0"/>
        <w:autoSpaceDN w:val="0"/>
        <w:adjustRightInd w:val="0"/>
        <w:spacing w:after="0" w:line="240" w:lineRule="auto"/>
        <w:ind w:left="1134"/>
        <w:jc w:val="both"/>
        <w:rPr>
          <w:rFonts w:ascii="Sitka Heading" w:eastAsia="MS Mincho" w:hAnsi="Sitka Heading"/>
          <w:sz w:val="24"/>
          <w:szCs w:val="24"/>
        </w:rPr>
      </w:pPr>
    </w:p>
    <w:p w14:paraId="5EC81231" w14:textId="77777777" w:rsidR="008108BA" w:rsidRPr="00B42DDF" w:rsidRDefault="008108BA" w:rsidP="00AE2DC2">
      <w:pPr>
        <w:keepNext/>
        <w:numPr>
          <w:ilvl w:val="0"/>
          <w:numId w:val="8"/>
        </w:numPr>
        <w:tabs>
          <w:tab w:val="clear" w:pos="360"/>
          <w:tab w:val="num" w:pos="709"/>
        </w:tabs>
        <w:spacing w:after="0" w:line="240" w:lineRule="auto"/>
        <w:ind w:left="709" w:hanging="709"/>
        <w:jc w:val="both"/>
        <w:outlineLvl w:val="0"/>
        <w:rPr>
          <w:rFonts w:ascii="Sitka Heading" w:hAnsi="Sitka Heading"/>
          <w:b/>
          <w:sz w:val="24"/>
          <w:szCs w:val="24"/>
          <w:lang w:val="x-none" w:eastAsia="ar-SA"/>
        </w:rPr>
      </w:pPr>
      <w:r w:rsidRPr="00B42DDF">
        <w:rPr>
          <w:rFonts w:ascii="Sitka Heading" w:hAnsi="Sitka Heading"/>
          <w:b/>
          <w:sz w:val="24"/>
          <w:szCs w:val="24"/>
          <w:lang w:val="x-none" w:eastAsia="ar-SA"/>
        </w:rPr>
        <w:t>A FELEK JOGAI ÉS KÖTELEZETTSÉGEI</w:t>
      </w:r>
    </w:p>
    <w:p w14:paraId="3C6ED6B1" w14:textId="77777777" w:rsidR="008108BA" w:rsidRPr="00B42DDF" w:rsidRDefault="008108BA" w:rsidP="008108BA">
      <w:pPr>
        <w:spacing w:after="0" w:line="240" w:lineRule="auto"/>
        <w:rPr>
          <w:rFonts w:ascii="Sitka Heading" w:eastAsia="MS Mincho" w:hAnsi="Sitka Heading"/>
          <w:sz w:val="24"/>
          <w:szCs w:val="24"/>
        </w:rPr>
      </w:pPr>
    </w:p>
    <w:p w14:paraId="032F0591" w14:textId="77777777" w:rsidR="008108BA" w:rsidRPr="00B42DDF" w:rsidRDefault="008108BA" w:rsidP="00985291">
      <w:pPr>
        <w:keepNext/>
        <w:numPr>
          <w:ilvl w:val="1"/>
          <w:numId w:val="8"/>
        </w:numPr>
        <w:tabs>
          <w:tab w:val="clear" w:pos="1080"/>
        </w:tabs>
        <w:spacing w:after="0" w:line="240" w:lineRule="auto"/>
        <w:ind w:left="709" w:hanging="709"/>
        <w:jc w:val="both"/>
        <w:outlineLvl w:val="1"/>
        <w:rPr>
          <w:rFonts w:ascii="Sitka Heading" w:eastAsia="MS Mincho" w:hAnsi="Sitka Heading"/>
          <w:i/>
          <w:iCs/>
          <w:sz w:val="24"/>
          <w:szCs w:val="24"/>
          <w:u w:val="single"/>
        </w:rPr>
      </w:pPr>
      <w:r w:rsidRPr="00B42DDF">
        <w:rPr>
          <w:rFonts w:ascii="Sitka Heading" w:eastAsia="MS Mincho" w:hAnsi="Sitka Heading"/>
          <w:i/>
          <w:iCs/>
          <w:sz w:val="24"/>
          <w:szCs w:val="24"/>
          <w:u w:val="single"/>
        </w:rPr>
        <w:t>A Kereskedő jogai, kötelezettségei és felelőssége</w:t>
      </w:r>
    </w:p>
    <w:p w14:paraId="3DF5472B" w14:textId="77777777" w:rsidR="008108BA" w:rsidRPr="00B42DDF" w:rsidRDefault="008108BA" w:rsidP="008108BA">
      <w:pPr>
        <w:spacing w:after="0" w:line="240" w:lineRule="auto"/>
        <w:jc w:val="both"/>
        <w:rPr>
          <w:rFonts w:ascii="Sitka Heading" w:eastAsia="MS Mincho" w:hAnsi="Sitka Heading"/>
          <w:sz w:val="24"/>
          <w:szCs w:val="24"/>
        </w:rPr>
      </w:pPr>
    </w:p>
    <w:p w14:paraId="05B81F02" w14:textId="77777777" w:rsidR="008108BA" w:rsidRPr="00B42DDF" w:rsidRDefault="008108BA" w:rsidP="00985291">
      <w:pPr>
        <w:keepNext/>
        <w:numPr>
          <w:ilvl w:val="2"/>
          <w:numId w:val="8"/>
        </w:numPr>
        <w:tabs>
          <w:tab w:val="clear" w:pos="2138"/>
          <w:tab w:val="left" w:pos="709"/>
        </w:tabs>
        <w:spacing w:after="0" w:line="240" w:lineRule="auto"/>
        <w:ind w:left="709" w:hanging="709"/>
        <w:jc w:val="both"/>
        <w:outlineLvl w:val="2"/>
        <w:rPr>
          <w:rFonts w:ascii="Sitka Heading" w:eastAsia="MS Mincho" w:hAnsi="Sitka Heading"/>
          <w:sz w:val="24"/>
          <w:szCs w:val="24"/>
        </w:rPr>
      </w:pPr>
      <w:r w:rsidRPr="00B42DDF">
        <w:rPr>
          <w:rFonts w:ascii="Sitka Heading" w:eastAsia="MS Mincho" w:hAnsi="Sitka Heading"/>
          <w:sz w:val="24"/>
          <w:szCs w:val="24"/>
        </w:rPr>
        <w:t xml:space="preserve">A Kereskedő felelős a Felhasználási hely villamos energia igényének teljes beszerzéséért, vagyis a Felhasználó által ott felhasznált villamos energia mennyiséget saját nevében kell megvásárolnia. A Kereskedő – vagy vele szerződéses kapcsolatban álló más mérlegkörfelelős </w:t>
      </w:r>
      <w:r w:rsidRPr="00B42DDF">
        <w:rPr>
          <w:rFonts w:ascii="Sitka Heading" w:eastAsia="MS Mincho" w:hAnsi="Sitka Heading"/>
          <w:b/>
          <w:bCs/>
          <w:sz w:val="24"/>
          <w:szCs w:val="24"/>
        </w:rPr>
        <w:t>–</w:t>
      </w:r>
      <w:r w:rsidRPr="00B42DDF">
        <w:rPr>
          <w:rFonts w:ascii="Sitka Heading" w:eastAsia="MS Mincho" w:hAnsi="Sitka Heading"/>
          <w:sz w:val="24"/>
          <w:szCs w:val="24"/>
        </w:rPr>
        <w:t xml:space="preserve"> ezen kötelezettsége teljesítése érdekében biztosítja a jogviszonyra és elszámolásra vonatkozó feltételeket az átviteli rendszerirányításra vonatkozó engedélyessel</w:t>
      </w:r>
      <w:r w:rsidR="00B51357" w:rsidRPr="00B42DDF">
        <w:rPr>
          <w:rFonts w:ascii="Sitka Heading" w:eastAsia="MS Mincho" w:hAnsi="Sitka Heading"/>
          <w:sz w:val="24"/>
          <w:szCs w:val="24"/>
        </w:rPr>
        <w:t xml:space="preserve"> </w:t>
      </w:r>
      <w:r w:rsidRPr="00B42DDF">
        <w:rPr>
          <w:rFonts w:ascii="Sitka Heading" w:eastAsia="MS Mincho" w:hAnsi="Sitka Heading"/>
          <w:sz w:val="24"/>
          <w:szCs w:val="24"/>
        </w:rPr>
        <w:t xml:space="preserve">(mint Rendszerirányítóval) a kiegyenlítő energia elszámolására is kiterjedően. A Kereskedő a mérlegkör szerződésen keresztül folyamatosan biztosítja a mérlegkörébe tartozó Felhasználó villamos energia ellátásához szükséges villamos energia rendelkezésre állását és a Szerződés 3.3. pontjának megfelelően a jelen Szerződés és </w:t>
      </w:r>
      <w:r w:rsidR="00227476" w:rsidRPr="00B42DDF">
        <w:rPr>
          <w:rFonts w:ascii="Sitka Heading" w:eastAsia="MS Mincho" w:hAnsi="Sitka Heading"/>
          <w:sz w:val="24"/>
          <w:szCs w:val="24"/>
        </w:rPr>
        <w:t>a hozzá kapcsolódó M</w:t>
      </w:r>
      <w:r w:rsidRPr="00B42DDF">
        <w:rPr>
          <w:rFonts w:ascii="Sitka Heading" w:eastAsia="MS Mincho" w:hAnsi="Sitka Heading"/>
          <w:sz w:val="24"/>
          <w:szCs w:val="24"/>
        </w:rPr>
        <w:t>érlegkör</w:t>
      </w:r>
      <w:r w:rsidR="00227476" w:rsidRPr="00B42DDF">
        <w:rPr>
          <w:rFonts w:ascii="Sitka Heading" w:eastAsia="MS Mincho" w:hAnsi="Sitka Heading"/>
          <w:sz w:val="24"/>
          <w:szCs w:val="24"/>
        </w:rPr>
        <w:t xml:space="preserve"> T</w:t>
      </w:r>
      <w:r w:rsidRPr="00B42DDF">
        <w:rPr>
          <w:rFonts w:ascii="Sitka Heading" w:eastAsia="MS Mincho" w:hAnsi="Sitka Heading"/>
          <w:sz w:val="24"/>
          <w:szCs w:val="24"/>
        </w:rPr>
        <w:t xml:space="preserve">agsági </w:t>
      </w:r>
      <w:r w:rsidR="00227476" w:rsidRPr="00B42DDF">
        <w:rPr>
          <w:rFonts w:ascii="Sitka Heading" w:eastAsia="MS Mincho" w:hAnsi="Sitka Heading"/>
          <w:sz w:val="24"/>
          <w:szCs w:val="24"/>
        </w:rPr>
        <w:t>S</w:t>
      </w:r>
      <w:r w:rsidRPr="00B42DDF">
        <w:rPr>
          <w:rFonts w:ascii="Sitka Heading" w:eastAsia="MS Mincho" w:hAnsi="Sitka Heading"/>
          <w:sz w:val="24"/>
          <w:szCs w:val="24"/>
        </w:rPr>
        <w:t xml:space="preserve">zerződés hatálya alatt. Kereskedő Felhasználótól a mérlegköri tagsággal kapcsolatosan adatszolgáltatást a jelen Szerződésben írtakon túl nem kér. </w:t>
      </w:r>
    </w:p>
    <w:p w14:paraId="038A46CE" w14:textId="77777777" w:rsidR="008108BA" w:rsidRPr="00B42DDF" w:rsidRDefault="008108BA" w:rsidP="008108BA">
      <w:pPr>
        <w:spacing w:after="0" w:line="240" w:lineRule="auto"/>
        <w:ind w:left="360"/>
        <w:jc w:val="both"/>
        <w:rPr>
          <w:rFonts w:ascii="Sitka Heading" w:eastAsia="MS Mincho" w:hAnsi="Sitka Heading"/>
          <w:sz w:val="24"/>
          <w:szCs w:val="24"/>
        </w:rPr>
      </w:pPr>
    </w:p>
    <w:p w14:paraId="6ACAED5A" w14:textId="77777777" w:rsidR="008108BA" w:rsidRPr="00B42DDF" w:rsidRDefault="008108BA" w:rsidP="00985291">
      <w:pPr>
        <w:keepNext/>
        <w:numPr>
          <w:ilvl w:val="2"/>
          <w:numId w:val="8"/>
        </w:numPr>
        <w:tabs>
          <w:tab w:val="clear" w:pos="2138"/>
          <w:tab w:val="left" w:pos="709"/>
        </w:tabs>
        <w:spacing w:after="0" w:line="240" w:lineRule="auto"/>
        <w:ind w:left="709" w:hanging="709"/>
        <w:jc w:val="both"/>
        <w:outlineLvl w:val="2"/>
        <w:rPr>
          <w:rFonts w:ascii="Sitka Heading" w:eastAsia="MS Mincho" w:hAnsi="Sitka Heading"/>
          <w:sz w:val="24"/>
          <w:szCs w:val="24"/>
        </w:rPr>
      </w:pPr>
      <w:r w:rsidRPr="00B42DDF">
        <w:rPr>
          <w:rFonts w:ascii="Sitka Heading" w:eastAsia="MS Mincho" w:hAnsi="Sitka Heading"/>
          <w:sz w:val="24"/>
          <w:szCs w:val="24"/>
        </w:rPr>
        <w:t xml:space="preserve">A Kereskedő a Felhasználó által meghatározott villamos energia mennyiséget a </w:t>
      </w:r>
      <w:r w:rsidR="00E523E7" w:rsidRPr="00B42DDF">
        <w:rPr>
          <w:rFonts w:ascii="Sitka Heading" w:eastAsia="MS Mincho" w:hAnsi="Sitka Heading"/>
          <w:sz w:val="24"/>
          <w:szCs w:val="24"/>
        </w:rPr>
        <w:t>S</w:t>
      </w:r>
      <w:r w:rsidRPr="00B42DDF">
        <w:rPr>
          <w:rFonts w:ascii="Sitka Heading" w:eastAsia="MS Mincho" w:hAnsi="Sitka Heading"/>
          <w:sz w:val="24"/>
          <w:szCs w:val="24"/>
        </w:rPr>
        <w:t xml:space="preserve">zerződésben meghatározott feltételek szerint az átviteli hálózatba (és/vagy elosztási hálózatba) való betáplálás útján biztosítja. </w:t>
      </w:r>
    </w:p>
    <w:p w14:paraId="06008F75" w14:textId="77777777" w:rsidR="008108BA" w:rsidRPr="00B42DDF" w:rsidRDefault="008108BA" w:rsidP="00AE2DC2">
      <w:pPr>
        <w:spacing w:after="0" w:line="240" w:lineRule="auto"/>
        <w:ind w:left="360"/>
        <w:jc w:val="both"/>
        <w:rPr>
          <w:rFonts w:ascii="Sitka Heading" w:eastAsia="MS Mincho" w:hAnsi="Sitka Heading"/>
          <w:sz w:val="24"/>
          <w:szCs w:val="24"/>
        </w:rPr>
      </w:pPr>
    </w:p>
    <w:p w14:paraId="5E8C356C" w14:textId="77777777" w:rsidR="008108BA" w:rsidRPr="00B42DDF" w:rsidRDefault="008108BA" w:rsidP="00985291">
      <w:pPr>
        <w:keepNext/>
        <w:numPr>
          <w:ilvl w:val="2"/>
          <w:numId w:val="8"/>
        </w:numPr>
        <w:tabs>
          <w:tab w:val="clear" w:pos="2138"/>
          <w:tab w:val="left" w:pos="709"/>
        </w:tabs>
        <w:spacing w:after="0" w:line="240" w:lineRule="auto"/>
        <w:ind w:left="709" w:hanging="709"/>
        <w:jc w:val="both"/>
        <w:outlineLvl w:val="2"/>
        <w:rPr>
          <w:rFonts w:ascii="Sitka Heading" w:eastAsia="MS Mincho" w:hAnsi="Sitka Heading"/>
          <w:sz w:val="24"/>
          <w:szCs w:val="24"/>
        </w:rPr>
      </w:pPr>
      <w:r w:rsidRPr="00B42DDF">
        <w:rPr>
          <w:rFonts w:ascii="Sitka Heading" w:eastAsia="MS Mincho" w:hAnsi="Sitka Heading"/>
          <w:sz w:val="24"/>
          <w:szCs w:val="24"/>
        </w:rPr>
        <w:t xml:space="preserve">A Kereskedő felelős a Felhasználási hely villamos energia igényének beszerzéséért, vagyis köteles a Felhasználó által ott felhasznált villamos energia mennyiséget saját nevében előre megvásárolni, amelyet és a Felhasználónak értékesített villamos energián vett tulajdonszerzését </w:t>
      </w:r>
      <w:r w:rsidR="00E41A8A" w:rsidRPr="00B42DDF">
        <w:rPr>
          <w:rFonts w:ascii="Sitka Heading" w:eastAsia="MS Mincho" w:hAnsi="Sitka Heading"/>
          <w:sz w:val="24"/>
          <w:szCs w:val="24"/>
        </w:rPr>
        <w:t>–</w:t>
      </w:r>
      <w:r w:rsidRPr="00B42DDF">
        <w:rPr>
          <w:rFonts w:ascii="Sitka Heading" w:eastAsia="MS Mincho" w:hAnsi="Sitka Heading"/>
          <w:sz w:val="24"/>
          <w:szCs w:val="24"/>
        </w:rPr>
        <w:t xml:space="preserve"> a Felhasználóval szemben </w:t>
      </w:r>
      <w:r w:rsidR="00E41A8A" w:rsidRPr="00B42DDF">
        <w:rPr>
          <w:rFonts w:ascii="Sitka Heading" w:eastAsia="MS Mincho" w:hAnsi="Sitka Heading"/>
          <w:sz w:val="24"/>
          <w:szCs w:val="24"/>
        </w:rPr>
        <w:t>–</w:t>
      </w:r>
      <w:r w:rsidRPr="00B42DDF">
        <w:rPr>
          <w:rFonts w:ascii="Sitka Heading" w:eastAsia="MS Mincho" w:hAnsi="Sitka Heading"/>
          <w:sz w:val="24"/>
          <w:szCs w:val="24"/>
        </w:rPr>
        <w:t xml:space="preserve"> a jelen Szerződés aláírásával szavatolja. Kereskedő köteles az érintett hálózati engedélyesekkel a jogszabályban előírtak szerint és azon túl is a szükséges mértékben együttműködni a Felhasználó ellátása és a jelen Szerződés teljesítése érdekében.</w:t>
      </w:r>
    </w:p>
    <w:p w14:paraId="43EA59BC" w14:textId="77777777" w:rsidR="008108BA" w:rsidRPr="00B42DDF" w:rsidRDefault="008108BA" w:rsidP="00AE2DC2">
      <w:pPr>
        <w:spacing w:after="0" w:line="240" w:lineRule="auto"/>
        <w:ind w:left="360"/>
        <w:jc w:val="both"/>
        <w:rPr>
          <w:rFonts w:ascii="Sitka Heading" w:eastAsia="MS Mincho" w:hAnsi="Sitka Heading"/>
          <w:sz w:val="24"/>
          <w:szCs w:val="24"/>
        </w:rPr>
      </w:pPr>
    </w:p>
    <w:p w14:paraId="1081518C" w14:textId="77777777" w:rsidR="008108BA" w:rsidRPr="00B42DDF" w:rsidRDefault="008108BA" w:rsidP="00985291">
      <w:pPr>
        <w:keepNext/>
        <w:numPr>
          <w:ilvl w:val="2"/>
          <w:numId w:val="8"/>
        </w:numPr>
        <w:tabs>
          <w:tab w:val="clear" w:pos="2138"/>
          <w:tab w:val="left" w:pos="709"/>
        </w:tabs>
        <w:spacing w:after="0" w:line="240" w:lineRule="auto"/>
        <w:ind w:left="709" w:hanging="709"/>
        <w:jc w:val="both"/>
        <w:outlineLvl w:val="2"/>
        <w:rPr>
          <w:rFonts w:ascii="Sitka Heading" w:eastAsia="MS Mincho" w:hAnsi="Sitka Heading"/>
          <w:sz w:val="24"/>
          <w:szCs w:val="24"/>
        </w:rPr>
      </w:pPr>
      <w:r w:rsidRPr="00B42DDF">
        <w:rPr>
          <w:rFonts w:ascii="Sitka Heading" w:eastAsia="MS Mincho" w:hAnsi="Sitka Heading"/>
          <w:sz w:val="24"/>
          <w:szCs w:val="24"/>
        </w:rPr>
        <w:t xml:space="preserve">A Kereskedő mindenkor betartja, ill. biztosítja a működési engedélyének, saját üzletszabályzatának és a mérlegkör szerződésének rendelkezéseit, köteles továbbá a tevékenységére vonatkozóan a Szerződés ideje alatt kereskedelmi engedélyesi, valamint mérlegkör felelősi tevékenységet – a Felek ellenkező megállapodása hiányában – folyamatosan megszakítás nélkül fenntartani és az engedélyében foglaltaknak maradéktalanul megfelelni. Amennyiben ezt a Kereskedő nem tartja be, úgy tevékenysége a Felhasználóval szemben is szerződésszegőnek minősül. </w:t>
      </w:r>
    </w:p>
    <w:p w14:paraId="4C222FF1" w14:textId="77777777" w:rsidR="008108BA" w:rsidRPr="00B42DDF" w:rsidRDefault="008108BA" w:rsidP="008108BA">
      <w:pPr>
        <w:spacing w:after="0" w:line="240" w:lineRule="auto"/>
        <w:jc w:val="both"/>
        <w:rPr>
          <w:rFonts w:ascii="Sitka Heading" w:eastAsia="MS Mincho" w:hAnsi="Sitka Heading"/>
          <w:sz w:val="24"/>
          <w:szCs w:val="24"/>
        </w:rPr>
      </w:pPr>
    </w:p>
    <w:p w14:paraId="56960059" w14:textId="77777777" w:rsidR="008108BA" w:rsidRPr="00B42DDF" w:rsidRDefault="008108BA" w:rsidP="00985291">
      <w:pPr>
        <w:keepNext/>
        <w:numPr>
          <w:ilvl w:val="2"/>
          <w:numId w:val="8"/>
        </w:numPr>
        <w:tabs>
          <w:tab w:val="clear" w:pos="2138"/>
          <w:tab w:val="left" w:pos="709"/>
        </w:tabs>
        <w:spacing w:after="0" w:line="240" w:lineRule="auto"/>
        <w:ind w:left="709" w:hanging="709"/>
        <w:jc w:val="both"/>
        <w:outlineLvl w:val="2"/>
        <w:rPr>
          <w:rFonts w:ascii="Sitka Heading" w:eastAsia="MS Mincho" w:hAnsi="Sitka Heading"/>
          <w:sz w:val="24"/>
          <w:szCs w:val="24"/>
        </w:rPr>
      </w:pPr>
      <w:r w:rsidRPr="00B42DDF">
        <w:rPr>
          <w:rFonts w:ascii="Sitka Heading" w:eastAsia="MS Mincho" w:hAnsi="Sitka Heading"/>
          <w:sz w:val="24"/>
          <w:szCs w:val="24"/>
        </w:rPr>
        <w:t xml:space="preserve">A Felhasználó jogosult a jelen Szerződés teljesítésével kapcsolatos kérdésekben a Kereskedőhöz fordulni, aki a tőle elvárható szakértelemmel köteles a Felhasználó részére megfelelő tájékoztatást (a tájékoztatás ilyen irányú kérés esetén írásbeli tájékoztatás) adni. Ennek ellenértékét és költségeit a 9.1. pontban szereplő </w:t>
      </w:r>
      <w:r w:rsidR="00895EC2" w:rsidRPr="00B42DDF">
        <w:rPr>
          <w:rFonts w:ascii="Sitka Heading" w:eastAsia="MS Mincho" w:hAnsi="Sitka Heading"/>
          <w:sz w:val="24"/>
          <w:szCs w:val="24"/>
        </w:rPr>
        <w:t xml:space="preserve">egységár </w:t>
      </w:r>
      <w:r w:rsidRPr="00B42DDF">
        <w:rPr>
          <w:rFonts w:ascii="Sitka Heading" w:eastAsia="MS Mincho" w:hAnsi="Sitka Heading"/>
          <w:sz w:val="24"/>
          <w:szCs w:val="24"/>
        </w:rPr>
        <w:t xml:space="preserve">tartalmazza. </w:t>
      </w:r>
    </w:p>
    <w:p w14:paraId="53984154" w14:textId="77777777" w:rsidR="008108BA" w:rsidRPr="00B42DDF" w:rsidRDefault="008108BA" w:rsidP="008108BA">
      <w:pPr>
        <w:spacing w:after="0" w:line="240" w:lineRule="auto"/>
        <w:ind w:left="360"/>
        <w:jc w:val="both"/>
        <w:rPr>
          <w:rFonts w:ascii="Sitka Heading" w:eastAsia="MS Mincho" w:hAnsi="Sitka Heading"/>
          <w:sz w:val="24"/>
          <w:szCs w:val="24"/>
        </w:rPr>
      </w:pPr>
    </w:p>
    <w:p w14:paraId="130F1C0B" w14:textId="77777777" w:rsidR="008108BA" w:rsidRPr="00B42DDF" w:rsidRDefault="008108BA" w:rsidP="00985291">
      <w:pPr>
        <w:keepNext/>
        <w:numPr>
          <w:ilvl w:val="2"/>
          <w:numId w:val="8"/>
        </w:numPr>
        <w:tabs>
          <w:tab w:val="clear" w:pos="2138"/>
          <w:tab w:val="left" w:pos="709"/>
        </w:tabs>
        <w:spacing w:after="0" w:line="240" w:lineRule="auto"/>
        <w:ind w:left="709" w:hanging="709"/>
        <w:jc w:val="both"/>
        <w:outlineLvl w:val="2"/>
        <w:rPr>
          <w:rFonts w:ascii="Sitka Heading" w:eastAsia="MS Mincho" w:hAnsi="Sitka Heading"/>
          <w:sz w:val="24"/>
          <w:szCs w:val="24"/>
        </w:rPr>
      </w:pPr>
      <w:r w:rsidRPr="00B42DDF">
        <w:rPr>
          <w:rFonts w:ascii="Sitka Heading" w:eastAsia="MS Mincho" w:hAnsi="Sitka Heading"/>
          <w:sz w:val="24"/>
          <w:szCs w:val="24"/>
        </w:rPr>
        <w:t>A Kereskedő által folyamatosan a jelen Szerződésnek megfelelő villamos energia leszállítása és az ahhoz szükséges teljesítmény biztosítása a Felhasználó számára az illetékes rendszerüzemeltetői engedélyesek feladata.</w:t>
      </w:r>
    </w:p>
    <w:p w14:paraId="45B39462" w14:textId="77777777" w:rsidR="008108BA" w:rsidRPr="00B42DDF" w:rsidRDefault="008108BA" w:rsidP="008108BA">
      <w:pPr>
        <w:spacing w:after="0" w:line="240" w:lineRule="auto"/>
        <w:ind w:left="1418"/>
        <w:jc w:val="both"/>
        <w:rPr>
          <w:rFonts w:ascii="Sitka Heading" w:eastAsia="MS Mincho" w:hAnsi="Sitka Heading"/>
          <w:sz w:val="24"/>
          <w:szCs w:val="24"/>
        </w:rPr>
      </w:pPr>
    </w:p>
    <w:p w14:paraId="15504AE5" w14:textId="77777777" w:rsidR="008108BA" w:rsidRPr="00B42DDF" w:rsidRDefault="008108BA" w:rsidP="00985291">
      <w:pPr>
        <w:spacing w:after="0" w:line="240" w:lineRule="auto"/>
        <w:ind w:left="709"/>
        <w:jc w:val="both"/>
        <w:rPr>
          <w:rFonts w:ascii="Sitka Heading" w:eastAsia="MS Mincho" w:hAnsi="Sitka Heading"/>
          <w:sz w:val="24"/>
          <w:szCs w:val="24"/>
        </w:rPr>
      </w:pPr>
      <w:r w:rsidRPr="00B42DDF">
        <w:rPr>
          <w:rFonts w:ascii="Sitka Heading" w:eastAsia="MS Mincho" w:hAnsi="Sitka Heading"/>
          <w:sz w:val="24"/>
          <w:szCs w:val="24"/>
        </w:rPr>
        <w:t xml:space="preserve">A Felhasználónál a Szerződés hatálya alatt fellépő vételezési üzemzavarokért a Kereskedő nem felelős, azonban a jelen Szerződés alapján Felhasználó írásbeli igénye esetén – a Szerződés hatálya alatt </w:t>
      </w:r>
      <w:r w:rsidR="00E41A8A" w:rsidRPr="00B42DDF">
        <w:rPr>
          <w:rFonts w:ascii="Sitka Heading" w:eastAsia="MS Mincho" w:hAnsi="Sitka Heading"/>
          <w:sz w:val="24"/>
          <w:szCs w:val="24"/>
        </w:rPr>
        <w:t>–</w:t>
      </w:r>
      <w:r w:rsidRPr="00B42DDF">
        <w:rPr>
          <w:rFonts w:ascii="Sitka Heading" w:eastAsia="MS Mincho" w:hAnsi="Sitka Heading"/>
          <w:sz w:val="24"/>
          <w:szCs w:val="24"/>
        </w:rPr>
        <w:t xml:space="preserve"> vállalja a Felhasználó képviseletét azon rendszerüzemeltetői engedélyessel szemben, amely a Felhasználónál a Szerződés hatálya alatt jelentkező vételezési zavart okozta(k), a képviselet körében </w:t>
      </w:r>
      <w:r w:rsidRPr="00B42DDF">
        <w:rPr>
          <w:rFonts w:ascii="Sitka Heading" w:eastAsia="MS Mincho" w:hAnsi="Sitka Heading"/>
          <w:bCs/>
          <w:sz w:val="24"/>
          <w:szCs w:val="24"/>
        </w:rPr>
        <w:t>a Kereskedő a tőle elvárható szakértelemmel jár el és ad tanácsot a Felhasználó részére</w:t>
      </w:r>
      <w:r w:rsidRPr="00B42DDF">
        <w:rPr>
          <w:rFonts w:ascii="Sitka Heading" w:eastAsia="MS Mincho" w:hAnsi="Sitka Heading"/>
          <w:sz w:val="24"/>
          <w:szCs w:val="24"/>
        </w:rPr>
        <w:t xml:space="preserve">. </w:t>
      </w:r>
    </w:p>
    <w:p w14:paraId="4455FE1F" w14:textId="77777777" w:rsidR="008108BA" w:rsidRPr="00B42DDF" w:rsidRDefault="008108BA" w:rsidP="008108BA">
      <w:pPr>
        <w:spacing w:after="0" w:line="240" w:lineRule="auto"/>
        <w:ind w:left="1418"/>
        <w:jc w:val="both"/>
        <w:rPr>
          <w:rFonts w:ascii="Sitka Heading" w:eastAsia="MS Mincho" w:hAnsi="Sitka Heading"/>
          <w:sz w:val="24"/>
          <w:szCs w:val="24"/>
        </w:rPr>
      </w:pPr>
    </w:p>
    <w:p w14:paraId="3202B751" w14:textId="77777777" w:rsidR="008108BA" w:rsidRPr="00B42DDF" w:rsidRDefault="008108BA" w:rsidP="00985291">
      <w:pPr>
        <w:spacing w:after="0" w:line="240" w:lineRule="auto"/>
        <w:ind w:left="709"/>
        <w:jc w:val="both"/>
        <w:rPr>
          <w:rFonts w:ascii="Sitka Heading" w:eastAsia="MS Mincho" w:hAnsi="Sitka Heading"/>
          <w:sz w:val="24"/>
          <w:szCs w:val="24"/>
        </w:rPr>
      </w:pPr>
      <w:r w:rsidRPr="00B42DDF">
        <w:rPr>
          <w:rFonts w:ascii="Sitka Heading" w:eastAsia="MS Mincho" w:hAnsi="Sitka Heading"/>
          <w:sz w:val="24"/>
          <w:szCs w:val="24"/>
        </w:rPr>
        <w:t>Felhasználó a rendszerüzemeltetői</w:t>
      </w:r>
      <w:r w:rsidRPr="00B42DDF" w:rsidDel="000700E8">
        <w:rPr>
          <w:rFonts w:ascii="Sitka Heading" w:eastAsia="MS Mincho" w:hAnsi="Sitka Heading"/>
          <w:sz w:val="24"/>
          <w:szCs w:val="24"/>
        </w:rPr>
        <w:t xml:space="preserve"> </w:t>
      </w:r>
      <w:r w:rsidRPr="00B42DDF">
        <w:rPr>
          <w:rFonts w:ascii="Sitka Heading" w:eastAsia="MS Mincho" w:hAnsi="Sitka Heading"/>
          <w:sz w:val="24"/>
          <w:szCs w:val="24"/>
        </w:rPr>
        <w:t>engedélyessel szembeni képviseletre Kereskedőt jelen Szerződés aláírásával felhatalmazza (Felhasználó a Kereskedő részére a felhatalmazást tartalmazó külön írásos nyilatkozatot is kiad, ha a Kereskedő azt kéri, vagy ha az a Kereskedő eljárásához szükséges).</w:t>
      </w:r>
    </w:p>
    <w:p w14:paraId="2D3F5FEA" w14:textId="77777777" w:rsidR="008108BA" w:rsidRPr="00B42DDF" w:rsidRDefault="008108BA" w:rsidP="00985291">
      <w:pPr>
        <w:spacing w:after="0" w:line="240" w:lineRule="auto"/>
        <w:ind w:left="709"/>
        <w:jc w:val="both"/>
        <w:rPr>
          <w:rFonts w:ascii="Sitka Heading" w:eastAsia="MS Mincho" w:hAnsi="Sitka Heading"/>
          <w:sz w:val="24"/>
          <w:szCs w:val="24"/>
        </w:rPr>
      </w:pPr>
    </w:p>
    <w:p w14:paraId="734F6467" w14:textId="77777777" w:rsidR="008108BA" w:rsidRPr="00B42DDF" w:rsidRDefault="008108BA" w:rsidP="00985291">
      <w:pPr>
        <w:spacing w:after="0" w:line="240" w:lineRule="auto"/>
        <w:ind w:left="709"/>
        <w:jc w:val="both"/>
        <w:rPr>
          <w:rFonts w:ascii="Sitka Heading" w:eastAsia="MS Mincho" w:hAnsi="Sitka Heading"/>
          <w:sz w:val="24"/>
          <w:szCs w:val="24"/>
        </w:rPr>
      </w:pPr>
      <w:r w:rsidRPr="00B42DDF">
        <w:rPr>
          <w:rFonts w:ascii="Sitka Heading" w:eastAsia="MS Mincho" w:hAnsi="Sitka Heading"/>
          <w:sz w:val="24"/>
          <w:szCs w:val="24"/>
        </w:rPr>
        <w:t xml:space="preserve">Amennyiben Felhasználó észleli, hogy a Felhasználási helyen neki átadott (szolgáltatott) villamos energia feszültségjellemzői nem felelnek meg az előírt minőségi jellemzőknek, vagy a Felhasználási hely ellátása szünetel, a Felhasználó ezt köteles haladéktalanul jelezni elsősorban az Elosztói Engedélyesnek. Felhasználó jogosult mindezt a Kereskedőnek is jelezni faxon, vagy e-mailben. Felhasználó bejelentésére a Kereskedő tájékozódik a Felhasználót ért ellátási zavarról, az üzemzavar okáról és legkésőbb </w:t>
      </w:r>
      <w:r w:rsidR="00772048" w:rsidRPr="00B42DDF">
        <w:rPr>
          <w:rFonts w:ascii="Sitka Heading" w:eastAsia="MS Mincho" w:hAnsi="Sitka Heading"/>
          <w:sz w:val="24"/>
          <w:szCs w:val="24"/>
        </w:rPr>
        <w:t xml:space="preserve">30 </w:t>
      </w:r>
      <w:r w:rsidRPr="00B42DDF">
        <w:rPr>
          <w:rFonts w:ascii="Sitka Heading" w:eastAsia="MS Mincho" w:hAnsi="Sitka Heading"/>
          <w:sz w:val="24"/>
          <w:szCs w:val="24"/>
        </w:rPr>
        <w:t>(</w:t>
      </w:r>
      <w:r w:rsidR="0032451F" w:rsidRPr="00B42DDF">
        <w:rPr>
          <w:rFonts w:ascii="Sitka Heading" w:eastAsia="MS Mincho" w:hAnsi="Sitka Heading"/>
          <w:sz w:val="24"/>
          <w:szCs w:val="24"/>
        </w:rPr>
        <w:t>harminc</w:t>
      </w:r>
      <w:r w:rsidRPr="00B42DDF">
        <w:rPr>
          <w:rFonts w:ascii="Sitka Heading" w:eastAsia="MS Mincho" w:hAnsi="Sitka Heading"/>
          <w:sz w:val="24"/>
          <w:szCs w:val="24"/>
        </w:rPr>
        <w:t>) napon belül eljárásának eredményéről írásban tájékoztatja a Felhasználót.</w:t>
      </w:r>
    </w:p>
    <w:p w14:paraId="47CBBFCC" w14:textId="77777777" w:rsidR="008108BA" w:rsidRPr="00B42DDF" w:rsidRDefault="008108BA" w:rsidP="008108BA">
      <w:pPr>
        <w:spacing w:after="0" w:line="240" w:lineRule="auto"/>
        <w:ind w:left="1416"/>
        <w:jc w:val="both"/>
        <w:rPr>
          <w:rFonts w:ascii="Sitka Heading" w:eastAsia="MS Mincho" w:hAnsi="Sitka Heading"/>
          <w:sz w:val="24"/>
          <w:szCs w:val="24"/>
        </w:rPr>
      </w:pPr>
    </w:p>
    <w:p w14:paraId="6E89E307" w14:textId="492CCE94" w:rsidR="008108BA" w:rsidRPr="00B42DDF" w:rsidRDefault="008108BA" w:rsidP="00985291">
      <w:pPr>
        <w:keepNext/>
        <w:numPr>
          <w:ilvl w:val="2"/>
          <w:numId w:val="8"/>
        </w:numPr>
        <w:tabs>
          <w:tab w:val="clear" w:pos="2138"/>
          <w:tab w:val="left" w:pos="709"/>
        </w:tabs>
        <w:spacing w:after="0" w:line="240" w:lineRule="auto"/>
        <w:ind w:left="709" w:hanging="709"/>
        <w:jc w:val="both"/>
        <w:outlineLvl w:val="2"/>
        <w:rPr>
          <w:rFonts w:ascii="Sitka Heading" w:eastAsia="MS Mincho" w:hAnsi="Sitka Heading"/>
          <w:sz w:val="24"/>
          <w:szCs w:val="24"/>
        </w:rPr>
      </w:pPr>
      <w:r w:rsidRPr="00B42DDF">
        <w:rPr>
          <w:rFonts w:ascii="Sitka Heading" w:eastAsia="MS Mincho" w:hAnsi="Sitka Heading"/>
          <w:sz w:val="24"/>
          <w:szCs w:val="24"/>
        </w:rPr>
        <w:t xml:space="preserve">A Kereskedő Üzletszabályzatának vonatkozó rendelkezései szerint együttműködik a rendszerüzemeltetői engedélyesekkel (különösen az Elosztói Engedélyessel) a jelen Szerződés teljesítésére vonatkozóan, akivel tájékoztatják egymást a Felhasználóval kapcsolatos felhasználási adatokról, a Mértékadó Éves Fogyasztás („MÉF”) értékekre, ezek Felhasználási helyeken lévő alkalmazására, egyebekben a MÉF értékek változására vonatkozó adatokat is. A Kereskedő az Elosztói Engedélyestől kapott tájékoztatásról, vagy bármilyen más engedélyestől érkezett megkeresésről köteles a Felhasználót legkésőbb </w:t>
      </w:r>
      <w:r w:rsidR="00C97894" w:rsidRPr="00B42DDF">
        <w:rPr>
          <w:rFonts w:ascii="Sitka Heading" w:eastAsia="MS Mincho" w:hAnsi="Sitka Heading"/>
          <w:sz w:val="24"/>
          <w:szCs w:val="24"/>
        </w:rPr>
        <w:t xml:space="preserve">15 </w:t>
      </w:r>
      <w:r w:rsidRPr="00B42DDF">
        <w:rPr>
          <w:rFonts w:ascii="Sitka Heading" w:eastAsia="MS Mincho" w:hAnsi="Sitka Heading"/>
          <w:sz w:val="24"/>
          <w:szCs w:val="24"/>
        </w:rPr>
        <w:t>(</w:t>
      </w:r>
      <w:r w:rsidR="00C97894" w:rsidRPr="00B42DDF">
        <w:rPr>
          <w:rFonts w:ascii="Sitka Heading" w:eastAsia="MS Mincho" w:hAnsi="Sitka Heading"/>
          <w:sz w:val="24"/>
          <w:szCs w:val="24"/>
        </w:rPr>
        <w:t>tizenöt</w:t>
      </w:r>
      <w:r w:rsidRPr="00B42DDF">
        <w:rPr>
          <w:rFonts w:ascii="Sitka Heading" w:eastAsia="MS Mincho" w:hAnsi="Sitka Heading"/>
          <w:sz w:val="24"/>
          <w:szCs w:val="24"/>
        </w:rPr>
        <w:t xml:space="preserve">) </w:t>
      </w:r>
      <w:r w:rsidR="00C76CD3" w:rsidRPr="00B42DDF">
        <w:rPr>
          <w:rFonts w:ascii="Sitka Heading" w:eastAsia="MS Mincho" w:hAnsi="Sitka Heading"/>
          <w:sz w:val="24"/>
          <w:szCs w:val="24"/>
        </w:rPr>
        <w:t>munka</w:t>
      </w:r>
      <w:r w:rsidRPr="00B42DDF">
        <w:rPr>
          <w:rFonts w:ascii="Sitka Heading" w:eastAsia="MS Mincho" w:hAnsi="Sitka Heading"/>
          <w:sz w:val="24"/>
          <w:szCs w:val="24"/>
        </w:rPr>
        <w:t xml:space="preserve">napon belül írásban értesíteni. A Kereskedő a Felhasználóval szembeni – a profilos felhasználási helyekre vonatkozó – havi elszámolást során a MÉF értékek adott naptári hónapra arányosan eső mennyiségi értékét veszi alapul. A MÉF értékekben bekövetkező módosulás időpontjáig – és a módosulás Felhasználóval való, jelen Szerződésnek megfelelő közléséig – a Szerződés 1. sz. mellékletében meghatározott </w:t>
      </w:r>
      <w:r w:rsidR="00BB46F2" w:rsidRPr="00B42DDF">
        <w:rPr>
          <w:rFonts w:ascii="Sitka Heading" w:eastAsia="MS Mincho" w:hAnsi="Sitka Heading"/>
          <w:sz w:val="24"/>
          <w:szCs w:val="24"/>
        </w:rPr>
        <w:t xml:space="preserve">Éves </w:t>
      </w:r>
      <w:r w:rsidRPr="00B42DDF">
        <w:rPr>
          <w:rFonts w:ascii="Sitka Heading" w:eastAsia="MS Mincho" w:hAnsi="Sitka Heading"/>
          <w:sz w:val="24"/>
          <w:szCs w:val="24"/>
        </w:rPr>
        <w:t>F</w:t>
      </w:r>
      <w:r w:rsidR="009175B3" w:rsidRPr="00B42DDF">
        <w:rPr>
          <w:rFonts w:ascii="Sitka Heading" w:eastAsia="MS Mincho" w:hAnsi="Sitka Heading"/>
          <w:sz w:val="24"/>
          <w:szCs w:val="24"/>
        </w:rPr>
        <w:t>ogyasztási É</w:t>
      </w:r>
      <w:r w:rsidRPr="00B42DDF">
        <w:rPr>
          <w:rFonts w:ascii="Sitka Heading" w:eastAsia="MS Mincho" w:hAnsi="Sitka Heading"/>
          <w:sz w:val="24"/>
          <w:szCs w:val="24"/>
        </w:rPr>
        <w:t>rtékek képezik a havi elszámolás alapját. A MÉF értékekben bekövetkezett bármely módosulás csak az Elosztói Engedélyes leolvasásán, vagy általa indokoltan végrehajtott más módosításon, egyebekben a Felhasználó kérésére a Szerződés szerint elvégzett és az Elosztói Engedélyesek által jóváhagyott egyéb módosításon alapulhat.</w:t>
      </w:r>
    </w:p>
    <w:p w14:paraId="3AD76F4A" w14:textId="77777777" w:rsidR="008108BA" w:rsidRPr="00B42DDF" w:rsidRDefault="008108BA" w:rsidP="008108BA">
      <w:pPr>
        <w:spacing w:after="0" w:line="240" w:lineRule="auto"/>
        <w:rPr>
          <w:rFonts w:ascii="Sitka Heading" w:eastAsia="MS Mincho" w:hAnsi="Sitka Heading"/>
          <w:sz w:val="24"/>
          <w:szCs w:val="24"/>
        </w:rPr>
      </w:pPr>
    </w:p>
    <w:p w14:paraId="75D54B83" w14:textId="4B2FA3C0" w:rsidR="008108BA" w:rsidRPr="00B42DDF" w:rsidRDefault="008108BA" w:rsidP="00555CEF">
      <w:pPr>
        <w:spacing w:after="0" w:line="240" w:lineRule="auto"/>
        <w:ind w:left="709"/>
        <w:jc w:val="both"/>
        <w:rPr>
          <w:rFonts w:ascii="Sitka Heading" w:eastAsia="MS Mincho" w:hAnsi="Sitka Heading"/>
          <w:sz w:val="24"/>
          <w:szCs w:val="24"/>
        </w:rPr>
      </w:pPr>
      <w:r w:rsidRPr="00B42DDF">
        <w:rPr>
          <w:rFonts w:ascii="Sitka Heading" w:eastAsia="MS Mincho" w:hAnsi="Sitka Heading"/>
          <w:sz w:val="24"/>
          <w:szCs w:val="24"/>
        </w:rPr>
        <w:t xml:space="preserve">A Szerződés részét képező profilos Felhasználási helyeken, a jelen Szerződés hatálybalépésnek időpontjában érvényes </w:t>
      </w:r>
      <w:r w:rsidR="00C51420" w:rsidRPr="00B42DDF">
        <w:rPr>
          <w:rFonts w:ascii="Sitka Heading" w:eastAsia="MS Mincho" w:hAnsi="Sitka Heading"/>
          <w:sz w:val="24"/>
          <w:szCs w:val="24"/>
        </w:rPr>
        <w:t xml:space="preserve">- Elosztói Engedélyes(ek) által nyilvántartott és alkalmazott MÉF értéken alapuló </w:t>
      </w:r>
      <w:r w:rsidR="00BB46F2" w:rsidRPr="00B42DDF">
        <w:rPr>
          <w:rFonts w:ascii="Sitka Heading" w:eastAsia="MS Mincho" w:hAnsi="Sitka Heading"/>
          <w:sz w:val="24"/>
          <w:szCs w:val="24"/>
        </w:rPr>
        <w:t>–</w:t>
      </w:r>
      <w:r w:rsidR="00C51420" w:rsidRPr="00B42DDF">
        <w:rPr>
          <w:rFonts w:ascii="Sitka Heading" w:eastAsia="MS Mincho" w:hAnsi="Sitka Heading"/>
          <w:sz w:val="24"/>
          <w:szCs w:val="24"/>
        </w:rPr>
        <w:t xml:space="preserve"> </w:t>
      </w:r>
      <w:r w:rsidR="00BB46F2" w:rsidRPr="00B42DDF">
        <w:rPr>
          <w:rFonts w:ascii="Sitka Heading" w:eastAsia="MS Mincho" w:hAnsi="Sitka Heading"/>
          <w:sz w:val="24"/>
          <w:szCs w:val="24"/>
        </w:rPr>
        <w:t xml:space="preserve">Éves </w:t>
      </w:r>
      <w:r w:rsidR="00C51420" w:rsidRPr="00B42DDF">
        <w:rPr>
          <w:rFonts w:ascii="Sitka Heading" w:eastAsia="MS Mincho" w:hAnsi="Sitka Heading"/>
          <w:sz w:val="24"/>
          <w:szCs w:val="24"/>
        </w:rPr>
        <w:t>Fogyasztási Értékeke</w:t>
      </w:r>
      <w:r w:rsidRPr="00B42DDF">
        <w:rPr>
          <w:rFonts w:ascii="Sitka Heading" w:eastAsia="MS Mincho" w:hAnsi="Sitka Heading"/>
          <w:sz w:val="24"/>
          <w:szCs w:val="24"/>
        </w:rPr>
        <w:t>t a Szerződés 1. sz. melléklete tartalmazza. Kereskedő köteles a MÉF – Elosztói Engedélyes által nyilvántartott – adatoknak a megváltozásáról Felhasználót naptári havonta egy alkalommal az adott naptári hónapot követő hónap 15. (tizenötödik) munkanapjáig elektronikusan Excel táblázattal</w:t>
      </w:r>
      <w:r w:rsidR="00627E67" w:rsidRPr="00B42DDF">
        <w:rPr>
          <w:rFonts w:ascii="Sitka Heading" w:eastAsia="MS Mincho" w:hAnsi="Sitka Heading"/>
          <w:sz w:val="24"/>
          <w:szCs w:val="24"/>
        </w:rPr>
        <w:t xml:space="preserve"> vagy .pdf formátumban</w:t>
      </w:r>
      <w:r w:rsidRPr="00B42DDF">
        <w:rPr>
          <w:rFonts w:ascii="Sitka Heading" w:eastAsia="MS Mincho" w:hAnsi="Sitka Heading"/>
          <w:sz w:val="24"/>
          <w:szCs w:val="24"/>
        </w:rPr>
        <w:t xml:space="preserve"> írásban a felhasználói kapcsolattartón keresztül értesíteni, Kereskedő értesítési kötelezettsége abban az esetben áll fenn, ha a Kereskedőnek tudomására jut a MÉF adat megváltozása. Felhasználó a</w:t>
      </w:r>
      <w:r w:rsidR="00BB46F2" w:rsidRPr="00B42DDF">
        <w:rPr>
          <w:rFonts w:ascii="Sitka Heading" w:eastAsia="MS Mincho" w:hAnsi="Sitka Heading"/>
          <w:sz w:val="24"/>
          <w:szCs w:val="24"/>
        </w:rPr>
        <w:t>z</w:t>
      </w:r>
      <w:r w:rsidRPr="00B42DDF">
        <w:rPr>
          <w:rFonts w:ascii="Sitka Heading" w:eastAsia="MS Mincho" w:hAnsi="Sitka Heading"/>
          <w:sz w:val="24"/>
          <w:szCs w:val="24"/>
        </w:rPr>
        <w:t xml:space="preserve"> </w:t>
      </w:r>
      <w:r w:rsidR="00BB46F2" w:rsidRPr="00B42DDF">
        <w:rPr>
          <w:rFonts w:ascii="Sitka Heading" w:eastAsia="MS Mincho" w:hAnsi="Sitka Heading"/>
          <w:sz w:val="24"/>
          <w:szCs w:val="24"/>
        </w:rPr>
        <w:t xml:space="preserve">Éves </w:t>
      </w:r>
      <w:r w:rsidR="00C51420" w:rsidRPr="00B42DDF">
        <w:rPr>
          <w:rFonts w:ascii="Sitka Heading" w:eastAsia="MS Mincho" w:hAnsi="Sitka Heading"/>
          <w:sz w:val="24"/>
          <w:szCs w:val="24"/>
        </w:rPr>
        <w:t xml:space="preserve">Fogyasztási </w:t>
      </w:r>
      <w:r w:rsidR="00BB46F2" w:rsidRPr="00B42DDF">
        <w:rPr>
          <w:rFonts w:ascii="Sitka Heading" w:eastAsia="MS Mincho" w:hAnsi="Sitka Heading"/>
          <w:sz w:val="24"/>
          <w:szCs w:val="24"/>
        </w:rPr>
        <w:t>É</w:t>
      </w:r>
      <w:r w:rsidR="00C51420" w:rsidRPr="00B42DDF">
        <w:rPr>
          <w:rFonts w:ascii="Sitka Heading" w:eastAsia="MS Mincho" w:hAnsi="Sitka Heading"/>
          <w:sz w:val="24"/>
          <w:szCs w:val="24"/>
        </w:rPr>
        <w:t>rték</w:t>
      </w:r>
      <w:r w:rsidRPr="00B42DDF">
        <w:rPr>
          <w:rFonts w:ascii="Sitka Heading" w:eastAsia="MS Mincho" w:hAnsi="Sitka Heading"/>
          <w:sz w:val="24"/>
          <w:szCs w:val="24"/>
        </w:rPr>
        <w:t>r</w:t>
      </w:r>
      <w:r w:rsidR="00C51420" w:rsidRPr="00B42DDF">
        <w:rPr>
          <w:rFonts w:ascii="Sitka Heading" w:eastAsia="MS Mincho" w:hAnsi="Sitka Heading"/>
          <w:sz w:val="24"/>
          <w:szCs w:val="24"/>
        </w:rPr>
        <w:t>ő</w:t>
      </w:r>
      <w:r w:rsidRPr="00B42DDF">
        <w:rPr>
          <w:rFonts w:ascii="Sitka Heading" w:eastAsia="MS Mincho" w:hAnsi="Sitka Heading"/>
          <w:sz w:val="24"/>
          <w:szCs w:val="24"/>
        </w:rPr>
        <w:t>l, vagy ezek megváltozásáról vett értesítést követően az Elosztói Engedélyes tevékenységére irányadó szabályok szerint kezdeményezheti a MÉF értékének módosítását. A módosítást a Kereskedő a Felhasználó nevében és képviseletében legkésőbb a módosítási igény kézhezvételét követő 15 (tizenöt) munkanapon belül köteles továbbítani az érintett Elosztói Engedélyesnek. A</w:t>
      </w:r>
      <w:r w:rsidRPr="00B42DDF">
        <w:rPr>
          <w:rFonts w:ascii="Sitka Heading" w:hAnsi="Sitka Heading"/>
          <w:bCs/>
          <w:sz w:val="24"/>
          <w:szCs w:val="24"/>
        </w:rPr>
        <w:t xml:space="preserve"> MÉF módosítás – az Elosztói Engedélyes eltérő döntése hiányában </w:t>
      </w:r>
      <w:r w:rsidR="00E41A8A" w:rsidRPr="00B42DDF">
        <w:rPr>
          <w:rFonts w:ascii="Sitka Heading" w:hAnsi="Sitka Heading"/>
          <w:bCs/>
          <w:sz w:val="24"/>
          <w:szCs w:val="24"/>
        </w:rPr>
        <w:t>–</w:t>
      </w:r>
      <w:r w:rsidRPr="00B42DDF">
        <w:rPr>
          <w:rFonts w:ascii="Sitka Heading" w:hAnsi="Sitka Heading"/>
          <w:bCs/>
          <w:sz w:val="24"/>
          <w:szCs w:val="24"/>
        </w:rPr>
        <w:t xml:space="preserve"> a bejelentést követő második hónap első napjától lép érvénybe, mely</w:t>
      </w:r>
      <w:r w:rsidRPr="00B42DDF">
        <w:rPr>
          <w:rFonts w:ascii="Sitka Heading" w:eastAsia="MS Mincho" w:hAnsi="Sitka Heading"/>
          <w:sz w:val="24"/>
          <w:szCs w:val="24"/>
        </w:rPr>
        <w:t xml:space="preserve"> időponttól kezdődően kell a </w:t>
      </w:r>
      <w:r w:rsidR="00E523E7" w:rsidRPr="00B42DDF">
        <w:rPr>
          <w:rFonts w:ascii="Sitka Heading" w:eastAsia="MS Mincho" w:hAnsi="Sitka Heading"/>
          <w:sz w:val="24"/>
          <w:szCs w:val="24"/>
        </w:rPr>
        <w:t>F</w:t>
      </w:r>
      <w:r w:rsidRPr="00B42DDF">
        <w:rPr>
          <w:rFonts w:ascii="Sitka Heading" w:eastAsia="MS Mincho" w:hAnsi="Sitka Heading"/>
          <w:sz w:val="24"/>
          <w:szCs w:val="24"/>
        </w:rPr>
        <w:t>elek közötti mennyiségi elszámoláshoz a megváltozott MÉF értékeket figyelembe venni</w:t>
      </w:r>
      <w:r w:rsidRPr="00B42DDF">
        <w:rPr>
          <w:rFonts w:ascii="Sitka Heading" w:hAnsi="Sitka Heading"/>
          <w:bCs/>
          <w:sz w:val="24"/>
          <w:szCs w:val="24"/>
        </w:rPr>
        <w:t>.</w:t>
      </w:r>
      <w:r w:rsidRPr="00B42DDF">
        <w:rPr>
          <w:rFonts w:ascii="Sitka Heading" w:eastAsia="MS Mincho" w:hAnsi="Sitka Heading"/>
          <w:sz w:val="24"/>
          <w:szCs w:val="24"/>
        </w:rPr>
        <w:t xml:space="preserve"> A módosítás igényt a Felhasználónak – az Elosztói Engedélyes kérésére </w:t>
      </w:r>
      <w:r w:rsidR="00E41A8A" w:rsidRPr="00B42DDF">
        <w:rPr>
          <w:rFonts w:ascii="Sitka Heading" w:eastAsia="MS Mincho" w:hAnsi="Sitka Heading"/>
          <w:sz w:val="24"/>
          <w:szCs w:val="24"/>
        </w:rPr>
        <w:t>–</w:t>
      </w:r>
      <w:r w:rsidRPr="00B42DDF">
        <w:rPr>
          <w:rFonts w:ascii="Sitka Heading" w:eastAsia="MS Mincho" w:hAnsi="Sitka Heading"/>
          <w:sz w:val="24"/>
          <w:szCs w:val="24"/>
        </w:rPr>
        <w:t xml:space="preserve"> írásban indokolnia kell. A módosítási igény indokolásának kezdeményezését, továbbá annak elfogadásáról vagy elutasításáról az Elosztói Engedélyes által adott visszajelzést a Kereskedő a jelen Szerződésben fogalt adattovábbítási szabályok szerint továbbítja Felhasználónak. </w:t>
      </w:r>
    </w:p>
    <w:p w14:paraId="12BED46F" w14:textId="77777777" w:rsidR="008108BA" w:rsidRPr="00B42DDF" w:rsidRDefault="008108BA" w:rsidP="008108BA">
      <w:pPr>
        <w:spacing w:after="0" w:line="240" w:lineRule="auto"/>
        <w:ind w:left="1416"/>
        <w:jc w:val="both"/>
        <w:rPr>
          <w:rFonts w:ascii="Sitka Heading" w:eastAsia="MS Mincho" w:hAnsi="Sitka Heading"/>
          <w:sz w:val="24"/>
          <w:szCs w:val="24"/>
        </w:rPr>
      </w:pPr>
    </w:p>
    <w:p w14:paraId="3DE852E8" w14:textId="0871C5A9" w:rsidR="008108BA" w:rsidRPr="00B42DDF" w:rsidRDefault="008108BA" w:rsidP="00985291">
      <w:pPr>
        <w:spacing w:after="0" w:line="240" w:lineRule="auto"/>
        <w:ind w:left="709"/>
        <w:jc w:val="both"/>
        <w:rPr>
          <w:rFonts w:ascii="Sitka Heading" w:eastAsia="MS Mincho" w:hAnsi="Sitka Heading"/>
          <w:sz w:val="24"/>
          <w:szCs w:val="24"/>
        </w:rPr>
      </w:pPr>
      <w:r w:rsidRPr="00B42DDF">
        <w:rPr>
          <w:rFonts w:ascii="Sitka Heading" w:eastAsia="MS Mincho" w:hAnsi="Sitka Heading"/>
          <w:sz w:val="24"/>
          <w:szCs w:val="24"/>
        </w:rPr>
        <w:t xml:space="preserve">A MÉF értékek jelen Szerződésnek megfelelő módosulásai a Szerződés 1. sz. mellékletét – az adott Felhasználási helyre vonatkozó </w:t>
      </w:r>
      <w:r w:rsidR="00BB46F2" w:rsidRPr="00B42DDF">
        <w:rPr>
          <w:rFonts w:ascii="Sitka Heading" w:eastAsia="MS Mincho" w:hAnsi="Sitka Heading"/>
          <w:sz w:val="24"/>
          <w:szCs w:val="24"/>
        </w:rPr>
        <w:t xml:space="preserve">Éves </w:t>
      </w:r>
      <w:r w:rsidR="009175B3" w:rsidRPr="00B42DDF">
        <w:rPr>
          <w:rFonts w:ascii="Sitka Heading" w:eastAsia="MS Mincho" w:hAnsi="Sitka Heading"/>
          <w:sz w:val="24"/>
          <w:szCs w:val="24"/>
        </w:rPr>
        <w:t>Fogyasztási Értékek</w:t>
      </w:r>
      <w:r w:rsidRPr="00B42DDF">
        <w:rPr>
          <w:rFonts w:ascii="Sitka Heading" w:eastAsia="MS Mincho" w:hAnsi="Sitka Heading"/>
          <w:sz w:val="24"/>
          <w:szCs w:val="24"/>
        </w:rPr>
        <w:t xml:space="preserve"> tekintetében – korrigálja, az 1. sz. melléklet</w:t>
      </w:r>
      <w:r w:rsidR="009175B3" w:rsidRPr="00B42DDF">
        <w:rPr>
          <w:rFonts w:ascii="Sitka Heading" w:eastAsia="MS Mincho" w:hAnsi="Sitka Heading"/>
          <w:sz w:val="24"/>
          <w:szCs w:val="24"/>
        </w:rPr>
        <w:t xml:space="preserve">ben foglalt </w:t>
      </w:r>
      <w:r w:rsidR="00BB46F2" w:rsidRPr="00B42DDF">
        <w:rPr>
          <w:rFonts w:ascii="Sitka Heading" w:eastAsia="MS Mincho" w:hAnsi="Sitka Heading"/>
          <w:sz w:val="24"/>
          <w:szCs w:val="24"/>
        </w:rPr>
        <w:t xml:space="preserve">Éves </w:t>
      </w:r>
      <w:r w:rsidR="009175B3" w:rsidRPr="00B42DDF">
        <w:rPr>
          <w:rFonts w:ascii="Sitka Heading" w:eastAsia="MS Mincho" w:hAnsi="Sitka Heading"/>
          <w:sz w:val="24"/>
          <w:szCs w:val="24"/>
        </w:rPr>
        <w:t>Fogyasztási Értéket</w:t>
      </w:r>
      <w:r w:rsidR="00BB46F2" w:rsidRPr="00B42DDF">
        <w:rPr>
          <w:rFonts w:ascii="Sitka Heading" w:eastAsia="MS Mincho" w:hAnsi="Sitka Heading"/>
          <w:sz w:val="24"/>
          <w:szCs w:val="24"/>
        </w:rPr>
        <w:t>, azt</w:t>
      </w:r>
      <w:r w:rsidR="009175B3" w:rsidRPr="00B42DDF">
        <w:rPr>
          <w:rFonts w:ascii="Sitka Heading" w:eastAsia="MS Mincho" w:hAnsi="Sitka Heading"/>
          <w:sz w:val="24"/>
          <w:szCs w:val="24"/>
        </w:rPr>
        <w:t xml:space="preserve"> </w:t>
      </w:r>
      <w:r w:rsidRPr="00B42DDF">
        <w:rPr>
          <w:rFonts w:ascii="Sitka Heading" w:eastAsia="MS Mincho" w:hAnsi="Sitka Heading"/>
          <w:sz w:val="24"/>
          <w:szCs w:val="24"/>
        </w:rPr>
        <w:t xml:space="preserve">az így módosult MÉF érték </w:t>
      </w:r>
      <w:r w:rsidR="009175B3" w:rsidRPr="00B42DDF">
        <w:rPr>
          <w:rFonts w:ascii="Sitka Heading" w:eastAsia="MS Mincho" w:hAnsi="Sitka Heading"/>
          <w:sz w:val="24"/>
          <w:szCs w:val="24"/>
        </w:rPr>
        <w:t>figyelembevételével</w:t>
      </w:r>
      <w:r w:rsidRPr="00B42DDF">
        <w:rPr>
          <w:rFonts w:ascii="Sitka Heading" w:eastAsia="MS Mincho" w:hAnsi="Sitka Heading"/>
          <w:sz w:val="24"/>
          <w:szCs w:val="24"/>
        </w:rPr>
        <w:t xml:space="preserve"> kell alkalmazni.</w:t>
      </w:r>
    </w:p>
    <w:p w14:paraId="14C16B0C" w14:textId="77777777" w:rsidR="008108BA" w:rsidRPr="00B42DDF" w:rsidRDefault="008108BA" w:rsidP="008108BA">
      <w:pPr>
        <w:spacing w:after="0" w:line="240" w:lineRule="auto"/>
        <w:jc w:val="both"/>
        <w:rPr>
          <w:rFonts w:ascii="Sitka Heading" w:eastAsia="MS Mincho" w:hAnsi="Sitka Heading"/>
          <w:sz w:val="24"/>
          <w:szCs w:val="24"/>
        </w:rPr>
      </w:pPr>
    </w:p>
    <w:p w14:paraId="5B3459E3" w14:textId="77777777" w:rsidR="008108BA" w:rsidRPr="00B42DDF" w:rsidRDefault="008108BA" w:rsidP="00985291">
      <w:pPr>
        <w:spacing w:after="0" w:line="240" w:lineRule="auto"/>
        <w:ind w:left="709"/>
        <w:jc w:val="both"/>
        <w:rPr>
          <w:rFonts w:ascii="Sitka Heading" w:eastAsia="MS Mincho" w:hAnsi="Sitka Heading"/>
          <w:sz w:val="24"/>
          <w:szCs w:val="24"/>
        </w:rPr>
      </w:pPr>
      <w:r w:rsidRPr="00B42DDF">
        <w:rPr>
          <w:rFonts w:ascii="Sitka Heading" w:eastAsia="MS Mincho" w:hAnsi="Sitka Heading"/>
          <w:sz w:val="24"/>
          <w:szCs w:val="24"/>
        </w:rPr>
        <w:t xml:space="preserve">A Felek megállapodnak abban, hogy a Kereskedő a Vet. 63 § (1) bekezdés alapján a Felhasználó hálózat használati szerződését megbízottként összevontan kezeli. A szerződések megbízottként való kezelése nem jogosítja fel Kereskedőt arra, hogy a szerződéseket a </w:t>
      </w:r>
      <w:r w:rsidR="00E523E7" w:rsidRPr="00B42DDF">
        <w:rPr>
          <w:rFonts w:ascii="Sitka Heading" w:eastAsia="MS Mincho" w:hAnsi="Sitka Heading"/>
          <w:sz w:val="24"/>
          <w:szCs w:val="24"/>
        </w:rPr>
        <w:t>F</w:t>
      </w:r>
      <w:r w:rsidRPr="00B42DDF">
        <w:rPr>
          <w:rFonts w:ascii="Sitka Heading" w:eastAsia="MS Mincho" w:hAnsi="Sitka Heading"/>
          <w:sz w:val="24"/>
          <w:szCs w:val="24"/>
        </w:rPr>
        <w:t xml:space="preserve">elhasználó külön írásos felhatalmazása hiányában módosítsa. Kereskedő – amennyiben a Felhasználó a Szerződés 9.2 pontja alapján a rendszerhasználati díjak elszámolását és megfizetését kérte a Kereskedőtől </w:t>
      </w:r>
      <w:r w:rsidR="00E41A8A" w:rsidRPr="00B42DDF">
        <w:rPr>
          <w:rFonts w:ascii="Sitka Heading" w:eastAsia="MS Mincho" w:hAnsi="Sitka Heading"/>
          <w:sz w:val="24"/>
          <w:szCs w:val="24"/>
        </w:rPr>
        <w:t>–</w:t>
      </w:r>
      <w:r w:rsidRPr="00B42DDF">
        <w:rPr>
          <w:rFonts w:ascii="Sitka Heading" w:eastAsia="MS Mincho" w:hAnsi="Sitka Heading"/>
          <w:sz w:val="24"/>
          <w:szCs w:val="24"/>
        </w:rPr>
        <w:t xml:space="preserve"> a Vet. 140. § (</w:t>
      </w:r>
      <w:r w:rsidR="006B6248" w:rsidRPr="00B42DDF">
        <w:rPr>
          <w:rFonts w:ascii="Sitka Heading" w:eastAsia="MS Mincho" w:hAnsi="Sitka Heading"/>
          <w:sz w:val="24"/>
          <w:szCs w:val="24"/>
        </w:rPr>
        <w:t>2</w:t>
      </w:r>
      <w:r w:rsidRPr="00B42DDF">
        <w:rPr>
          <w:rFonts w:ascii="Sitka Heading" w:eastAsia="MS Mincho" w:hAnsi="Sitka Heading"/>
          <w:sz w:val="24"/>
          <w:szCs w:val="24"/>
        </w:rPr>
        <w:t xml:space="preserve">) bekezdése alapján a villamos energia rendszer használatáért fizetendő díjakat a hálózati engedélyesnek köteles a Kereskedő megfizetni, az így megfizetett díjakat a Kereskedő a Felhasználónak a mindenkor hatályos jogszabályok alapján meghatározott és megfizetett hatósági áron továbbszámlázza, és számlájában azokat külön (legalább az egyes díjtételenként összevontan) feltünteti. Abban az esetben, ha a Felhasználó a rendszerhasználati díjak elszámolását és megfizetését kérte a Kereskedőtől, a Felhasználó kötelezettséget vállal a rendszerhasználati díjak Kereskedő felé történő megfizetésére. </w:t>
      </w:r>
    </w:p>
    <w:p w14:paraId="026951F4" w14:textId="77777777" w:rsidR="008108BA" w:rsidRPr="00B42DDF" w:rsidRDefault="008108BA" w:rsidP="008108BA">
      <w:pPr>
        <w:spacing w:after="0" w:line="240" w:lineRule="auto"/>
        <w:jc w:val="both"/>
        <w:rPr>
          <w:rFonts w:ascii="Sitka Heading" w:eastAsia="MS Mincho" w:hAnsi="Sitka Heading"/>
          <w:sz w:val="24"/>
          <w:szCs w:val="24"/>
        </w:rPr>
      </w:pPr>
    </w:p>
    <w:p w14:paraId="1D79B41E" w14:textId="77777777" w:rsidR="008108BA" w:rsidRPr="00B42DDF" w:rsidRDefault="008108BA" w:rsidP="00985291">
      <w:pPr>
        <w:keepNext/>
        <w:numPr>
          <w:ilvl w:val="2"/>
          <w:numId w:val="8"/>
        </w:numPr>
        <w:tabs>
          <w:tab w:val="clear" w:pos="2138"/>
          <w:tab w:val="left" w:pos="709"/>
        </w:tabs>
        <w:spacing w:after="0" w:line="240" w:lineRule="auto"/>
        <w:ind w:left="709" w:hanging="709"/>
        <w:jc w:val="both"/>
        <w:outlineLvl w:val="2"/>
        <w:rPr>
          <w:rFonts w:ascii="Sitka Heading" w:eastAsia="MS Mincho" w:hAnsi="Sitka Heading"/>
          <w:sz w:val="24"/>
          <w:szCs w:val="24"/>
        </w:rPr>
      </w:pPr>
      <w:r w:rsidRPr="00B42DDF">
        <w:rPr>
          <w:rFonts w:ascii="Sitka Heading" w:eastAsia="MS Mincho" w:hAnsi="Sitka Heading"/>
          <w:sz w:val="24"/>
          <w:szCs w:val="24"/>
        </w:rPr>
        <w:t>Kereskedő köteles a Szerződés hatálybalépéséhez szükséges kereskedőváltás végrehajtását elősegíteni, ennek keretében a végrehajtás során annak lebonyolításában a Felhasználó nevében teljes</w:t>
      </w:r>
      <w:r w:rsidR="00071C38" w:rsidRPr="00B42DDF">
        <w:rPr>
          <w:rFonts w:ascii="Sitka Heading" w:eastAsia="MS Mincho" w:hAnsi="Sitka Heading"/>
          <w:sz w:val="24"/>
          <w:szCs w:val="24"/>
        </w:rPr>
        <w:t xml:space="preserve"> </w:t>
      </w:r>
      <w:r w:rsidRPr="00B42DDF">
        <w:rPr>
          <w:rFonts w:ascii="Sitka Heading" w:eastAsia="MS Mincho" w:hAnsi="Sitka Heading"/>
          <w:sz w:val="24"/>
          <w:szCs w:val="24"/>
        </w:rPr>
        <w:t xml:space="preserve">körűen eljár, köteles továbbá a kereskedőváltás során </w:t>
      </w:r>
      <w:r w:rsidR="00E41A8A" w:rsidRPr="00B42DDF">
        <w:rPr>
          <w:rFonts w:ascii="Sitka Heading" w:eastAsia="MS Mincho" w:hAnsi="Sitka Heading"/>
          <w:sz w:val="24"/>
          <w:szCs w:val="24"/>
        </w:rPr>
        <w:t>–</w:t>
      </w:r>
      <w:r w:rsidRPr="00B42DDF">
        <w:rPr>
          <w:rFonts w:ascii="Sitka Heading" w:eastAsia="MS Mincho" w:hAnsi="Sitka Heading"/>
          <w:sz w:val="24"/>
          <w:szCs w:val="24"/>
        </w:rPr>
        <w:t xml:space="preserve"> a Felhasználót a </w:t>
      </w:r>
      <w:r w:rsidR="00E523E7" w:rsidRPr="00B42DDF">
        <w:rPr>
          <w:rFonts w:ascii="Sitka Heading" w:eastAsia="MS Mincho" w:hAnsi="Sitka Heading"/>
          <w:sz w:val="24"/>
          <w:szCs w:val="24"/>
        </w:rPr>
        <w:t>S</w:t>
      </w:r>
      <w:r w:rsidRPr="00B42DDF">
        <w:rPr>
          <w:rFonts w:ascii="Sitka Heading" w:eastAsia="MS Mincho" w:hAnsi="Sitka Heading"/>
          <w:sz w:val="24"/>
          <w:szCs w:val="24"/>
        </w:rPr>
        <w:t xml:space="preserve">zerződés hatálybalépése előtt ellátó kereskedő által </w:t>
      </w:r>
      <w:r w:rsidR="00E41A8A" w:rsidRPr="00B42DDF">
        <w:rPr>
          <w:rFonts w:ascii="Sitka Heading" w:eastAsia="MS Mincho" w:hAnsi="Sitka Heading"/>
          <w:sz w:val="24"/>
          <w:szCs w:val="24"/>
        </w:rPr>
        <w:t>–</w:t>
      </w:r>
      <w:r w:rsidRPr="00B42DDF">
        <w:rPr>
          <w:rFonts w:ascii="Sitka Heading" w:eastAsia="MS Mincho" w:hAnsi="Sitka Heading"/>
          <w:sz w:val="24"/>
          <w:szCs w:val="24"/>
        </w:rPr>
        <w:t xml:space="preserve"> Kereskedőnek átadott Felhasználási helyeket átvenni. Felhasználó a Vet. 47/B § (1) bekezdése alapján a kereskedőváltás lebonyolításának végrehajtásával jelen Szerződés aláírásával bízza meg Kereskedőt, továbbá vállalja, hogy a megbízást tanúsító külön nyilatkozatot is tesz, ha a Kereskedő ilyen nyilatkozat kiadását kéri. Kereskedő a kereskedőváltás végrehajtásáról és a kereskedőváltás pontos időpontjáról a Felhasználót </w:t>
      </w:r>
      <w:r w:rsidR="00EF3DD2" w:rsidRPr="00B42DDF">
        <w:rPr>
          <w:rFonts w:ascii="Sitka Heading" w:eastAsia="MS Mincho" w:hAnsi="Sitka Heading"/>
          <w:sz w:val="24"/>
          <w:szCs w:val="24"/>
        </w:rPr>
        <w:t>–</w:t>
      </w:r>
      <w:r w:rsidRPr="00B42DDF">
        <w:rPr>
          <w:rFonts w:ascii="Sitka Heading" w:eastAsia="MS Mincho" w:hAnsi="Sitka Heading"/>
          <w:sz w:val="24"/>
          <w:szCs w:val="24"/>
        </w:rPr>
        <w:t xml:space="preserve"> a Kereskedő javára vett kereskedőváltás bekövetkezését követő legkésőbb 30 (harminc) napon belül – írásban értesíti. Kereskedő a kereskedőváltás lebonyolítása kapcsán köteles továbbá arra, hogy a tudomásszerzéstől számított legkésőbb 5 (öt) munkanapon belül írásban közölje a </w:t>
      </w:r>
      <w:r w:rsidR="00E523E7" w:rsidRPr="00B42DDF">
        <w:rPr>
          <w:rFonts w:ascii="Sitka Heading" w:eastAsia="MS Mincho" w:hAnsi="Sitka Heading"/>
          <w:sz w:val="24"/>
          <w:szCs w:val="24"/>
        </w:rPr>
        <w:t>F</w:t>
      </w:r>
      <w:r w:rsidRPr="00B42DDF">
        <w:rPr>
          <w:rFonts w:ascii="Sitka Heading" w:eastAsia="MS Mincho" w:hAnsi="Sitka Heading"/>
          <w:sz w:val="24"/>
          <w:szCs w:val="24"/>
        </w:rPr>
        <w:t xml:space="preserve">elhasználóval azoknak a felhasználási helyeket (ezek POD azonosító adatát), amely esetében a Kereskedő javára szóló kereskedőváltás meghiúsult, a közlésnek tartalmaznia kell a tudomásszerzés időpontját és a meghiúsulás indokát. </w:t>
      </w:r>
    </w:p>
    <w:p w14:paraId="60FF9866" w14:textId="33D579C8" w:rsidR="008108BA" w:rsidRPr="00B42DDF" w:rsidRDefault="008108BA" w:rsidP="008108BA">
      <w:pPr>
        <w:spacing w:after="0" w:line="240" w:lineRule="auto"/>
        <w:ind w:left="1440" w:hanging="720"/>
        <w:jc w:val="both"/>
        <w:rPr>
          <w:rFonts w:ascii="Sitka Heading" w:eastAsia="MS Mincho" w:hAnsi="Sitka Heading"/>
          <w:sz w:val="24"/>
          <w:szCs w:val="24"/>
        </w:rPr>
      </w:pPr>
    </w:p>
    <w:p w14:paraId="4886660F" w14:textId="77777777" w:rsidR="008108BA" w:rsidRPr="00B42DDF" w:rsidRDefault="008108BA" w:rsidP="00985291">
      <w:pPr>
        <w:keepNext/>
        <w:numPr>
          <w:ilvl w:val="2"/>
          <w:numId w:val="8"/>
        </w:numPr>
        <w:tabs>
          <w:tab w:val="clear" w:pos="2138"/>
          <w:tab w:val="left" w:pos="709"/>
        </w:tabs>
        <w:spacing w:after="0" w:line="240" w:lineRule="auto"/>
        <w:ind w:left="709" w:hanging="709"/>
        <w:jc w:val="both"/>
        <w:outlineLvl w:val="2"/>
        <w:rPr>
          <w:rFonts w:ascii="Sitka Heading" w:eastAsia="MS Mincho" w:hAnsi="Sitka Heading"/>
          <w:sz w:val="24"/>
          <w:szCs w:val="24"/>
        </w:rPr>
      </w:pPr>
      <w:r w:rsidRPr="00B42DDF">
        <w:rPr>
          <w:rFonts w:ascii="Sitka Heading" w:eastAsia="MS Mincho" w:hAnsi="Sitka Heading"/>
          <w:sz w:val="24"/>
          <w:szCs w:val="24"/>
        </w:rPr>
        <w:t xml:space="preserve">Kereskedő tudomásul veszi, egyúttal köteles és vállalja, hogy </w:t>
      </w:r>
    </w:p>
    <w:p w14:paraId="67062197" w14:textId="77777777" w:rsidR="008108BA" w:rsidRPr="00B42DDF" w:rsidRDefault="008108BA" w:rsidP="008108BA">
      <w:pPr>
        <w:spacing w:after="0" w:line="240" w:lineRule="auto"/>
        <w:ind w:left="1701"/>
        <w:jc w:val="both"/>
        <w:rPr>
          <w:rFonts w:ascii="Sitka Heading" w:hAnsi="Sitka Heading"/>
          <w:iCs/>
          <w:sz w:val="24"/>
          <w:szCs w:val="24"/>
        </w:rPr>
      </w:pPr>
    </w:p>
    <w:p w14:paraId="71439D61" w14:textId="77777777" w:rsidR="008108BA" w:rsidRPr="00B42DDF" w:rsidRDefault="008108BA" w:rsidP="00985291">
      <w:pPr>
        <w:numPr>
          <w:ilvl w:val="0"/>
          <w:numId w:val="33"/>
        </w:numPr>
        <w:spacing w:after="0" w:line="240" w:lineRule="auto"/>
        <w:ind w:left="1134"/>
        <w:jc w:val="both"/>
        <w:rPr>
          <w:rFonts w:ascii="Sitka Heading" w:hAnsi="Sitka Heading"/>
          <w:sz w:val="24"/>
          <w:szCs w:val="24"/>
        </w:rPr>
      </w:pPr>
      <w:r w:rsidRPr="00B42DDF">
        <w:rPr>
          <w:rFonts w:ascii="Sitka Heading" w:hAnsi="Sitka Heading"/>
          <w:sz w:val="24"/>
          <w:szCs w:val="24"/>
        </w:rPr>
        <w:t xml:space="preserve">nem fizethet, illetve számolhat el a Szerződés teljesítésével összefüggésben olyan költségeket, amelyek a Kbt. 62. § (1) bekezdés </w:t>
      </w:r>
      <w:r w:rsidRPr="00B42DDF">
        <w:rPr>
          <w:rFonts w:ascii="Sitka Heading" w:hAnsi="Sitka Heading"/>
          <w:iCs/>
          <w:sz w:val="24"/>
          <w:szCs w:val="24"/>
        </w:rPr>
        <w:t xml:space="preserve">k) </w:t>
      </w:r>
      <w:r w:rsidRPr="00B42DDF">
        <w:rPr>
          <w:rFonts w:ascii="Sitka Heading" w:hAnsi="Sitka Heading"/>
          <w:sz w:val="24"/>
          <w:szCs w:val="24"/>
        </w:rPr>
        <w:t xml:space="preserve">pont </w:t>
      </w:r>
      <w:r w:rsidRPr="00B42DDF">
        <w:rPr>
          <w:rFonts w:ascii="Sitka Heading" w:hAnsi="Sitka Heading"/>
          <w:iCs/>
          <w:sz w:val="24"/>
          <w:szCs w:val="24"/>
        </w:rPr>
        <w:t xml:space="preserve">ka)-kb) </w:t>
      </w:r>
      <w:r w:rsidRPr="00B42DDF">
        <w:rPr>
          <w:rFonts w:ascii="Sitka Heading" w:hAnsi="Sitka Heading"/>
          <w:sz w:val="24"/>
          <w:szCs w:val="24"/>
        </w:rPr>
        <w:t>alpontja szerinti feltételeknek nem megfelelő társaság tekintetében merülnek fel, és amelyek a Kereskedő adóköteles jövedelmének csökkentésére alkalmasak;</w:t>
      </w:r>
    </w:p>
    <w:p w14:paraId="49F99849" w14:textId="77777777" w:rsidR="00555CEF" w:rsidRPr="00B42DDF" w:rsidRDefault="00555CEF" w:rsidP="008108BA">
      <w:pPr>
        <w:spacing w:after="0" w:line="240" w:lineRule="auto"/>
        <w:ind w:left="1701"/>
        <w:jc w:val="both"/>
        <w:rPr>
          <w:rFonts w:ascii="Sitka Heading" w:hAnsi="Sitka Heading"/>
          <w:sz w:val="24"/>
          <w:szCs w:val="24"/>
        </w:rPr>
      </w:pPr>
    </w:p>
    <w:p w14:paraId="075400B7" w14:textId="77777777" w:rsidR="008108BA" w:rsidRPr="00B42DDF" w:rsidRDefault="008108BA" w:rsidP="00985291">
      <w:pPr>
        <w:numPr>
          <w:ilvl w:val="0"/>
          <w:numId w:val="33"/>
        </w:numPr>
        <w:spacing w:after="0" w:line="240" w:lineRule="auto"/>
        <w:ind w:left="1134"/>
        <w:jc w:val="both"/>
        <w:rPr>
          <w:rFonts w:ascii="Sitka Heading" w:hAnsi="Sitka Heading"/>
          <w:sz w:val="24"/>
          <w:szCs w:val="24"/>
        </w:rPr>
      </w:pPr>
      <w:r w:rsidRPr="00B42DDF">
        <w:rPr>
          <w:rFonts w:ascii="Sitka Heading" w:hAnsi="Sitka Heading"/>
          <w:sz w:val="24"/>
          <w:szCs w:val="24"/>
        </w:rPr>
        <w:t>a Szerződés teljesítésének teljes időtartama alatt tulajdonosi szerkezetét a Felhasználó számára megismerhetővé teszi és a Kbt. 143. § (3) bekezdése szerinti ügyletekről a</w:t>
      </w:r>
      <w:r w:rsidR="00E523E7" w:rsidRPr="00B42DDF">
        <w:rPr>
          <w:rFonts w:ascii="Sitka Heading" w:hAnsi="Sitka Heading"/>
          <w:sz w:val="24"/>
          <w:szCs w:val="24"/>
        </w:rPr>
        <w:t xml:space="preserve"> Felhasználót </w:t>
      </w:r>
      <w:r w:rsidRPr="00B42DDF">
        <w:rPr>
          <w:rFonts w:ascii="Sitka Heading" w:hAnsi="Sitka Heading"/>
          <w:sz w:val="24"/>
          <w:szCs w:val="24"/>
        </w:rPr>
        <w:t>haladéktalanul értesíti.</w:t>
      </w:r>
    </w:p>
    <w:p w14:paraId="3CAC17F0" w14:textId="77777777" w:rsidR="008108BA" w:rsidRPr="00B42DDF" w:rsidRDefault="008108BA" w:rsidP="008108BA">
      <w:pPr>
        <w:spacing w:after="0" w:line="240" w:lineRule="auto"/>
        <w:ind w:firstLine="204"/>
        <w:jc w:val="both"/>
        <w:rPr>
          <w:rFonts w:ascii="Sitka Heading" w:hAnsi="Sitka Heading"/>
          <w:sz w:val="24"/>
          <w:szCs w:val="24"/>
        </w:rPr>
      </w:pPr>
      <w:r w:rsidRPr="00B42DDF">
        <w:rPr>
          <w:rFonts w:ascii="Sitka Heading" w:hAnsi="Sitka Heading"/>
          <w:sz w:val="24"/>
          <w:szCs w:val="24"/>
        </w:rPr>
        <w:t xml:space="preserve"> </w:t>
      </w:r>
    </w:p>
    <w:p w14:paraId="311F3984" w14:textId="77777777" w:rsidR="008108BA" w:rsidRPr="00B42DDF" w:rsidRDefault="008108BA" w:rsidP="00A531BC">
      <w:pPr>
        <w:spacing w:after="0" w:line="240" w:lineRule="auto"/>
        <w:ind w:left="709" w:hanging="2"/>
        <w:jc w:val="both"/>
        <w:rPr>
          <w:rFonts w:ascii="Sitka Heading" w:hAnsi="Sitka Heading"/>
          <w:sz w:val="24"/>
          <w:szCs w:val="24"/>
        </w:rPr>
      </w:pPr>
      <w:r w:rsidRPr="00B42DDF">
        <w:rPr>
          <w:rFonts w:ascii="Sitka Heading" w:hAnsi="Sitka Heading"/>
          <w:sz w:val="24"/>
          <w:szCs w:val="24"/>
        </w:rPr>
        <w:t xml:space="preserve">Kereskedő fentiek szerinti kötelezettségvállalását(ait) Felhasználó ellenőrizni jogosult, melyhez Kereskedő köteles minden, a Felhasználó által indokoltan </w:t>
      </w:r>
      <w:r w:rsidR="00E41A8A" w:rsidRPr="00B42DDF">
        <w:rPr>
          <w:rFonts w:ascii="Sitka Heading" w:hAnsi="Sitka Heading"/>
          <w:sz w:val="24"/>
          <w:szCs w:val="24"/>
        </w:rPr>
        <w:t>–</w:t>
      </w:r>
      <w:r w:rsidRPr="00B42DDF">
        <w:rPr>
          <w:rFonts w:ascii="Sitka Heading" w:hAnsi="Sitka Heading"/>
          <w:sz w:val="24"/>
          <w:szCs w:val="24"/>
        </w:rPr>
        <w:t xml:space="preserve"> a kötelezettség teljesítésének ellenőrzése szempontjából </w:t>
      </w:r>
      <w:r w:rsidR="00E41A8A" w:rsidRPr="00B42DDF">
        <w:rPr>
          <w:rFonts w:ascii="Sitka Heading" w:hAnsi="Sitka Heading"/>
          <w:sz w:val="24"/>
          <w:szCs w:val="24"/>
        </w:rPr>
        <w:t>–</w:t>
      </w:r>
      <w:r w:rsidRPr="00B42DDF">
        <w:rPr>
          <w:rFonts w:ascii="Sitka Heading" w:hAnsi="Sitka Heading"/>
          <w:sz w:val="24"/>
          <w:szCs w:val="24"/>
        </w:rPr>
        <w:t xml:space="preserve"> meghatározott dokumentum, vagy irat átadására, nyilatkozat megtételére.</w:t>
      </w:r>
    </w:p>
    <w:p w14:paraId="15EE42F0" w14:textId="77777777" w:rsidR="008108BA" w:rsidRPr="00B42DDF" w:rsidRDefault="008108BA" w:rsidP="00A531BC">
      <w:pPr>
        <w:spacing w:after="0" w:line="240" w:lineRule="auto"/>
        <w:ind w:left="709" w:hanging="2"/>
        <w:jc w:val="both"/>
        <w:rPr>
          <w:rFonts w:ascii="Sitka Heading" w:hAnsi="Sitka Heading"/>
          <w:sz w:val="24"/>
          <w:szCs w:val="24"/>
        </w:rPr>
      </w:pPr>
    </w:p>
    <w:p w14:paraId="708ABDB0" w14:textId="77777777" w:rsidR="008108BA" w:rsidRPr="00B42DDF" w:rsidRDefault="008108BA" w:rsidP="00A531BC">
      <w:pPr>
        <w:spacing w:after="0" w:line="240" w:lineRule="auto"/>
        <w:ind w:left="709" w:hanging="2"/>
        <w:jc w:val="both"/>
        <w:rPr>
          <w:rFonts w:ascii="Sitka Heading" w:hAnsi="Sitka Heading"/>
          <w:i/>
          <w:iCs/>
          <w:sz w:val="24"/>
          <w:szCs w:val="24"/>
        </w:rPr>
      </w:pPr>
      <w:r w:rsidRPr="00B42DDF">
        <w:rPr>
          <w:rFonts w:ascii="Sitka Heading" w:hAnsi="Sitka Heading"/>
          <w:i/>
          <w:iCs/>
          <w:sz w:val="24"/>
          <w:szCs w:val="24"/>
        </w:rPr>
        <w:t xml:space="preserve">A külföldi adóilletőségű Kereskedő köteles a Szerződéshez arra vonatkozó meghatalmazást csatolni, hogy az illetősége szerinti adóhatóságtól a magyar adóhatóság közvetlenül beszerezhet a nyertes ajánlattevőre vonatkozó adatokat az országok közötti jogsegély igénybevétele nélkül.* </w:t>
      </w:r>
    </w:p>
    <w:p w14:paraId="159BF43D" w14:textId="77777777" w:rsidR="008108BA" w:rsidRPr="00B42DDF" w:rsidRDefault="008108BA" w:rsidP="00A531BC">
      <w:pPr>
        <w:spacing w:after="0" w:line="240" w:lineRule="auto"/>
        <w:ind w:left="709" w:hanging="2"/>
        <w:jc w:val="both"/>
        <w:rPr>
          <w:rFonts w:ascii="Sitka Heading" w:hAnsi="Sitka Heading"/>
          <w:i/>
          <w:sz w:val="24"/>
          <w:szCs w:val="24"/>
        </w:rPr>
      </w:pPr>
    </w:p>
    <w:p w14:paraId="1AF57FD6" w14:textId="77777777" w:rsidR="008108BA" w:rsidRPr="00B42DDF" w:rsidRDefault="008108BA" w:rsidP="00A531BC">
      <w:pPr>
        <w:spacing w:after="0" w:line="240" w:lineRule="auto"/>
        <w:ind w:left="709" w:hanging="2"/>
        <w:jc w:val="both"/>
        <w:rPr>
          <w:rFonts w:ascii="Sitka Heading" w:hAnsi="Sitka Heading"/>
          <w:i/>
          <w:sz w:val="20"/>
          <w:szCs w:val="20"/>
        </w:rPr>
      </w:pPr>
      <w:r w:rsidRPr="00B42DDF">
        <w:rPr>
          <w:rFonts w:ascii="Sitka Heading" w:hAnsi="Sitka Heading"/>
          <w:i/>
          <w:sz w:val="20"/>
          <w:szCs w:val="20"/>
        </w:rPr>
        <w:t>(*A Kereskedő személyének megfelelően alkalmazott szabály arra az esetre, ha a Kereskedő nem külföldi adóilletőségű, a szerződésből a szöveg elhagyásra kerül.)</w:t>
      </w:r>
    </w:p>
    <w:p w14:paraId="5735E6A5" w14:textId="77777777" w:rsidR="008108BA" w:rsidRPr="00B42DDF" w:rsidRDefault="008108BA" w:rsidP="008108BA">
      <w:pPr>
        <w:spacing w:after="0" w:line="240" w:lineRule="auto"/>
        <w:jc w:val="both"/>
        <w:rPr>
          <w:rFonts w:ascii="Sitka Heading" w:hAnsi="Sitka Heading"/>
          <w:sz w:val="24"/>
          <w:szCs w:val="24"/>
        </w:rPr>
      </w:pPr>
    </w:p>
    <w:p w14:paraId="4A0C3C9E" w14:textId="77777777" w:rsidR="00354E47" w:rsidRPr="00B42DDF" w:rsidRDefault="00354E47" w:rsidP="008108BA">
      <w:pPr>
        <w:spacing w:after="0" w:line="240" w:lineRule="auto"/>
        <w:jc w:val="both"/>
        <w:rPr>
          <w:rFonts w:ascii="Sitka Heading" w:hAnsi="Sitka Heading"/>
          <w:sz w:val="24"/>
          <w:szCs w:val="24"/>
        </w:rPr>
      </w:pPr>
    </w:p>
    <w:p w14:paraId="49DE20BB" w14:textId="0FB89E18" w:rsidR="008108BA" w:rsidRPr="00B42DDF" w:rsidRDefault="008108BA" w:rsidP="00985291">
      <w:pPr>
        <w:keepNext/>
        <w:numPr>
          <w:ilvl w:val="2"/>
          <w:numId w:val="8"/>
        </w:numPr>
        <w:tabs>
          <w:tab w:val="clear" w:pos="2138"/>
          <w:tab w:val="left" w:pos="709"/>
        </w:tabs>
        <w:spacing w:after="0" w:line="240" w:lineRule="auto"/>
        <w:ind w:left="709" w:hanging="709"/>
        <w:jc w:val="both"/>
        <w:outlineLvl w:val="2"/>
        <w:rPr>
          <w:rFonts w:ascii="Sitka Heading" w:eastAsia="MS Mincho" w:hAnsi="Sitka Heading"/>
          <w:sz w:val="24"/>
          <w:szCs w:val="24"/>
        </w:rPr>
      </w:pPr>
      <w:r w:rsidRPr="00B42DDF">
        <w:rPr>
          <w:rFonts w:ascii="Sitka Heading" w:eastAsia="MS Mincho" w:hAnsi="Sitka Heading"/>
          <w:sz w:val="24"/>
          <w:szCs w:val="24"/>
        </w:rPr>
        <w:t xml:space="preserve">Kereskedő jelen Szerződés aláírásával egyidejűleg az államháztartásról szóló 2011. évi CXCV. törvényben („Áht.”) és az államháztartásról szóló törvény végrehajtásáról szóló 368/2011 (XII.31.) Korm. rendelet 50. § (1a) bekezdésében foglaltak alapján nyilatkozik, hogy mint jogalany a nemzeti vagyonról szóló 2011. évi CXCVI. törvény („Nvt.”) 3. § (1) bek. 1. </w:t>
      </w:r>
      <w:r w:rsidR="004E0468" w:rsidRPr="00B42DDF">
        <w:rPr>
          <w:rFonts w:ascii="Sitka Heading" w:eastAsia="MS Mincho" w:hAnsi="Sitka Heading"/>
          <w:sz w:val="24"/>
          <w:szCs w:val="24"/>
          <w:highlight w:val="yellow"/>
        </w:rPr>
        <w:t>….</w:t>
      </w:r>
      <w:r w:rsidRPr="00B42DDF">
        <w:rPr>
          <w:rFonts w:ascii="Sitka Heading" w:eastAsia="MS Mincho" w:hAnsi="Sitka Heading"/>
          <w:sz w:val="24"/>
          <w:szCs w:val="24"/>
        </w:rPr>
        <w:t>) pontjában meghatározottak szerinti átlátható szervezetnek minősül, és kötelezettséget vállal arra, hogy a jelen Szerződés hatálya alatt e minősítésnek folyamatosan megfelel, továbbá kötelezettséget vállal arra nézve, hogy e ténynek a jelen Szerződés fennállása alatt történő változása esetén arról a Felhasználót haladéktalanul értesíti.</w:t>
      </w:r>
    </w:p>
    <w:p w14:paraId="699A8923" w14:textId="77777777" w:rsidR="008108BA" w:rsidRPr="00B42DDF" w:rsidRDefault="008108BA" w:rsidP="008108BA">
      <w:pPr>
        <w:spacing w:after="0" w:line="240" w:lineRule="auto"/>
        <w:ind w:left="1440" w:hanging="720"/>
        <w:jc w:val="both"/>
        <w:rPr>
          <w:rFonts w:ascii="Sitka Heading" w:eastAsia="MS Mincho" w:hAnsi="Sitka Heading"/>
          <w:sz w:val="24"/>
          <w:szCs w:val="24"/>
        </w:rPr>
      </w:pPr>
    </w:p>
    <w:p w14:paraId="688BF06F" w14:textId="77777777" w:rsidR="008108BA" w:rsidRPr="00B42DDF" w:rsidRDefault="008108BA" w:rsidP="00985291">
      <w:pPr>
        <w:keepNext/>
        <w:numPr>
          <w:ilvl w:val="1"/>
          <w:numId w:val="8"/>
        </w:numPr>
        <w:tabs>
          <w:tab w:val="clear" w:pos="1080"/>
        </w:tabs>
        <w:spacing w:after="0" w:line="240" w:lineRule="auto"/>
        <w:ind w:left="709" w:hanging="709"/>
        <w:jc w:val="both"/>
        <w:outlineLvl w:val="1"/>
        <w:rPr>
          <w:rFonts w:ascii="Sitka Heading" w:eastAsia="MS Mincho" w:hAnsi="Sitka Heading"/>
          <w:i/>
          <w:iCs/>
          <w:sz w:val="24"/>
          <w:szCs w:val="24"/>
          <w:u w:val="single"/>
        </w:rPr>
      </w:pPr>
      <w:r w:rsidRPr="00B42DDF">
        <w:rPr>
          <w:rFonts w:ascii="Sitka Heading" w:eastAsia="MS Mincho" w:hAnsi="Sitka Heading"/>
          <w:i/>
          <w:iCs/>
          <w:sz w:val="24"/>
          <w:szCs w:val="24"/>
          <w:u w:val="single"/>
        </w:rPr>
        <w:t>A Felhasználó jogai és kötelezettségei</w:t>
      </w:r>
    </w:p>
    <w:p w14:paraId="5B93C1AB" w14:textId="77777777" w:rsidR="008108BA" w:rsidRPr="00B42DDF" w:rsidRDefault="008108BA" w:rsidP="008108BA">
      <w:pPr>
        <w:spacing w:after="0" w:line="240" w:lineRule="auto"/>
        <w:ind w:left="1418"/>
        <w:jc w:val="both"/>
        <w:rPr>
          <w:rFonts w:ascii="Sitka Heading" w:eastAsia="MS Mincho" w:hAnsi="Sitka Heading"/>
          <w:sz w:val="24"/>
          <w:szCs w:val="24"/>
        </w:rPr>
      </w:pPr>
    </w:p>
    <w:p w14:paraId="4E7993D0" w14:textId="77777777" w:rsidR="008108BA" w:rsidRPr="00B42DDF" w:rsidRDefault="008108BA" w:rsidP="00985291">
      <w:pPr>
        <w:keepNext/>
        <w:numPr>
          <w:ilvl w:val="2"/>
          <w:numId w:val="8"/>
        </w:numPr>
        <w:tabs>
          <w:tab w:val="clear" w:pos="2138"/>
          <w:tab w:val="left" w:pos="709"/>
        </w:tabs>
        <w:spacing w:after="0" w:line="240" w:lineRule="auto"/>
        <w:ind w:left="709" w:hanging="709"/>
        <w:jc w:val="both"/>
        <w:outlineLvl w:val="2"/>
        <w:rPr>
          <w:rFonts w:ascii="Sitka Heading" w:eastAsia="MS Mincho" w:hAnsi="Sitka Heading"/>
          <w:sz w:val="24"/>
          <w:szCs w:val="24"/>
        </w:rPr>
      </w:pPr>
      <w:r w:rsidRPr="00B42DDF">
        <w:rPr>
          <w:rFonts w:ascii="Sitka Heading" w:eastAsia="MS Mincho" w:hAnsi="Sitka Heading"/>
          <w:sz w:val="24"/>
          <w:szCs w:val="24"/>
        </w:rPr>
        <w:t>A Felhasználó jogosult a Szerződéssel érintett Felhasználási helyekre vonatkozóan, a Szerződés szerinti villamos energia ellátásával kapcsolatos ügyekben a Kereskedőhöz fordulni. Felhasználó jogosult a jelen Szerződés 5.1.7., 5.1.8., 5.1.9. és 5.3.1. pontokban foglaltak szerint meghatározott – Kereskedő közreműködésével – adatszolgáltatásra és adatkezelésre. A Felhasználó a tevékenységében, felhasználási szokásában történt változás esetén írásban kezdeményezheti az Elosztói Engedélyesnél a profilba sorolásának felülvizsgálatát, az Elosztói Engedélyes által módosított profilba sorolást a Kereskedő köteles jelen Szerződés teljesítéséhez a módosítási időpontot követően alkalmazni.</w:t>
      </w:r>
    </w:p>
    <w:p w14:paraId="29287279" w14:textId="77777777" w:rsidR="008108BA" w:rsidRPr="00B42DDF" w:rsidRDefault="008108BA" w:rsidP="008108BA">
      <w:pPr>
        <w:spacing w:after="0" w:line="240" w:lineRule="auto"/>
        <w:ind w:left="1418" w:hanging="1440"/>
        <w:jc w:val="both"/>
        <w:rPr>
          <w:rFonts w:ascii="Sitka Heading" w:eastAsia="MS Mincho" w:hAnsi="Sitka Heading"/>
          <w:sz w:val="24"/>
          <w:szCs w:val="24"/>
        </w:rPr>
      </w:pPr>
    </w:p>
    <w:p w14:paraId="0FBC529E" w14:textId="77777777" w:rsidR="008108BA" w:rsidRPr="00B42DDF" w:rsidRDefault="008108BA" w:rsidP="00985291">
      <w:pPr>
        <w:keepNext/>
        <w:numPr>
          <w:ilvl w:val="2"/>
          <w:numId w:val="8"/>
        </w:numPr>
        <w:tabs>
          <w:tab w:val="clear" w:pos="2138"/>
          <w:tab w:val="left" w:pos="709"/>
        </w:tabs>
        <w:spacing w:after="0" w:line="240" w:lineRule="auto"/>
        <w:ind w:left="709" w:hanging="709"/>
        <w:jc w:val="both"/>
        <w:outlineLvl w:val="2"/>
        <w:rPr>
          <w:rFonts w:ascii="Sitka Heading" w:eastAsia="MS Mincho" w:hAnsi="Sitka Heading"/>
          <w:sz w:val="24"/>
          <w:szCs w:val="24"/>
        </w:rPr>
      </w:pPr>
      <w:r w:rsidRPr="00B42DDF">
        <w:rPr>
          <w:rFonts w:ascii="Sitka Heading" w:eastAsia="MS Mincho" w:hAnsi="Sitka Heading"/>
          <w:sz w:val="24"/>
          <w:szCs w:val="24"/>
        </w:rPr>
        <w:t xml:space="preserve">Amennyiben a Felhasználó a Kereskedő szolgáltatásaival elégedetlen, panaszával a Kereskedő által kijelölt kapcsolattartóhoz, vagy a Kereskedő Üzletszabályzatában megjelölt – az ügyfelek tekintetében – kapcsolattartási helyhez fordulhat, </w:t>
      </w:r>
      <w:r w:rsidR="00E523E7" w:rsidRPr="00B42DDF">
        <w:rPr>
          <w:rFonts w:ascii="Sitka Heading" w:eastAsia="MS Mincho" w:hAnsi="Sitka Heading"/>
          <w:sz w:val="24"/>
          <w:szCs w:val="24"/>
        </w:rPr>
        <w:t>F</w:t>
      </w:r>
      <w:r w:rsidRPr="00B42DDF">
        <w:rPr>
          <w:rFonts w:ascii="Sitka Heading" w:eastAsia="MS Mincho" w:hAnsi="Sitka Heading"/>
          <w:sz w:val="24"/>
          <w:szCs w:val="24"/>
        </w:rPr>
        <w:t>elek a Kereskedő ekként vett kapcsolattartási pontjait a Felhasználóval való kapcsolattartásban ügyfélszolgálatnak tekintik.</w:t>
      </w:r>
    </w:p>
    <w:p w14:paraId="46BA35E3" w14:textId="77777777" w:rsidR="008108BA" w:rsidRPr="00B42DDF" w:rsidRDefault="008108BA" w:rsidP="008108BA">
      <w:pPr>
        <w:tabs>
          <w:tab w:val="left" w:pos="1440"/>
        </w:tabs>
        <w:spacing w:after="0" w:line="240" w:lineRule="auto"/>
        <w:ind w:left="1418" w:hanging="720"/>
        <w:jc w:val="both"/>
        <w:rPr>
          <w:rFonts w:ascii="Sitka Heading" w:eastAsia="MS Mincho" w:hAnsi="Sitka Heading"/>
          <w:sz w:val="24"/>
          <w:szCs w:val="24"/>
        </w:rPr>
      </w:pPr>
    </w:p>
    <w:p w14:paraId="70B23209" w14:textId="77777777" w:rsidR="008108BA" w:rsidRPr="00B42DDF" w:rsidRDefault="008108BA" w:rsidP="00985291">
      <w:pPr>
        <w:keepNext/>
        <w:numPr>
          <w:ilvl w:val="2"/>
          <w:numId w:val="8"/>
        </w:numPr>
        <w:tabs>
          <w:tab w:val="clear" w:pos="2138"/>
          <w:tab w:val="left" w:pos="709"/>
        </w:tabs>
        <w:spacing w:after="0" w:line="240" w:lineRule="auto"/>
        <w:ind w:left="709" w:hanging="709"/>
        <w:jc w:val="both"/>
        <w:outlineLvl w:val="2"/>
        <w:rPr>
          <w:rFonts w:ascii="Sitka Heading" w:eastAsia="MS Mincho" w:hAnsi="Sitka Heading"/>
          <w:sz w:val="24"/>
          <w:szCs w:val="24"/>
        </w:rPr>
      </w:pPr>
      <w:r w:rsidRPr="00B42DDF">
        <w:rPr>
          <w:rFonts w:ascii="Sitka Heading" w:eastAsia="MS Mincho" w:hAnsi="Sitka Heading"/>
          <w:sz w:val="24"/>
          <w:szCs w:val="24"/>
        </w:rPr>
        <w:t xml:space="preserve">A Felhasználó köteles a Szerződés időtartama alatt a hálózati csatlakozási és a hálózathasználati szerződéseit hatályban tartani (ezeket az Elosztói Engedélyes kezdeményezésére megkötni, ha e szerződések nem lennének írásba foglalva a Szerződés aláírásának időpontjában), a szerződésekben foglaltakat teljesíteni, kivéve a megszűnt Felhasználási helyeket. </w:t>
      </w:r>
    </w:p>
    <w:p w14:paraId="7F3664AC" w14:textId="77777777" w:rsidR="008108BA" w:rsidRPr="00B42DDF" w:rsidRDefault="008108BA" w:rsidP="00AE2DC2">
      <w:pPr>
        <w:tabs>
          <w:tab w:val="left" w:pos="1440"/>
        </w:tabs>
        <w:spacing w:after="0" w:line="240" w:lineRule="auto"/>
        <w:ind w:left="1418" w:hanging="720"/>
        <w:jc w:val="both"/>
        <w:rPr>
          <w:rFonts w:ascii="Sitka Heading" w:eastAsia="MS Mincho" w:hAnsi="Sitka Heading"/>
          <w:sz w:val="24"/>
          <w:szCs w:val="24"/>
        </w:rPr>
      </w:pPr>
    </w:p>
    <w:p w14:paraId="64C11FC8" w14:textId="77777777" w:rsidR="008108BA" w:rsidRPr="00B42DDF" w:rsidRDefault="008108BA" w:rsidP="00985291">
      <w:pPr>
        <w:keepNext/>
        <w:numPr>
          <w:ilvl w:val="2"/>
          <w:numId w:val="8"/>
        </w:numPr>
        <w:tabs>
          <w:tab w:val="clear" w:pos="2138"/>
          <w:tab w:val="left" w:pos="709"/>
        </w:tabs>
        <w:spacing w:after="0" w:line="240" w:lineRule="auto"/>
        <w:ind w:left="709" w:hanging="709"/>
        <w:jc w:val="both"/>
        <w:outlineLvl w:val="2"/>
        <w:rPr>
          <w:rFonts w:ascii="Sitka Heading" w:eastAsia="MS Mincho" w:hAnsi="Sitka Heading"/>
          <w:sz w:val="24"/>
          <w:szCs w:val="24"/>
        </w:rPr>
      </w:pPr>
      <w:r w:rsidRPr="00B42DDF">
        <w:rPr>
          <w:rFonts w:ascii="Sitka Heading" w:eastAsia="MS Mincho" w:hAnsi="Sitka Heading"/>
          <w:sz w:val="24"/>
          <w:szCs w:val="24"/>
        </w:rPr>
        <w:t xml:space="preserve"> A Felhasználó vállalja, hogy a jelen Szerződés</w:t>
      </w:r>
      <w:r w:rsidR="00227476" w:rsidRPr="00B42DDF">
        <w:rPr>
          <w:rFonts w:ascii="Sitka Heading" w:eastAsia="MS Mincho" w:hAnsi="Sitka Heading"/>
          <w:sz w:val="24"/>
          <w:szCs w:val="24"/>
        </w:rPr>
        <w:t>hez kapcsolódó M</w:t>
      </w:r>
      <w:r w:rsidRPr="00B42DDF">
        <w:rPr>
          <w:rFonts w:ascii="Sitka Heading" w:eastAsia="MS Mincho" w:hAnsi="Sitka Heading"/>
          <w:sz w:val="24"/>
          <w:szCs w:val="24"/>
        </w:rPr>
        <w:t>érlegkör</w:t>
      </w:r>
      <w:r w:rsidR="00227476" w:rsidRPr="00B42DDF">
        <w:rPr>
          <w:rFonts w:ascii="Sitka Heading" w:eastAsia="MS Mincho" w:hAnsi="Sitka Heading"/>
          <w:sz w:val="24"/>
          <w:szCs w:val="24"/>
        </w:rPr>
        <w:t xml:space="preserve"> T</w:t>
      </w:r>
      <w:r w:rsidRPr="00B42DDF">
        <w:rPr>
          <w:rFonts w:ascii="Sitka Heading" w:eastAsia="MS Mincho" w:hAnsi="Sitka Heading"/>
          <w:sz w:val="24"/>
          <w:szCs w:val="24"/>
        </w:rPr>
        <w:t xml:space="preserve">agsági </w:t>
      </w:r>
      <w:r w:rsidR="00227476" w:rsidRPr="00B42DDF">
        <w:rPr>
          <w:rFonts w:ascii="Sitka Heading" w:eastAsia="MS Mincho" w:hAnsi="Sitka Heading"/>
          <w:sz w:val="24"/>
          <w:szCs w:val="24"/>
        </w:rPr>
        <w:t>S</w:t>
      </w:r>
      <w:r w:rsidRPr="00B42DDF">
        <w:rPr>
          <w:rFonts w:ascii="Sitka Heading" w:eastAsia="MS Mincho" w:hAnsi="Sitka Heading"/>
          <w:sz w:val="24"/>
          <w:szCs w:val="24"/>
        </w:rPr>
        <w:t xml:space="preserve">zerződés rendelkezéseit betartja, Felhasználónak a </w:t>
      </w:r>
      <w:r w:rsidR="00227476" w:rsidRPr="00B42DDF">
        <w:rPr>
          <w:rFonts w:ascii="Sitka Heading" w:eastAsia="MS Mincho" w:hAnsi="Sitka Heading"/>
          <w:sz w:val="24"/>
          <w:szCs w:val="24"/>
        </w:rPr>
        <w:t>M</w:t>
      </w:r>
      <w:r w:rsidRPr="00B42DDF">
        <w:rPr>
          <w:rFonts w:ascii="Sitka Heading" w:eastAsia="MS Mincho" w:hAnsi="Sitka Heading"/>
          <w:sz w:val="24"/>
          <w:szCs w:val="24"/>
        </w:rPr>
        <w:t>érlegkör</w:t>
      </w:r>
      <w:r w:rsidR="00227476" w:rsidRPr="00B42DDF">
        <w:rPr>
          <w:rFonts w:ascii="Sitka Heading" w:eastAsia="MS Mincho" w:hAnsi="Sitka Heading"/>
          <w:sz w:val="24"/>
          <w:szCs w:val="24"/>
        </w:rPr>
        <w:t xml:space="preserve"> T</w:t>
      </w:r>
      <w:r w:rsidRPr="00B42DDF">
        <w:rPr>
          <w:rFonts w:ascii="Sitka Heading" w:eastAsia="MS Mincho" w:hAnsi="Sitka Heading"/>
          <w:sz w:val="24"/>
          <w:szCs w:val="24"/>
        </w:rPr>
        <w:t xml:space="preserve">agsági </w:t>
      </w:r>
      <w:r w:rsidR="00227476" w:rsidRPr="00B42DDF">
        <w:rPr>
          <w:rFonts w:ascii="Sitka Heading" w:eastAsia="MS Mincho" w:hAnsi="Sitka Heading"/>
          <w:sz w:val="24"/>
          <w:szCs w:val="24"/>
        </w:rPr>
        <w:t>S</w:t>
      </w:r>
      <w:r w:rsidRPr="00B42DDF">
        <w:rPr>
          <w:rFonts w:ascii="Sitka Heading" w:eastAsia="MS Mincho" w:hAnsi="Sitka Heading"/>
          <w:sz w:val="24"/>
          <w:szCs w:val="24"/>
        </w:rPr>
        <w:t>zerződés alapján Kereskedővel, vagy a mérlegkör-felelőssel szemben adatszolgáltatási kötelezettsége nincsen.</w:t>
      </w:r>
    </w:p>
    <w:p w14:paraId="5FED1AE3" w14:textId="77777777" w:rsidR="008108BA" w:rsidRPr="00B42DDF" w:rsidRDefault="008108BA" w:rsidP="00AE2DC2">
      <w:pPr>
        <w:tabs>
          <w:tab w:val="left" w:pos="1440"/>
        </w:tabs>
        <w:spacing w:after="0" w:line="240" w:lineRule="auto"/>
        <w:ind w:left="1418" w:hanging="720"/>
        <w:jc w:val="both"/>
        <w:rPr>
          <w:rFonts w:ascii="Sitka Heading" w:eastAsia="MS Mincho" w:hAnsi="Sitka Heading"/>
          <w:sz w:val="24"/>
          <w:szCs w:val="24"/>
        </w:rPr>
      </w:pPr>
    </w:p>
    <w:p w14:paraId="262D7180" w14:textId="77777777" w:rsidR="008108BA" w:rsidRPr="00B42DDF" w:rsidRDefault="008108BA" w:rsidP="00985291">
      <w:pPr>
        <w:keepNext/>
        <w:numPr>
          <w:ilvl w:val="2"/>
          <w:numId w:val="8"/>
        </w:numPr>
        <w:tabs>
          <w:tab w:val="clear" w:pos="2138"/>
          <w:tab w:val="left" w:pos="709"/>
        </w:tabs>
        <w:spacing w:after="0" w:line="240" w:lineRule="auto"/>
        <w:ind w:left="709" w:hanging="709"/>
        <w:jc w:val="both"/>
        <w:outlineLvl w:val="2"/>
        <w:rPr>
          <w:rFonts w:ascii="Sitka Heading" w:eastAsia="MS Mincho" w:hAnsi="Sitka Heading"/>
          <w:sz w:val="24"/>
          <w:szCs w:val="24"/>
        </w:rPr>
      </w:pPr>
      <w:r w:rsidRPr="00B42DDF">
        <w:rPr>
          <w:rFonts w:ascii="Sitka Heading" w:eastAsia="MS Mincho" w:hAnsi="Sitka Heading"/>
          <w:sz w:val="24"/>
          <w:szCs w:val="24"/>
        </w:rPr>
        <w:t xml:space="preserve"> A Felhasználó vállalja, hogy a Szerződés időtartama alatt a saját hálózatcsatlakozási szerződéssel és hálózathasználati szerződéssel rendelkező jelen Szerződés 1. számú mellékletében megadott Felhasználási helyeinek teljes villamos energia szükségletét a Kereskedőtől szerzi be.</w:t>
      </w:r>
    </w:p>
    <w:p w14:paraId="3867F8B8" w14:textId="77777777" w:rsidR="008108BA" w:rsidRPr="00B42DDF" w:rsidRDefault="008108BA" w:rsidP="00AE2DC2">
      <w:pPr>
        <w:tabs>
          <w:tab w:val="left" w:pos="1440"/>
        </w:tabs>
        <w:spacing w:after="0" w:line="240" w:lineRule="auto"/>
        <w:ind w:left="1418" w:hanging="720"/>
        <w:jc w:val="both"/>
        <w:rPr>
          <w:rFonts w:ascii="Sitka Heading" w:eastAsia="MS Mincho" w:hAnsi="Sitka Heading"/>
          <w:sz w:val="24"/>
          <w:szCs w:val="24"/>
        </w:rPr>
      </w:pPr>
    </w:p>
    <w:p w14:paraId="07BD6DAF" w14:textId="77777777" w:rsidR="008108BA" w:rsidRPr="00B42DDF" w:rsidRDefault="008108BA" w:rsidP="00985291">
      <w:pPr>
        <w:keepNext/>
        <w:numPr>
          <w:ilvl w:val="2"/>
          <w:numId w:val="8"/>
        </w:numPr>
        <w:tabs>
          <w:tab w:val="clear" w:pos="2138"/>
          <w:tab w:val="left" w:pos="709"/>
        </w:tabs>
        <w:spacing w:after="0" w:line="240" w:lineRule="auto"/>
        <w:ind w:left="709" w:hanging="709"/>
        <w:jc w:val="both"/>
        <w:outlineLvl w:val="2"/>
        <w:rPr>
          <w:rFonts w:ascii="Sitka Heading" w:eastAsia="MS Mincho" w:hAnsi="Sitka Heading"/>
          <w:sz w:val="24"/>
          <w:szCs w:val="24"/>
        </w:rPr>
      </w:pPr>
      <w:r w:rsidRPr="00B42DDF">
        <w:rPr>
          <w:rFonts w:ascii="Sitka Heading" w:eastAsia="MS Mincho" w:hAnsi="Sitka Heading"/>
          <w:sz w:val="24"/>
          <w:szCs w:val="24"/>
        </w:rPr>
        <w:t xml:space="preserve">A Felhasználó köteles a jelen Szerződés alapján felmerülő fizetési kötelezettségeinek a Szerződésben meghatározott határidőben eleget tenni. </w:t>
      </w:r>
    </w:p>
    <w:p w14:paraId="092586F4" w14:textId="77777777" w:rsidR="008108BA" w:rsidRPr="00B42DDF" w:rsidRDefault="008108BA" w:rsidP="00AE2DC2">
      <w:pPr>
        <w:tabs>
          <w:tab w:val="left" w:pos="1440"/>
        </w:tabs>
        <w:spacing w:after="0" w:line="240" w:lineRule="auto"/>
        <w:ind w:left="1418" w:hanging="720"/>
        <w:jc w:val="both"/>
        <w:rPr>
          <w:rFonts w:ascii="Sitka Heading" w:eastAsia="MS Mincho" w:hAnsi="Sitka Heading"/>
          <w:sz w:val="24"/>
          <w:szCs w:val="24"/>
        </w:rPr>
      </w:pPr>
    </w:p>
    <w:p w14:paraId="7FB6F0D7" w14:textId="77777777" w:rsidR="008108BA" w:rsidRPr="00B42DDF" w:rsidRDefault="008108BA" w:rsidP="00985291">
      <w:pPr>
        <w:keepNext/>
        <w:numPr>
          <w:ilvl w:val="2"/>
          <w:numId w:val="8"/>
        </w:numPr>
        <w:tabs>
          <w:tab w:val="clear" w:pos="2138"/>
          <w:tab w:val="left" w:pos="709"/>
        </w:tabs>
        <w:spacing w:after="0" w:line="240" w:lineRule="auto"/>
        <w:ind w:left="709" w:hanging="709"/>
        <w:jc w:val="both"/>
        <w:outlineLvl w:val="2"/>
        <w:rPr>
          <w:rFonts w:ascii="Sitka Heading" w:eastAsia="MS Mincho" w:hAnsi="Sitka Heading"/>
          <w:sz w:val="24"/>
          <w:szCs w:val="24"/>
        </w:rPr>
      </w:pPr>
      <w:r w:rsidRPr="00B42DDF">
        <w:rPr>
          <w:rFonts w:ascii="Sitka Heading" w:eastAsia="MS Mincho" w:hAnsi="Sitka Heading"/>
          <w:sz w:val="24"/>
          <w:szCs w:val="24"/>
        </w:rPr>
        <w:t>A Felhasználó köteles a Kereskedőt az alábbi eseményekről az itt meghatározott időpontban értesíteni:</w:t>
      </w:r>
    </w:p>
    <w:p w14:paraId="28425CC5" w14:textId="77777777" w:rsidR="008108BA" w:rsidRPr="00B42DDF" w:rsidRDefault="008108BA" w:rsidP="008108BA">
      <w:pPr>
        <w:autoSpaceDE w:val="0"/>
        <w:autoSpaceDN w:val="0"/>
        <w:adjustRightInd w:val="0"/>
        <w:spacing w:after="0" w:line="240" w:lineRule="auto"/>
        <w:ind w:left="540"/>
        <w:jc w:val="both"/>
        <w:rPr>
          <w:rFonts w:ascii="Sitka Heading" w:eastAsia="MS Mincho" w:hAnsi="Sitka Heading"/>
          <w:sz w:val="24"/>
          <w:szCs w:val="24"/>
        </w:rPr>
      </w:pPr>
    </w:p>
    <w:p w14:paraId="14EDC45D" w14:textId="77777777" w:rsidR="008108BA" w:rsidRPr="00B42DDF" w:rsidRDefault="008108BA" w:rsidP="00985291">
      <w:pPr>
        <w:numPr>
          <w:ilvl w:val="0"/>
          <w:numId w:val="35"/>
        </w:numPr>
        <w:spacing w:after="0" w:line="240" w:lineRule="auto"/>
        <w:ind w:left="1134"/>
        <w:jc w:val="both"/>
        <w:rPr>
          <w:rFonts w:ascii="Sitka Heading" w:hAnsi="Sitka Heading"/>
          <w:sz w:val="24"/>
          <w:szCs w:val="24"/>
        </w:rPr>
      </w:pPr>
      <w:r w:rsidRPr="00B42DDF">
        <w:rPr>
          <w:rFonts w:ascii="Sitka Heading" w:hAnsi="Sitka Heading"/>
          <w:sz w:val="24"/>
          <w:szCs w:val="24"/>
        </w:rPr>
        <w:t>A tervszerű megelőző karbantartás (tervszerű leállás) tervezett időpontja(i)ról, időtartama(i)ról legalább egy hónappal a tervszerű megelőző karbantartást (tervszerű leállást) megelőzően. Ezen értesítésben meg kell jelölni a várható fogyasztás(oka)t.</w:t>
      </w:r>
    </w:p>
    <w:p w14:paraId="0092F29D" w14:textId="77777777" w:rsidR="008108BA" w:rsidRPr="00B42DDF" w:rsidRDefault="008108BA" w:rsidP="00985291">
      <w:pPr>
        <w:spacing w:after="0" w:line="240" w:lineRule="auto"/>
        <w:ind w:left="1134"/>
        <w:jc w:val="both"/>
        <w:rPr>
          <w:rFonts w:ascii="Sitka Heading" w:hAnsi="Sitka Heading"/>
          <w:sz w:val="24"/>
          <w:szCs w:val="24"/>
        </w:rPr>
      </w:pPr>
    </w:p>
    <w:p w14:paraId="207227CF" w14:textId="77777777" w:rsidR="008108BA" w:rsidRPr="00B42DDF" w:rsidRDefault="008108BA" w:rsidP="00985291">
      <w:pPr>
        <w:numPr>
          <w:ilvl w:val="0"/>
          <w:numId w:val="35"/>
        </w:numPr>
        <w:spacing w:after="0" w:line="240" w:lineRule="auto"/>
        <w:ind w:left="1134"/>
        <w:jc w:val="both"/>
        <w:rPr>
          <w:rFonts w:ascii="Sitka Heading" w:hAnsi="Sitka Heading"/>
          <w:sz w:val="24"/>
          <w:szCs w:val="24"/>
        </w:rPr>
      </w:pPr>
      <w:r w:rsidRPr="00B42DDF">
        <w:rPr>
          <w:rFonts w:ascii="Sitka Heading" w:hAnsi="Sitka Heading"/>
          <w:sz w:val="24"/>
          <w:szCs w:val="24"/>
        </w:rPr>
        <w:t>Terven kívüli leállás vagy berendezés meghibásodás esetén haladéktalanul a tény vagy várható időpontról és időtartamról. Ezen értesítésben meg kell jelölni a várható fogyasztás(oka)t.</w:t>
      </w:r>
    </w:p>
    <w:p w14:paraId="566E0192" w14:textId="77777777" w:rsidR="008108BA" w:rsidRPr="00B42DDF" w:rsidRDefault="008108BA" w:rsidP="00985291">
      <w:pPr>
        <w:spacing w:after="0" w:line="240" w:lineRule="auto"/>
        <w:ind w:left="1134"/>
        <w:jc w:val="both"/>
        <w:rPr>
          <w:rFonts w:ascii="Sitka Heading" w:hAnsi="Sitka Heading"/>
          <w:sz w:val="24"/>
          <w:szCs w:val="24"/>
        </w:rPr>
      </w:pPr>
    </w:p>
    <w:p w14:paraId="553F2D6B" w14:textId="77777777" w:rsidR="008108BA" w:rsidRPr="00B42DDF" w:rsidRDefault="008108BA" w:rsidP="00985291">
      <w:pPr>
        <w:numPr>
          <w:ilvl w:val="0"/>
          <w:numId w:val="35"/>
        </w:numPr>
        <w:spacing w:after="0" w:line="240" w:lineRule="auto"/>
        <w:ind w:left="1134"/>
        <w:jc w:val="both"/>
        <w:rPr>
          <w:rFonts w:ascii="Sitka Heading" w:hAnsi="Sitka Heading"/>
          <w:sz w:val="24"/>
          <w:szCs w:val="24"/>
        </w:rPr>
      </w:pPr>
      <w:r w:rsidRPr="00B42DDF">
        <w:rPr>
          <w:rFonts w:ascii="Sitka Heading" w:hAnsi="Sitka Heading"/>
          <w:sz w:val="24"/>
          <w:szCs w:val="24"/>
        </w:rPr>
        <w:t xml:space="preserve">A Felhasználó kötelezettséget vállal arra, hogy amennyiben valamely Felhasználási hely a tevékenységet megszünteti, úgy arról legkésőbb a felhasználás tervezett megszüntetési időpontját megelőző 30 (harminc) naptári nappal megelőzően a Kereskedőt értesíti. </w:t>
      </w:r>
    </w:p>
    <w:p w14:paraId="73BE4F43" w14:textId="77777777" w:rsidR="008108BA" w:rsidRPr="00B42DDF" w:rsidRDefault="008108BA" w:rsidP="008108BA">
      <w:pPr>
        <w:spacing w:after="0" w:line="240" w:lineRule="auto"/>
        <w:jc w:val="both"/>
        <w:rPr>
          <w:rFonts w:ascii="Sitka Heading" w:eastAsia="MS Mincho" w:hAnsi="Sitka Heading"/>
          <w:sz w:val="24"/>
          <w:szCs w:val="24"/>
        </w:rPr>
      </w:pPr>
      <w:r w:rsidRPr="00B42DDF">
        <w:rPr>
          <w:rFonts w:ascii="Sitka Heading" w:eastAsia="MS Mincho" w:hAnsi="Sitka Heading"/>
          <w:sz w:val="24"/>
          <w:szCs w:val="24"/>
        </w:rPr>
        <w:t xml:space="preserve"> </w:t>
      </w:r>
    </w:p>
    <w:p w14:paraId="66F3C508" w14:textId="77777777" w:rsidR="008108BA" w:rsidRPr="00B42DDF" w:rsidRDefault="008108BA" w:rsidP="00985291">
      <w:pPr>
        <w:keepNext/>
        <w:numPr>
          <w:ilvl w:val="1"/>
          <w:numId w:val="8"/>
        </w:numPr>
        <w:tabs>
          <w:tab w:val="clear" w:pos="1080"/>
        </w:tabs>
        <w:spacing w:after="0" w:line="240" w:lineRule="auto"/>
        <w:ind w:left="709" w:hanging="709"/>
        <w:jc w:val="both"/>
        <w:outlineLvl w:val="1"/>
        <w:rPr>
          <w:rFonts w:ascii="Sitka Heading" w:eastAsia="MS Mincho" w:hAnsi="Sitka Heading"/>
          <w:i/>
          <w:iCs/>
          <w:sz w:val="24"/>
          <w:szCs w:val="24"/>
          <w:u w:val="single"/>
        </w:rPr>
      </w:pPr>
      <w:r w:rsidRPr="00B42DDF">
        <w:rPr>
          <w:rFonts w:ascii="Sitka Heading" w:eastAsia="MS Mincho" w:hAnsi="Sitka Heading"/>
          <w:i/>
          <w:iCs/>
          <w:sz w:val="24"/>
          <w:szCs w:val="24"/>
          <w:u w:val="single"/>
        </w:rPr>
        <w:t xml:space="preserve">A Felek együttműködése az energia fogyasztással kapcsolatosan </w:t>
      </w:r>
    </w:p>
    <w:p w14:paraId="30DAC250" w14:textId="77777777" w:rsidR="008108BA" w:rsidRPr="00B42DDF" w:rsidRDefault="008108BA" w:rsidP="008108BA">
      <w:pPr>
        <w:spacing w:after="0" w:line="240" w:lineRule="auto"/>
        <w:jc w:val="both"/>
        <w:rPr>
          <w:rFonts w:ascii="Sitka Heading" w:eastAsia="MS Mincho" w:hAnsi="Sitka Heading"/>
          <w:sz w:val="24"/>
          <w:szCs w:val="24"/>
        </w:rPr>
      </w:pPr>
    </w:p>
    <w:p w14:paraId="535D3AF2" w14:textId="77777777" w:rsidR="008108BA" w:rsidRPr="00B42DDF" w:rsidRDefault="008108BA" w:rsidP="00985291">
      <w:pPr>
        <w:keepNext/>
        <w:numPr>
          <w:ilvl w:val="2"/>
          <w:numId w:val="8"/>
        </w:numPr>
        <w:tabs>
          <w:tab w:val="clear" w:pos="2138"/>
          <w:tab w:val="left" w:pos="709"/>
        </w:tabs>
        <w:spacing w:after="0" w:line="240" w:lineRule="auto"/>
        <w:ind w:left="709" w:hanging="709"/>
        <w:jc w:val="both"/>
        <w:outlineLvl w:val="2"/>
        <w:rPr>
          <w:rFonts w:ascii="Sitka Heading" w:eastAsia="MS Mincho" w:hAnsi="Sitka Heading"/>
          <w:sz w:val="24"/>
          <w:szCs w:val="24"/>
        </w:rPr>
      </w:pPr>
      <w:r w:rsidRPr="00B42DDF">
        <w:rPr>
          <w:rFonts w:ascii="Sitka Heading" w:eastAsia="MS Mincho" w:hAnsi="Sitka Heading"/>
          <w:sz w:val="24"/>
          <w:szCs w:val="24"/>
        </w:rPr>
        <w:t xml:space="preserve">A Kereskedő a </w:t>
      </w:r>
      <w:r w:rsidR="00227476" w:rsidRPr="00B42DDF">
        <w:rPr>
          <w:rFonts w:ascii="Sitka Heading" w:eastAsia="MS Mincho" w:hAnsi="Sitka Heading"/>
          <w:sz w:val="24"/>
          <w:szCs w:val="24"/>
        </w:rPr>
        <w:t>M</w:t>
      </w:r>
      <w:r w:rsidRPr="00B42DDF">
        <w:rPr>
          <w:rFonts w:ascii="Sitka Heading" w:eastAsia="MS Mincho" w:hAnsi="Sitka Heading"/>
          <w:sz w:val="24"/>
          <w:szCs w:val="24"/>
        </w:rPr>
        <w:t xml:space="preserve">érlegkör </w:t>
      </w:r>
      <w:r w:rsidR="00227476" w:rsidRPr="00B42DDF">
        <w:rPr>
          <w:rFonts w:ascii="Sitka Heading" w:eastAsia="MS Mincho" w:hAnsi="Sitka Heading"/>
          <w:sz w:val="24"/>
          <w:szCs w:val="24"/>
        </w:rPr>
        <w:t>T</w:t>
      </w:r>
      <w:r w:rsidRPr="00B42DDF">
        <w:rPr>
          <w:rFonts w:ascii="Sitka Heading" w:eastAsia="MS Mincho" w:hAnsi="Sitka Heading"/>
          <w:sz w:val="24"/>
          <w:szCs w:val="24"/>
        </w:rPr>
        <w:t xml:space="preserve">agsági </w:t>
      </w:r>
      <w:r w:rsidR="00227476" w:rsidRPr="00B42DDF">
        <w:rPr>
          <w:rFonts w:ascii="Sitka Heading" w:eastAsia="MS Mincho" w:hAnsi="Sitka Heading"/>
          <w:sz w:val="24"/>
          <w:szCs w:val="24"/>
        </w:rPr>
        <w:t>S</w:t>
      </w:r>
      <w:r w:rsidRPr="00B42DDF">
        <w:rPr>
          <w:rFonts w:ascii="Sitka Heading" w:eastAsia="MS Mincho" w:hAnsi="Sitka Heading"/>
          <w:sz w:val="24"/>
          <w:szCs w:val="24"/>
        </w:rPr>
        <w:t>zerződéssel összhangban a Felhasználó részére igénye esetén az alábbi adatokat díjmentesen biztosítja (az adatok biztosítása történhet informatikai úton meghatározott WEB felülethez való Felhasználói hozzáférés útján is, ilyen felületnek tekintik a Felek a hálózati engedélyes által fenntartott, üzemelte</w:t>
      </w:r>
      <w:r w:rsidR="00E523E7" w:rsidRPr="00B42DDF">
        <w:rPr>
          <w:rFonts w:ascii="Sitka Heading" w:eastAsia="MS Mincho" w:hAnsi="Sitka Heading"/>
          <w:sz w:val="24"/>
          <w:szCs w:val="24"/>
        </w:rPr>
        <w:t>te</w:t>
      </w:r>
      <w:r w:rsidRPr="00B42DDF">
        <w:rPr>
          <w:rFonts w:ascii="Sitka Heading" w:eastAsia="MS Mincho" w:hAnsi="Sitka Heading"/>
          <w:sz w:val="24"/>
          <w:szCs w:val="24"/>
        </w:rPr>
        <w:t>tt, vagy érdekeltségében álló olyan felületet is, mely megfelel a Szerződésben foglalt elvárásoknak):</w:t>
      </w:r>
    </w:p>
    <w:p w14:paraId="3AAB457C" w14:textId="77777777" w:rsidR="008108BA" w:rsidRPr="00B42DDF" w:rsidRDefault="008108BA" w:rsidP="008108BA">
      <w:pPr>
        <w:spacing w:after="0" w:line="240" w:lineRule="auto"/>
        <w:ind w:left="1418"/>
        <w:jc w:val="both"/>
        <w:rPr>
          <w:rFonts w:ascii="Sitka Heading" w:eastAsia="MS Mincho" w:hAnsi="Sitka Heading"/>
          <w:sz w:val="24"/>
          <w:szCs w:val="24"/>
        </w:rPr>
      </w:pPr>
    </w:p>
    <w:p w14:paraId="57956B48" w14:textId="77777777" w:rsidR="008108BA" w:rsidRPr="00B42DDF" w:rsidRDefault="008108BA" w:rsidP="00AE2DC2">
      <w:pPr>
        <w:numPr>
          <w:ilvl w:val="0"/>
          <w:numId w:val="36"/>
        </w:numPr>
        <w:autoSpaceDE w:val="0"/>
        <w:autoSpaceDN w:val="0"/>
        <w:adjustRightInd w:val="0"/>
        <w:spacing w:after="0" w:line="240" w:lineRule="auto"/>
        <w:ind w:left="1134" w:hanging="425"/>
        <w:jc w:val="both"/>
        <w:rPr>
          <w:rFonts w:ascii="Sitka Heading" w:eastAsia="MS Mincho" w:hAnsi="Sitka Heading"/>
          <w:sz w:val="24"/>
          <w:szCs w:val="24"/>
        </w:rPr>
      </w:pPr>
      <w:r w:rsidRPr="00B42DDF">
        <w:rPr>
          <w:rFonts w:ascii="Sitka Heading" w:eastAsia="MS Mincho" w:hAnsi="Sitka Heading"/>
          <w:sz w:val="24"/>
          <w:szCs w:val="24"/>
        </w:rPr>
        <w:t xml:space="preserve">A Szerződés időtartama alatt az idősoros Felhasználási helyeken külön-külön a tárgyhónap villamos energia fogyasztásának mennyiségi (kWh értékű) adatait (továbbá a távmért fogyasztási helyek negyedórás fogyasztási adatait), a tárgyhónapot követő hónap 15. (tizenötödik) munkanapjáig, amennyiben az adatokat az Elosztói Engedélyesek a Kereskedőnek átadják. </w:t>
      </w:r>
    </w:p>
    <w:p w14:paraId="1A417CB4" w14:textId="77777777" w:rsidR="00E37B7A" w:rsidRPr="00B42DDF" w:rsidRDefault="00E37B7A" w:rsidP="000A6D01">
      <w:pPr>
        <w:tabs>
          <w:tab w:val="left" w:pos="1276"/>
        </w:tabs>
        <w:spacing w:after="0" w:line="240" w:lineRule="auto"/>
        <w:ind w:left="1276" w:hanging="567"/>
        <w:jc w:val="both"/>
        <w:rPr>
          <w:rFonts w:ascii="Sitka Heading" w:eastAsia="MS Mincho" w:hAnsi="Sitka Heading"/>
          <w:sz w:val="24"/>
          <w:szCs w:val="24"/>
        </w:rPr>
      </w:pPr>
    </w:p>
    <w:p w14:paraId="5D59CD2C" w14:textId="77777777" w:rsidR="008108BA" w:rsidRPr="00B42DDF" w:rsidRDefault="008108BA" w:rsidP="00AE2DC2">
      <w:pPr>
        <w:numPr>
          <w:ilvl w:val="0"/>
          <w:numId w:val="36"/>
        </w:numPr>
        <w:autoSpaceDE w:val="0"/>
        <w:autoSpaceDN w:val="0"/>
        <w:adjustRightInd w:val="0"/>
        <w:spacing w:after="0" w:line="240" w:lineRule="auto"/>
        <w:ind w:left="1134" w:hanging="425"/>
        <w:jc w:val="both"/>
        <w:rPr>
          <w:rFonts w:ascii="Sitka Heading" w:eastAsia="MS Mincho" w:hAnsi="Sitka Heading"/>
          <w:sz w:val="24"/>
          <w:szCs w:val="24"/>
        </w:rPr>
      </w:pPr>
      <w:r w:rsidRPr="00B42DDF">
        <w:rPr>
          <w:rFonts w:ascii="Sitka Heading" w:eastAsia="MS Mincho" w:hAnsi="Sitka Heading"/>
          <w:sz w:val="24"/>
          <w:szCs w:val="24"/>
        </w:rPr>
        <w:t xml:space="preserve">A szerződés lejártát követően éves elszámolással a Szerződés időtartama alatt a Felhasználási helyeken (POD-onként külön-külön) felhasznált (Felhasználó által átvett) villamos energia mennyiségét (kWh értéken), a Felhasználó által a Kereskedőnek megfizetett díjakat, adókat, pénzeszközöket és más költségeket, (ide értve a rendszerhasználati díjakat is, ha azok Kereskedőn keresztüli elszámolását és megfizetését a Felhasználó a </w:t>
      </w:r>
      <w:r w:rsidR="004B1AC7" w:rsidRPr="00B42DDF">
        <w:rPr>
          <w:rFonts w:ascii="Sitka Heading" w:eastAsia="MS Mincho" w:hAnsi="Sitka Heading"/>
          <w:sz w:val="24"/>
          <w:szCs w:val="24"/>
        </w:rPr>
        <w:t>S</w:t>
      </w:r>
      <w:r w:rsidRPr="00B42DDF">
        <w:rPr>
          <w:rFonts w:ascii="Sitka Heading" w:eastAsia="MS Mincho" w:hAnsi="Sitka Heading"/>
          <w:sz w:val="24"/>
          <w:szCs w:val="24"/>
        </w:rPr>
        <w:t>zerződés 9.2. pontja szerint kérte), beleértve a Felhasználási helyek összességén a Szerződés időtartama alatt elszámolt KÁT energiamennyiség (kWh értéken vett) mértékét, és költségét.</w:t>
      </w:r>
    </w:p>
    <w:p w14:paraId="5920EB46" w14:textId="77777777" w:rsidR="008108BA" w:rsidRPr="00B42DDF" w:rsidRDefault="008108BA" w:rsidP="000A6D01">
      <w:pPr>
        <w:tabs>
          <w:tab w:val="left" w:pos="1276"/>
        </w:tabs>
        <w:spacing w:after="0" w:line="240" w:lineRule="auto"/>
        <w:ind w:left="1276" w:hanging="567"/>
        <w:jc w:val="both"/>
        <w:rPr>
          <w:rFonts w:ascii="Sitka Heading" w:eastAsia="MS Mincho" w:hAnsi="Sitka Heading"/>
          <w:sz w:val="24"/>
          <w:szCs w:val="24"/>
        </w:rPr>
      </w:pPr>
    </w:p>
    <w:p w14:paraId="5EEEB18C" w14:textId="77777777" w:rsidR="008108BA" w:rsidRPr="00B42DDF" w:rsidRDefault="008108BA" w:rsidP="00AE2DC2">
      <w:pPr>
        <w:numPr>
          <w:ilvl w:val="0"/>
          <w:numId w:val="36"/>
        </w:numPr>
        <w:autoSpaceDE w:val="0"/>
        <w:autoSpaceDN w:val="0"/>
        <w:adjustRightInd w:val="0"/>
        <w:spacing w:after="0" w:line="240" w:lineRule="auto"/>
        <w:ind w:left="1134" w:hanging="425"/>
        <w:jc w:val="both"/>
        <w:rPr>
          <w:rFonts w:ascii="Sitka Heading" w:eastAsia="MS Mincho" w:hAnsi="Sitka Heading"/>
          <w:sz w:val="24"/>
          <w:szCs w:val="24"/>
        </w:rPr>
      </w:pPr>
      <w:r w:rsidRPr="00B42DDF">
        <w:rPr>
          <w:rFonts w:ascii="Sitka Heading" w:eastAsia="MS Mincho" w:hAnsi="Sitka Heading"/>
          <w:sz w:val="24"/>
          <w:szCs w:val="24"/>
        </w:rPr>
        <w:t>Az Elosztói Engedélyestől átvett és az Elosztói Engedélyesek által Felhasználási helyenként nyilvántartott – az Elosztói Engedélyes(ek) általi mérőleolvasás alapján, vagy a Felhasználó kérésére, vagy egyéb okból mérési pontonként aktualizált, egyebekben a Felhasználó kezdeményezésére az Elosztói Engedélyes által jóváhagyott módon módosított – MÉF értékeket (kWh/év) táblázatos formában. Kereskedő abban az esetben köteles ezen adatok biztosítására, ha a Szerződés 5.1.7. pontja alapján átadott adatokhoz képest módosulás következett be és ha az adatokat a Kereskedőnek az Elosztói Engedélyes előzetesen átadta.</w:t>
      </w:r>
    </w:p>
    <w:p w14:paraId="061E2EE4" w14:textId="77777777" w:rsidR="008108BA" w:rsidRPr="00B42DDF" w:rsidRDefault="008108BA" w:rsidP="008108BA">
      <w:pPr>
        <w:spacing w:after="0" w:line="240" w:lineRule="auto"/>
        <w:jc w:val="both"/>
        <w:rPr>
          <w:rFonts w:ascii="Sitka Heading" w:eastAsia="MS Mincho" w:hAnsi="Sitka Heading"/>
          <w:sz w:val="24"/>
          <w:szCs w:val="24"/>
        </w:rPr>
      </w:pPr>
    </w:p>
    <w:p w14:paraId="4EF98AF0" w14:textId="6976419B" w:rsidR="00F27FE5" w:rsidRPr="00B42DDF" w:rsidRDefault="008108BA" w:rsidP="00985291">
      <w:pPr>
        <w:keepNext/>
        <w:numPr>
          <w:ilvl w:val="2"/>
          <w:numId w:val="8"/>
        </w:numPr>
        <w:tabs>
          <w:tab w:val="clear" w:pos="2138"/>
          <w:tab w:val="left" w:pos="709"/>
        </w:tabs>
        <w:spacing w:after="0" w:line="240" w:lineRule="auto"/>
        <w:ind w:left="709" w:hanging="709"/>
        <w:jc w:val="both"/>
        <w:outlineLvl w:val="2"/>
        <w:rPr>
          <w:rFonts w:ascii="Sitka Heading" w:eastAsia="MS Mincho" w:hAnsi="Sitka Heading"/>
          <w:sz w:val="24"/>
          <w:szCs w:val="24"/>
        </w:rPr>
      </w:pPr>
      <w:r w:rsidRPr="00B42DDF">
        <w:rPr>
          <w:rFonts w:ascii="Sitka Heading" w:eastAsia="MS Mincho" w:hAnsi="Sitka Heading"/>
          <w:sz w:val="24"/>
          <w:szCs w:val="24"/>
        </w:rPr>
        <w:t>A Felek az értesítéseket lehetőleg e-mail-ben (vagy esetleg az internet kapcsolat hibája esetén faxon), továbbá a jelen Szerződésben meghatározott esetekben írásban juttatják el egymásnak kapcsolattartón keresztül a jelen Szerződés értesítési szabályai szerint. Felek Szerződéshez kapcsolódó értesítései kiterjednek a Szerződés 1. sz. mellékletét érintő adatokban bekövetkező változásokra, beleértve a felhasználási helyeken felszerelt mérők adatiban bekövetkező változásokat is (pl. mérőcsere). Kereskedő adatszolgáltatási kötelezettsége az 1. sz. mellékletet illetően abban az esetben áll fenn, ha az Elosztói Engedélyestől, vagy a Felhasználótól megkapja a változásokat jelentő adatokat.  Felhasználó jelen Szerződés aláírásával felhatalmazza a Kereskedőt arra, hogy a mérőcserével kapcsolatos adatszolgáltatást kérjen az illetékes Elosztói Engedélyestől, Kereskedő köteles az adatszolgáltatásra (adatkérésre) vonatkozó felhatalmazását jelen Szerződés aláírását követő legkésőbb 30 (harminc) napon belül az illetékes Elosztói Engedélyesekkel közölni.</w:t>
      </w:r>
    </w:p>
    <w:p w14:paraId="4E0D25F7" w14:textId="3895ACF3" w:rsidR="008108BA" w:rsidRPr="00B42DDF" w:rsidRDefault="008108BA" w:rsidP="00354E47">
      <w:pPr>
        <w:rPr>
          <w:rFonts w:ascii="Sitka Heading" w:hAnsi="Sitka Heading"/>
        </w:rPr>
      </w:pPr>
    </w:p>
    <w:p w14:paraId="5653F62C" w14:textId="77777777" w:rsidR="008108BA" w:rsidRPr="00B42DDF" w:rsidRDefault="008108BA" w:rsidP="009E6851">
      <w:pPr>
        <w:spacing w:after="0" w:line="240" w:lineRule="auto"/>
        <w:jc w:val="both"/>
        <w:rPr>
          <w:rFonts w:ascii="Sitka Heading" w:eastAsia="MS Mincho" w:hAnsi="Sitka Heading"/>
          <w:sz w:val="24"/>
          <w:szCs w:val="24"/>
        </w:rPr>
      </w:pPr>
    </w:p>
    <w:p w14:paraId="6E17DFC8" w14:textId="77777777" w:rsidR="008108BA" w:rsidRPr="00B42DDF" w:rsidRDefault="008108BA" w:rsidP="00AE2DC2">
      <w:pPr>
        <w:keepNext/>
        <w:numPr>
          <w:ilvl w:val="0"/>
          <w:numId w:val="8"/>
        </w:numPr>
        <w:tabs>
          <w:tab w:val="clear" w:pos="360"/>
          <w:tab w:val="num" w:pos="709"/>
        </w:tabs>
        <w:spacing w:after="0" w:line="240" w:lineRule="auto"/>
        <w:ind w:left="709" w:hanging="709"/>
        <w:jc w:val="both"/>
        <w:outlineLvl w:val="0"/>
        <w:rPr>
          <w:rFonts w:ascii="Sitka Heading" w:hAnsi="Sitka Heading"/>
          <w:b/>
          <w:sz w:val="24"/>
          <w:szCs w:val="24"/>
          <w:lang w:val="x-none" w:eastAsia="ar-SA"/>
        </w:rPr>
      </w:pPr>
      <w:r w:rsidRPr="00B42DDF">
        <w:rPr>
          <w:rFonts w:ascii="Sitka Heading" w:hAnsi="Sitka Heading"/>
          <w:b/>
          <w:sz w:val="24"/>
          <w:szCs w:val="24"/>
          <w:lang w:val="x-none" w:eastAsia="ar-SA"/>
        </w:rPr>
        <w:t xml:space="preserve">A SZERZŐDÉS HATÁLYBALÉPÉSÉNEK FELTÉTELEI </w:t>
      </w:r>
    </w:p>
    <w:p w14:paraId="24F0E7C8" w14:textId="77777777" w:rsidR="008108BA" w:rsidRPr="00B42DDF" w:rsidRDefault="008108BA" w:rsidP="008108BA">
      <w:pPr>
        <w:spacing w:after="0" w:line="240" w:lineRule="auto"/>
        <w:ind w:left="360"/>
        <w:jc w:val="both"/>
        <w:rPr>
          <w:rFonts w:ascii="Sitka Heading" w:eastAsia="MS Mincho" w:hAnsi="Sitka Heading"/>
          <w:b/>
          <w:bCs/>
          <w:sz w:val="24"/>
          <w:szCs w:val="24"/>
        </w:rPr>
      </w:pPr>
    </w:p>
    <w:p w14:paraId="48F89B54" w14:textId="77777777" w:rsidR="008108BA" w:rsidRPr="00B42DDF" w:rsidRDefault="000A6D01" w:rsidP="00AE2DC2">
      <w:pPr>
        <w:keepNext/>
        <w:numPr>
          <w:ilvl w:val="1"/>
          <w:numId w:val="8"/>
        </w:numPr>
        <w:tabs>
          <w:tab w:val="clear" w:pos="1080"/>
        </w:tabs>
        <w:spacing w:after="0" w:line="240" w:lineRule="auto"/>
        <w:ind w:left="709" w:hanging="709"/>
        <w:jc w:val="both"/>
        <w:outlineLvl w:val="1"/>
        <w:rPr>
          <w:rFonts w:ascii="Sitka Heading" w:eastAsia="MS Mincho" w:hAnsi="Sitka Heading"/>
          <w:iCs/>
          <w:sz w:val="24"/>
          <w:szCs w:val="24"/>
        </w:rPr>
      </w:pPr>
      <w:r w:rsidRPr="00B42DDF">
        <w:rPr>
          <w:rFonts w:ascii="Sitka Heading" w:eastAsia="MS Mincho" w:hAnsi="Sitka Heading"/>
          <w:iCs/>
          <w:sz w:val="24"/>
          <w:szCs w:val="24"/>
        </w:rPr>
        <w:tab/>
      </w:r>
      <w:r w:rsidR="008108BA" w:rsidRPr="00B42DDF">
        <w:rPr>
          <w:rFonts w:ascii="Sitka Heading" w:eastAsia="MS Mincho" w:hAnsi="Sitka Heading"/>
          <w:iCs/>
          <w:sz w:val="24"/>
          <w:szCs w:val="24"/>
        </w:rPr>
        <w:t xml:space="preserve">A Felhasználó kijelenti, hogy a Szerződés hatályával érintett Felhasználási helyeken a korábbi villamos energia adásvételi szerződése a Szerződés adott Felhasználási helyre vett hatálybalépési időpontjára – e szerződésekben kikötött </w:t>
      </w:r>
      <w:r w:rsidR="00883941" w:rsidRPr="00B42DDF">
        <w:rPr>
          <w:rFonts w:ascii="Sitka Heading" w:eastAsia="MS Mincho" w:hAnsi="Sitka Heading"/>
          <w:iCs/>
          <w:sz w:val="24"/>
          <w:szCs w:val="24"/>
        </w:rPr>
        <w:t>–</w:t>
      </w:r>
      <w:r w:rsidR="008108BA" w:rsidRPr="00B42DDF">
        <w:rPr>
          <w:rFonts w:ascii="Sitka Heading" w:eastAsia="MS Mincho" w:hAnsi="Sitka Heading"/>
          <w:iCs/>
          <w:sz w:val="24"/>
          <w:szCs w:val="24"/>
        </w:rPr>
        <w:t xml:space="preserve"> határozott időtartam leteltével megszűnik, ill. egyes Felhasználási helyeken azt a hatálybalépés napjára felmondás útján megszünteti, ekként a szerződések megszüntetésével a Felhasználó a hatályos jogszabályi rendelkezéseknek megfelelően biztosítja az eredményes kereskedőváltás feltételeit. Felhasználó a megszűnő szerződések tekintetében a Vet. 47/C. § (3) bekezdésében biztosított bejelentési kötelezettségének eleget tesz, továbbá a felmondáshoz a Vet. 47/B. § (3) bekezdés b) pontja alapján meghatározott feltételeket teljesíti. </w:t>
      </w:r>
    </w:p>
    <w:p w14:paraId="046BBDC9" w14:textId="77777777" w:rsidR="008108BA" w:rsidRPr="00B42DDF" w:rsidRDefault="008108BA" w:rsidP="008108BA">
      <w:pPr>
        <w:spacing w:after="0" w:line="240" w:lineRule="auto"/>
        <w:ind w:left="1418" w:hanging="698"/>
        <w:jc w:val="both"/>
        <w:rPr>
          <w:rFonts w:ascii="Sitka Heading" w:eastAsia="MS Mincho" w:hAnsi="Sitka Heading"/>
          <w:sz w:val="24"/>
          <w:szCs w:val="24"/>
        </w:rPr>
      </w:pPr>
    </w:p>
    <w:p w14:paraId="345C7A73" w14:textId="77777777" w:rsidR="008108BA" w:rsidRPr="00B42DDF" w:rsidRDefault="008108BA" w:rsidP="00985291">
      <w:pPr>
        <w:spacing w:after="0" w:line="240" w:lineRule="auto"/>
        <w:ind w:left="709" w:hanging="4"/>
        <w:jc w:val="both"/>
        <w:rPr>
          <w:rFonts w:ascii="Sitka Heading" w:eastAsia="MS Mincho" w:hAnsi="Sitka Heading"/>
          <w:sz w:val="24"/>
          <w:szCs w:val="24"/>
        </w:rPr>
      </w:pPr>
      <w:r w:rsidRPr="00B42DDF">
        <w:rPr>
          <w:rFonts w:ascii="Sitka Heading" w:eastAsia="MS Mincho" w:hAnsi="Sitka Heading"/>
          <w:sz w:val="24"/>
          <w:szCs w:val="24"/>
        </w:rPr>
        <w:t>A Szerződésben meghatározott Felhasználási helyeken a Szerződés hatálybalépésének feltétele, az eredményes kereskedőváltás végrehajtása és az adott Felhasználási helynek a Kereskedő mérlegkörébe való vétele a Szerződés 3.8. pontja szerint. Ennek megfelelően a Szerződés a kereskedőváltás feltételével lép hatályba.</w:t>
      </w:r>
      <w:r w:rsidRPr="00B42DDF">
        <w:rPr>
          <w:rFonts w:ascii="Sitka Heading" w:hAnsi="Sitka Heading"/>
          <w:sz w:val="24"/>
          <w:szCs w:val="24"/>
        </w:rPr>
        <w:t xml:space="preserve"> Ha a kereskedőváltásra az egyes Felhasználási helyeken esetlegesen a Szerződés 14.1. pontjában meghatározott hatálybalépési időpontot követően kerülne sor, úgy a Szerződés az adott felhasználási helyen a kereskedőváltást jelentő felfüggesztő feltétel teljesülésével – a kereskedőváltás időpontjában </w:t>
      </w:r>
      <w:r w:rsidR="00883941" w:rsidRPr="00B42DDF">
        <w:rPr>
          <w:rFonts w:ascii="Sitka Heading" w:hAnsi="Sitka Heading"/>
          <w:sz w:val="24"/>
          <w:szCs w:val="24"/>
        </w:rPr>
        <w:t>–</w:t>
      </w:r>
      <w:r w:rsidRPr="00B42DDF">
        <w:rPr>
          <w:rFonts w:ascii="Sitka Heading" w:hAnsi="Sitka Heading"/>
          <w:sz w:val="24"/>
          <w:szCs w:val="24"/>
        </w:rPr>
        <w:t xml:space="preserve"> lép hatályba. Felek ennek alapján megállapodnak abban, hogy a Szerződés hatálybalépése – a sikeres kereskedőváltás feltételéhez kötötten – történhet részlegesen is, a részleges hatálybalépést Felhasználási helyenként kell értelmezni.</w:t>
      </w:r>
      <w:r w:rsidRPr="00B42DDF">
        <w:rPr>
          <w:rFonts w:ascii="Sitka Heading" w:eastAsia="MS Mincho" w:hAnsi="Sitka Heading"/>
          <w:sz w:val="24"/>
          <w:szCs w:val="24"/>
        </w:rPr>
        <w:t xml:space="preserve"> Felek a kereskedőváltás végrehajtásával összefüggésben – az eredményes kereskedőváltás időpontjának megfelelő – hatálybalépési időpontot a Szerződés 5.1.8. pontjának megfelelő adatszolgáltatás szerint határozzák meg Felhasználási helyenként külön-külön. </w:t>
      </w:r>
    </w:p>
    <w:p w14:paraId="5AD24A9E" w14:textId="77777777" w:rsidR="002C5C24" w:rsidRPr="00B42DDF" w:rsidRDefault="002C5C24" w:rsidP="00985291">
      <w:pPr>
        <w:spacing w:after="0" w:line="240" w:lineRule="auto"/>
        <w:ind w:left="709" w:hanging="4"/>
        <w:jc w:val="both"/>
        <w:rPr>
          <w:rFonts w:ascii="Sitka Heading" w:eastAsia="MS Mincho" w:hAnsi="Sitka Heading"/>
          <w:sz w:val="24"/>
          <w:szCs w:val="24"/>
        </w:rPr>
      </w:pPr>
    </w:p>
    <w:p w14:paraId="50857C1E" w14:textId="77777777" w:rsidR="002C5C24" w:rsidRPr="00B42DDF" w:rsidRDefault="002C5C24" w:rsidP="002C5C24">
      <w:pPr>
        <w:spacing w:after="0" w:line="240" w:lineRule="auto"/>
        <w:ind w:left="709" w:hanging="4"/>
        <w:jc w:val="both"/>
        <w:rPr>
          <w:rFonts w:ascii="Sitka Heading" w:eastAsia="MS Mincho" w:hAnsi="Sitka Heading"/>
          <w:sz w:val="24"/>
          <w:szCs w:val="24"/>
        </w:rPr>
      </w:pPr>
      <w:r w:rsidRPr="00B42DDF">
        <w:rPr>
          <w:rFonts w:ascii="Sitka Heading" w:eastAsia="MS Mincho" w:hAnsi="Sitka Heading"/>
          <w:sz w:val="24"/>
          <w:szCs w:val="24"/>
        </w:rPr>
        <w:t>Amennyiben a kereskedőváltás a szerződéssel érintett felhasználási helyek vonatkozásában nem valósul meg határidőben, úgy az a jelen szerződés 4.2. a) pontjában meghatározott Szerződött Villamos Energia Mennyiséget nem érinti.</w:t>
      </w:r>
    </w:p>
    <w:p w14:paraId="46718FDF" w14:textId="77777777" w:rsidR="00354E47" w:rsidRPr="00B42DDF" w:rsidRDefault="00354E47" w:rsidP="009E6851">
      <w:pPr>
        <w:spacing w:after="0" w:line="240" w:lineRule="auto"/>
        <w:jc w:val="both"/>
        <w:rPr>
          <w:rFonts w:ascii="Sitka Heading" w:eastAsia="MS Mincho" w:hAnsi="Sitka Heading"/>
          <w:sz w:val="24"/>
          <w:szCs w:val="24"/>
        </w:rPr>
      </w:pPr>
    </w:p>
    <w:p w14:paraId="44FA34A0" w14:textId="77777777" w:rsidR="00354E47" w:rsidRPr="00B42DDF" w:rsidRDefault="00354E47" w:rsidP="008108BA">
      <w:pPr>
        <w:spacing w:after="0" w:line="240" w:lineRule="auto"/>
        <w:ind w:left="720"/>
        <w:jc w:val="both"/>
        <w:rPr>
          <w:rFonts w:ascii="Sitka Heading" w:eastAsia="MS Mincho" w:hAnsi="Sitka Heading"/>
          <w:sz w:val="24"/>
          <w:szCs w:val="24"/>
        </w:rPr>
      </w:pPr>
    </w:p>
    <w:p w14:paraId="7B65E4E3" w14:textId="77777777" w:rsidR="008108BA" w:rsidRPr="00B42DDF" w:rsidRDefault="008108BA" w:rsidP="00AE2DC2">
      <w:pPr>
        <w:keepNext/>
        <w:numPr>
          <w:ilvl w:val="1"/>
          <w:numId w:val="8"/>
        </w:numPr>
        <w:tabs>
          <w:tab w:val="clear" w:pos="1080"/>
        </w:tabs>
        <w:spacing w:after="0" w:line="240" w:lineRule="auto"/>
        <w:ind w:left="709" w:hanging="709"/>
        <w:jc w:val="both"/>
        <w:outlineLvl w:val="1"/>
        <w:rPr>
          <w:rFonts w:ascii="Sitka Heading" w:eastAsia="MS Mincho" w:hAnsi="Sitka Heading"/>
          <w:iCs/>
          <w:sz w:val="24"/>
          <w:szCs w:val="24"/>
        </w:rPr>
      </w:pPr>
      <w:r w:rsidRPr="00B42DDF">
        <w:rPr>
          <w:rFonts w:ascii="Sitka Heading" w:eastAsia="MS Mincho" w:hAnsi="Sitka Heading"/>
          <w:iCs/>
          <w:sz w:val="24"/>
          <w:szCs w:val="24"/>
        </w:rPr>
        <w:tab/>
        <w:t xml:space="preserve">Ha kereskedőváltás esetén – olyan esetben, amikor egyes Felhasználási helyeken a Felhasználó a korábbi villamos energia vásárlási szerződését felmondással szüntette meg </w:t>
      </w:r>
      <w:r w:rsidR="00883941" w:rsidRPr="00B42DDF">
        <w:rPr>
          <w:rFonts w:ascii="Sitka Heading" w:eastAsia="MS Mincho" w:hAnsi="Sitka Heading"/>
          <w:iCs/>
          <w:sz w:val="24"/>
          <w:szCs w:val="24"/>
        </w:rPr>
        <w:t>–</w:t>
      </w:r>
      <w:r w:rsidRPr="00B42DDF">
        <w:rPr>
          <w:rFonts w:ascii="Sitka Heading" w:eastAsia="MS Mincho" w:hAnsi="Sitka Heading"/>
          <w:iCs/>
          <w:sz w:val="24"/>
          <w:szCs w:val="24"/>
        </w:rPr>
        <w:t xml:space="preserve"> a 273/2007. (X.19.) Korm. rendelet („Vet. VHR”) 26. § (7) bekezdésében meghatározott körülmény miatt  a Felhasználó korábbi villamos energia szerződése a Szerződés hatálybalépését követően is hatályban marad a kereskedőváltással kapcsolatos kötelezettségek teljesítéséig, a Felhasználó a korábbi villamos energia adásvételi szerződés hatályának meghosszabbodásáról és megszűnéséről a tudomásszerzését követően haladéktalanul köteles írásban tájékoztatni a Kereskedőt, megjelölve a </w:t>
      </w:r>
      <w:r w:rsidR="004B1AC7" w:rsidRPr="00B42DDF">
        <w:rPr>
          <w:rFonts w:ascii="Sitka Heading" w:eastAsia="MS Mincho" w:hAnsi="Sitka Heading"/>
          <w:iCs/>
          <w:sz w:val="24"/>
          <w:szCs w:val="24"/>
        </w:rPr>
        <w:t>s</w:t>
      </w:r>
      <w:r w:rsidRPr="00B42DDF">
        <w:rPr>
          <w:rFonts w:ascii="Sitka Heading" w:eastAsia="MS Mincho" w:hAnsi="Sitka Heading"/>
          <w:iCs/>
          <w:sz w:val="24"/>
          <w:szCs w:val="24"/>
        </w:rPr>
        <w:t>zerződés meghosszabbodással érintett Felhasználási helyekre vonatkozó</w:t>
      </w:r>
      <w:r w:rsidR="004B1AC7" w:rsidRPr="00B42DDF">
        <w:rPr>
          <w:rFonts w:ascii="Sitka Heading" w:eastAsia="MS Mincho" w:hAnsi="Sitka Heading"/>
          <w:iCs/>
          <w:sz w:val="24"/>
          <w:szCs w:val="24"/>
        </w:rPr>
        <w:t>an a jelen Szerződés</w:t>
      </w:r>
      <w:r w:rsidRPr="00B42DDF">
        <w:rPr>
          <w:rFonts w:ascii="Sitka Heading" w:eastAsia="MS Mincho" w:hAnsi="Sitka Heading"/>
          <w:iCs/>
          <w:sz w:val="24"/>
          <w:szCs w:val="24"/>
        </w:rPr>
        <w:t xml:space="preserve"> hatályba lépésének időpontját (mely nem lehet korábbi, mint a korábbi szerződés megszűnését követő nap 00 óra 00 perce).</w:t>
      </w:r>
    </w:p>
    <w:p w14:paraId="0F0AC57D" w14:textId="77777777" w:rsidR="008108BA" w:rsidRPr="00B42DDF" w:rsidRDefault="008108BA" w:rsidP="00985291">
      <w:pPr>
        <w:rPr>
          <w:rFonts w:ascii="Sitka Heading" w:hAnsi="Sitka Heading"/>
        </w:rPr>
      </w:pPr>
    </w:p>
    <w:p w14:paraId="2B470AFA" w14:textId="77777777" w:rsidR="008108BA" w:rsidRPr="00B42DDF" w:rsidRDefault="00A531BC" w:rsidP="00AE2DC2">
      <w:pPr>
        <w:keepNext/>
        <w:numPr>
          <w:ilvl w:val="1"/>
          <w:numId w:val="8"/>
        </w:numPr>
        <w:tabs>
          <w:tab w:val="clear" w:pos="1080"/>
        </w:tabs>
        <w:spacing w:after="0" w:line="240" w:lineRule="auto"/>
        <w:ind w:left="709" w:hanging="709"/>
        <w:jc w:val="both"/>
        <w:outlineLvl w:val="1"/>
        <w:rPr>
          <w:rFonts w:ascii="Sitka Heading" w:eastAsia="MS Mincho" w:hAnsi="Sitka Heading"/>
          <w:iCs/>
          <w:sz w:val="24"/>
          <w:szCs w:val="24"/>
        </w:rPr>
      </w:pPr>
      <w:r w:rsidRPr="00B42DDF">
        <w:rPr>
          <w:rFonts w:ascii="Sitka Heading" w:eastAsia="MS Mincho" w:hAnsi="Sitka Heading"/>
          <w:iCs/>
          <w:sz w:val="24"/>
          <w:szCs w:val="24"/>
        </w:rPr>
        <w:tab/>
      </w:r>
      <w:r w:rsidR="008108BA" w:rsidRPr="00B42DDF">
        <w:rPr>
          <w:rFonts w:ascii="Sitka Heading" w:eastAsia="MS Mincho" w:hAnsi="Sitka Heading"/>
          <w:iCs/>
          <w:sz w:val="24"/>
          <w:szCs w:val="24"/>
        </w:rPr>
        <w:t>A Szerződés hatálybalépésének és hatályának további feltételei az alábbiak:</w:t>
      </w:r>
    </w:p>
    <w:p w14:paraId="5F7CE5FF" w14:textId="77777777" w:rsidR="00A531BC" w:rsidRPr="00B42DDF" w:rsidRDefault="00A531BC" w:rsidP="00985291">
      <w:pPr>
        <w:spacing w:after="0" w:line="240" w:lineRule="auto"/>
        <w:ind w:left="709" w:hanging="705"/>
        <w:jc w:val="both"/>
        <w:rPr>
          <w:rFonts w:ascii="Sitka Heading" w:eastAsia="MS Mincho" w:hAnsi="Sitka Heading"/>
          <w:sz w:val="24"/>
          <w:szCs w:val="24"/>
        </w:rPr>
      </w:pPr>
    </w:p>
    <w:p w14:paraId="559044EC" w14:textId="77777777" w:rsidR="008108BA" w:rsidRPr="00B42DDF" w:rsidRDefault="008108BA" w:rsidP="00F87D76">
      <w:pPr>
        <w:numPr>
          <w:ilvl w:val="0"/>
          <w:numId w:val="36"/>
        </w:numPr>
        <w:autoSpaceDE w:val="0"/>
        <w:autoSpaceDN w:val="0"/>
        <w:adjustRightInd w:val="0"/>
        <w:spacing w:after="0" w:line="240" w:lineRule="auto"/>
        <w:ind w:left="1134" w:hanging="425"/>
        <w:jc w:val="both"/>
        <w:rPr>
          <w:rFonts w:ascii="Sitka Heading" w:eastAsia="MS Mincho" w:hAnsi="Sitka Heading"/>
          <w:sz w:val="24"/>
          <w:szCs w:val="24"/>
        </w:rPr>
      </w:pPr>
      <w:r w:rsidRPr="00B42DDF">
        <w:rPr>
          <w:rFonts w:ascii="Sitka Heading" w:eastAsia="MS Mincho" w:hAnsi="Sitka Heading"/>
          <w:sz w:val="24"/>
          <w:szCs w:val="24"/>
        </w:rPr>
        <w:t>A Kereskedő a Szerződés teljesítéséhez szükséges érvényes és hatályos villamos energia-kereskedői működési engedéllyel rendelkezik, folyamatosan a Szerződés hatálya alatt.</w:t>
      </w:r>
    </w:p>
    <w:p w14:paraId="1AB0F10C" w14:textId="77777777" w:rsidR="008108BA" w:rsidRPr="00B42DDF" w:rsidRDefault="008108BA" w:rsidP="00F87D76">
      <w:pPr>
        <w:numPr>
          <w:ilvl w:val="0"/>
          <w:numId w:val="36"/>
        </w:numPr>
        <w:autoSpaceDE w:val="0"/>
        <w:autoSpaceDN w:val="0"/>
        <w:adjustRightInd w:val="0"/>
        <w:spacing w:after="0" w:line="240" w:lineRule="auto"/>
        <w:ind w:left="1134" w:hanging="425"/>
        <w:jc w:val="both"/>
        <w:rPr>
          <w:rFonts w:ascii="Sitka Heading" w:eastAsia="MS Mincho" w:hAnsi="Sitka Heading"/>
          <w:sz w:val="24"/>
          <w:szCs w:val="24"/>
        </w:rPr>
      </w:pPr>
      <w:r w:rsidRPr="00B42DDF">
        <w:rPr>
          <w:rFonts w:ascii="Sitka Heading" w:eastAsia="MS Mincho" w:hAnsi="Sitka Heading"/>
          <w:sz w:val="24"/>
          <w:szCs w:val="24"/>
        </w:rPr>
        <w:t>A Rendszerirányítóval jelen Szerződés teljesítéséhez alapul vett hatályos mérlegköri szerződés fennállta, mely alapján Kereskedő saját jogon mérlegkörfelelősként eljárhat, vagy amely szerint mérlegkörfelelőssel megkötött jogviszony alapján rendelkezik olyan joggal, hogy ő a mérlegkörfelelős helyett és nevében eljárva mérlegkör tagsági megállapodás</w:t>
      </w:r>
      <w:r w:rsidR="004B1AC7" w:rsidRPr="00B42DDF">
        <w:rPr>
          <w:rFonts w:ascii="Sitka Heading" w:eastAsia="MS Mincho" w:hAnsi="Sitka Heading"/>
          <w:sz w:val="24"/>
          <w:szCs w:val="24"/>
        </w:rPr>
        <w:t>t</w:t>
      </w:r>
      <w:r w:rsidRPr="00B42DDF">
        <w:rPr>
          <w:rFonts w:ascii="Sitka Heading" w:eastAsia="MS Mincho" w:hAnsi="Sitka Heading"/>
          <w:sz w:val="24"/>
          <w:szCs w:val="24"/>
        </w:rPr>
        <w:t xml:space="preserve"> köthet.</w:t>
      </w:r>
    </w:p>
    <w:p w14:paraId="111C0EA3" w14:textId="77777777" w:rsidR="008108BA" w:rsidRPr="00B42DDF" w:rsidRDefault="008108BA" w:rsidP="00F87D76">
      <w:pPr>
        <w:numPr>
          <w:ilvl w:val="0"/>
          <w:numId w:val="36"/>
        </w:numPr>
        <w:autoSpaceDE w:val="0"/>
        <w:autoSpaceDN w:val="0"/>
        <w:adjustRightInd w:val="0"/>
        <w:spacing w:after="0" w:line="240" w:lineRule="auto"/>
        <w:ind w:left="1134" w:hanging="425"/>
        <w:jc w:val="both"/>
        <w:rPr>
          <w:rFonts w:ascii="Sitka Heading" w:eastAsia="MS Mincho" w:hAnsi="Sitka Heading"/>
          <w:sz w:val="24"/>
          <w:szCs w:val="24"/>
        </w:rPr>
      </w:pPr>
      <w:r w:rsidRPr="00B42DDF">
        <w:rPr>
          <w:rFonts w:ascii="Sitka Heading" w:eastAsia="MS Mincho" w:hAnsi="Sitka Heading"/>
          <w:sz w:val="24"/>
          <w:szCs w:val="24"/>
        </w:rPr>
        <w:t xml:space="preserve">A Felhasználó a Felhasználási hely(ek) vonatkozásában a Kereskedő mérlegköréhez, vagy a Kereskedő által képviselt mérlegkörhöz csatlakozik – a csatlakozásnak a Szerződés hatálybalépéséhez a hatálybalépéssel érintett Felhasználási helyekre ki kell terjednie – a </w:t>
      </w:r>
      <w:r w:rsidR="004B1AC7" w:rsidRPr="00B42DDF">
        <w:rPr>
          <w:rFonts w:ascii="Sitka Heading" w:eastAsia="MS Mincho" w:hAnsi="Sitka Heading"/>
          <w:sz w:val="24"/>
          <w:szCs w:val="24"/>
        </w:rPr>
        <w:t>j</w:t>
      </w:r>
      <w:r w:rsidRPr="00B42DDF">
        <w:rPr>
          <w:rFonts w:ascii="Sitka Heading" w:eastAsia="MS Mincho" w:hAnsi="Sitka Heading"/>
          <w:sz w:val="24"/>
          <w:szCs w:val="24"/>
        </w:rPr>
        <w:t xml:space="preserve">elen Szerződés mellékletét képező mérlegköri tagságra vonatkozó szerződés aláírásával és a mérlegköri tagságát a </w:t>
      </w:r>
      <w:r w:rsidR="004B1AC7" w:rsidRPr="00B42DDF">
        <w:rPr>
          <w:rFonts w:ascii="Sitka Heading" w:eastAsia="MS Mincho" w:hAnsi="Sitka Heading"/>
          <w:sz w:val="24"/>
          <w:szCs w:val="24"/>
        </w:rPr>
        <w:t>j</w:t>
      </w:r>
      <w:r w:rsidRPr="00B42DDF">
        <w:rPr>
          <w:rFonts w:ascii="Sitka Heading" w:eastAsia="MS Mincho" w:hAnsi="Sitka Heading"/>
          <w:sz w:val="24"/>
          <w:szCs w:val="24"/>
        </w:rPr>
        <w:t>elen Szerződés hatálya alatt fenntartja.</w:t>
      </w:r>
    </w:p>
    <w:p w14:paraId="7C6A3C4F" w14:textId="6118C2E3" w:rsidR="008108BA" w:rsidRPr="00B42DDF" w:rsidRDefault="008108BA" w:rsidP="00221B2B">
      <w:pPr>
        <w:spacing w:after="0" w:line="240" w:lineRule="auto"/>
        <w:jc w:val="both"/>
        <w:rPr>
          <w:rFonts w:ascii="Sitka Heading" w:eastAsia="MS Mincho" w:hAnsi="Sitka Heading"/>
          <w:b/>
          <w:bCs/>
          <w:sz w:val="24"/>
          <w:szCs w:val="24"/>
        </w:rPr>
      </w:pPr>
    </w:p>
    <w:p w14:paraId="12988C47" w14:textId="77777777" w:rsidR="008108BA" w:rsidRPr="00B42DDF" w:rsidRDefault="008108BA" w:rsidP="00F87D76">
      <w:pPr>
        <w:keepNext/>
        <w:numPr>
          <w:ilvl w:val="0"/>
          <w:numId w:val="8"/>
        </w:numPr>
        <w:tabs>
          <w:tab w:val="clear" w:pos="360"/>
          <w:tab w:val="num" w:pos="709"/>
        </w:tabs>
        <w:spacing w:after="0" w:line="240" w:lineRule="auto"/>
        <w:jc w:val="both"/>
        <w:outlineLvl w:val="0"/>
        <w:rPr>
          <w:rFonts w:ascii="Sitka Heading" w:hAnsi="Sitka Heading"/>
          <w:b/>
          <w:sz w:val="24"/>
          <w:szCs w:val="24"/>
          <w:lang w:val="x-none" w:eastAsia="ar-SA"/>
        </w:rPr>
      </w:pPr>
      <w:r w:rsidRPr="00B42DDF">
        <w:rPr>
          <w:rFonts w:ascii="Sitka Heading" w:hAnsi="Sitka Heading"/>
          <w:b/>
          <w:sz w:val="24"/>
          <w:szCs w:val="24"/>
          <w:lang w:val="x-none" w:eastAsia="ar-SA"/>
        </w:rPr>
        <w:t>A FELHASZNÁLÁSI HELYEK</w:t>
      </w:r>
    </w:p>
    <w:p w14:paraId="014A30BA" w14:textId="77777777" w:rsidR="008108BA" w:rsidRPr="00B42DDF" w:rsidRDefault="008108BA" w:rsidP="008108BA">
      <w:pPr>
        <w:spacing w:after="0" w:line="240" w:lineRule="auto"/>
        <w:jc w:val="both"/>
        <w:rPr>
          <w:rFonts w:ascii="Sitka Heading" w:eastAsia="MS Mincho" w:hAnsi="Sitka Heading"/>
          <w:b/>
          <w:bCs/>
          <w:sz w:val="24"/>
          <w:szCs w:val="24"/>
        </w:rPr>
      </w:pPr>
    </w:p>
    <w:p w14:paraId="163BF423" w14:textId="3B76333E" w:rsidR="008108BA" w:rsidRPr="00B42DDF" w:rsidRDefault="008108BA" w:rsidP="00AE2DC2">
      <w:pPr>
        <w:keepNext/>
        <w:numPr>
          <w:ilvl w:val="1"/>
          <w:numId w:val="8"/>
        </w:numPr>
        <w:tabs>
          <w:tab w:val="clear" w:pos="1080"/>
        </w:tabs>
        <w:spacing w:after="0" w:line="240" w:lineRule="auto"/>
        <w:ind w:left="709" w:hanging="709"/>
        <w:jc w:val="both"/>
        <w:outlineLvl w:val="1"/>
        <w:rPr>
          <w:rFonts w:ascii="Sitka Heading" w:eastAsia="MS Mincho" w:hAnsi="Sitka Heading"/>
          <w:iCs/>
          <w:sz w:val="24"/>
          <w:szCs w:val="24"/>
        </w:rPr>
      </w:pPr>
      <w:r w:rsidRPr="00B42DDF">
        <w:rPr>
          <w:rFonts w:ascii="Sitka Heading" w:eastAsia="MS Mincho" w:hAnsi="Sitka Heading"/>
          <w:iCs/>
          <w:sz w:val="24"/>
          <w:szCs w:val="24"/>
        </w:rPr>
        <w:tab/>
        <w:t xml:space="preserve">Az 1. számú melléklet magában foglalja Felhasználási helyenként, az egyes Felhasználási helyek címét, POD azonosítóját, </w:t>
      </w:r>
      <w:r w:rsidR="00BB46F2" w:rsidRPr="00B42DDF">
        <w:rPr>
          <w:rFonts w:ascii="Sitka Heading" w:eastAsia="MS Mincho" w:hAnsi="Sitka Heading"/>
          <w:iCs/>
          <w:sz w:val="24"/>
          <w:szCs w:val="24"/>
        </w:rPr>
        <w:t xml:space="preserve">felhasználói mérési besorolását (idősoros/távmért, profilos), a profilos Felhasználási helyek Szerződés hatálybalépésekor alkalmazott profilba sorolását, tervezett Éves </w:t>
      </w:r>
      <w:r w:rsidR="0088231F" w:rsidRPr="00B42DDF">
        <w:rPr>
          <w:rFonts w:ascii="Sitka Heading" w:eastAsia="MS Mincho" w:hAnsi="Sitka Heading"/>
          <w:iCs/>
          <w:sz w:val="24"/>
          <w:szCs w:val="24"/>
        </w:rPr>
        <w:t>Fogyasztás</w:t>
      </w:r>
      <w:r w:rsidR="00BB46F2" w:rsidRPr="00B42DDF">
        <w:rPr>
          <w:rFonts w:ascii="Sitka Heading" w:eastAsia="MS Mincho" w:hAnsi="Sitka Heading"/>
          <w:iCs/>
          <w:sz w:val="24"/>
          <w:szCs w:val="24"/>
        </w:rPr>
        <w:t>i Értékét (mely a VÉF illetve MÉF értéken alapul)</w:t>
      </w:r>
      <w:r w:rsidRPr="00B42DDF">
        <w:rPr>
          <w:rFonts w:ascii="Sitka Heading" w:eastAsia="MS Mincho" w:hAnsi="Sitka Heading"/>
          <w:iCs/>
          <w:sz w:val="24"/>
          <w:szCs w:val="24"/>
        </w:rPr>
        <w:t>,</w:t>
      </w:r>
      <w:r w:rsidR="00F93002" w:rsidRPr="00B42DDF">
        <w:rPr>
          <w:rFonts w:ascii="Sitka Heading" w:eastAsia="MS Mincho" w:hAnsi="Sitka Heading"/>
          <w:iCs/>
          <w:sz w:val="24"/>
          <w:szCs w:val="24"/>
        </w:rPr>
        <w:t xml:space="preserve"> </w:t>
      </w:r>
      <w:r w:rsidRPr="00B42DDF">
        <w:rPr>
          <w:rFonts w:ascii="Sitka Heading" w:eastAsia="MS Mincho" w:hAnsi="Sitka Heading"/>
          <w:iCs/>
          <w:sz w:val="24"/>
          <w:szCs w:val="24"/>
        </w:rPr>
        <w:t>valamint annak az Elosztói Engedélyesnek a megnevezését (cégnév és székhely adat), melynek a hálózatához a Felhasználási hely csatlakozik.</w:t>
      </w:r>
    </w:p>
    <w:p w14:paraId="1511AEC5" w14:textId="77777777" w:rsidR="008108BA" w:rsidRPr="00B42DDF" w:rsidRDefault="008108BA" w:rsidP="008108BA">
      <w:pPr>
        <w:spacing w:after="0" w:line="240" w:lineRule="auto"/>
        <w:ind w:left="1440" w:hanging="720"/>
        <w:jc w:val="both"/>
        <w:rPr>
          <w:rFonts w:ascii="Sitka Heading" w:eastAsia="MS Mincho" w:hAnsi="Sitka Heading"/>
          <w:sz w:val="24"/>
          <w:szCs w:val="24"/>
        </w:rPr>
      </w:pPr>
    </w:p>
    <w:p w14:paraId="626A888E" w14:textId="31745C15" w:rsidR="007252DF" w:rsidRPr="00B42DDF" w:rsidRDefault="008108BA" w:rsidP="007252DF">
      <w:pPr>
        <w:spacing w:after="0" w:line="240" w:lineRule="auto"/>
        <w:ind w:left="709"/>
        <w:jc w:val="both"/>
        <w:rPr>
          <w:rFonts w:ascii="Sitka Heading" w:eastAsia="MS Mincho" w:hAnsi="Sitka Heading"/>
          <w:sz w:val="24"/>
          <w:szCs w:val="24"/>
        </w:rPr>
      </w:pPr>
      <w:r w:rsidRPr="00B42DDF">
        <w:rPr>
          <w:rFonts w:ascii="Sitka Heading" w:eastAsia="MS Mincho" w:hAnsi="Sitka Heading"/>
          <w:sz w:val="24"/>
          <w:szCs w:val="24"/>
        </w:rPr>
        <w:t xml:space="preserve">Az 1. sz. melléklet tartalmazza azokat </w:t>
      </w:r>
      <w:r w:rsidR="008C6E27" w:rsidRPr="00B42DDF">
        <w:rPr>
          <w:rFonts w:ascii="Sitka Heading" w:eastAsia="MS Mincho" w:hAnsi="Sitka Heading"/>
          <w:sz w:val="24"/>
          <w:szCs w:val="24"/>
        </w:rPr>
        <w:t>az adatokat,</w:t>
      </w:r>
      <w:r w:rsidRPr="00B42DDF">
        <w:rPr>
          <w:rFonts w:ascii="Sitka Heading" w:eastAsia="MS Mincho" w:hAnsi="Sitka Heading"/>
          <w:sz w:val="24"/>
          <w:szCs w:val="24"/>
        </w:rPr>
        <w:t xml:space="preserve"> ill</w:t>
      </w:r>
      <w:r w:rsidR="00150A7E" w:rsidRPr="00B42DDF">
        <w:rPr>
          <w:rFonts w:ascii="Sitka Heading" w:eastAsia="MS Mincho" w:hAnsi="Sitka Heading"/>
          <w:sz w:val="24"/>
          <w:szCs w:val="24"/>
        </w:rPr>
        <w:t>etve</w:t>
      </w:r>
      <w:r w:rsidRPr="00B42DDF">
        <w:rPr>
          <w:rFonts w:ascii="Sitka Heading" w:eastAsia="MS Mincho" w:hAnsi="Sitka Heading"/>
          <w:sz w:val="24"/>
          <w:szCs w:val="24"/>
        </w:rPr>
        <w:t xml:space="preserve"> kiegész</w:t>
      </w:r>
      <w:r w:rsidR="00150A7E" w:rsidRPr="00B42DDF">
        <w:rPr>
          <w:rFonts w:ascii="Sitka Heading" w:eastAsia="MS Mincho" w:hAnsi="Sitka Heading"/>
          <w:sz w:val="24"/>
          <w:szCs w:val="24"/>
        </w:rPr>
        <w:t xml:space="preserve">ítendő </w:t>
      </w:r>
      <w:r w:rsidRPr="00B42DDF">
        <w:rPr>
          <w:rFonts w:ascii="Sitka Heading" w:eastAsia="MS Mincho" w:hAnsi="Sitka Heading"/>
          <w:sz w:val="24"/>
          <w:szCs w:val="24"/>
        </w:rPr>
        <w:t>azok</w:t>
      </w:r>
      <w:r w:rsidR="00441CF4" w:rsidRPr="00B42DDF">
        <w:rPr>
          <w:rFonts w:ascii="Sitka Heading" w:eastAsia="MS Mincho" w:hAnsi="Sitka Heading"/>
          <w:sz w:val="24"/>
          <w:szCs w:val="24"/>
        </w:rPr>
        <w:t xml:space="preserve">kal az adatokkal, </w:t>
      </w:r>
      <w:r w:rsidR="008C6E27" w:rsidRPr="00B42DDF">
        <w:rPr>
          <w:rFonts w:ascii="Sitka Heading" w:eastAsia="MS Mincho" w:hAnsi="Sitka Heading"/>
          <w:sz w:val="24"/>
          <w:szCs w:val="24"/>
        </w:rPr>
        <w:t>amelyek</w:t>
      </w:r>
      <w:r w:rsidRPr="00B42DDF">
        <w:rPr>
          <w:rFonts w:ascii="Sitka Heading" w:eastAsia="MS Mincho" w:hAnsi="Sitka Heading"/>
          <w:sz w:val="24"/>
          <w:szCs w:val="24"/>
        </w:rPr>
        <w:t xml:space="preserve"> a Felhasználó </w:t>
      </w:r>
      <w:r w:rsidR="008C6E27" w:rsidRPr="00B42DDF">
        <w:rPr>
          <w:rFonts w:ascii="Sitka Heading" w:eastAsia="MS Mincho" w:hAnsi="Sitka Heading"/>
          <w:sz w:val="24"/>
          <w:szCs w:val="24"/>
        </w:rPr>
        <w:t>által üzemeltetett kiserőművekre</w:t>
      </w:r>
      <w:r w:rsidRPr="00B42DDF">
        <w:rPr>
          <w:rFonts w:ascii="Sitka Heading" w:eastAsia="MS Mincho" w:hAnsi="Sitka Heading"/>
          <w:sz w:val="24"/>
          <w:szCs w:val="24"/>
        </w:rPr>
        <w:t xml:space="preserve"> (</w:t>
      </w:r>
      <w:r w:rsidR="006811B5" w:rsidRPr="00B42DDF">
        <w:rPr>
          <w:rFonts w:ascii="Sitka Heading" w:eastAsia="MS Mincho" w:hAnsi="Sitka Heading"/>
          <w:sz w:val="24"/>
          <w:szCs w:val="24"/>
        </w:rPr>
        <w:t>HMKE</w:t>
      </w:r>
      <w:r w:rsidR="001E233A" w:rsidRPr="00B42DDF">
        <w:rPr>
          <w:rFonts w:ascii="Sitka Heading" w:eastAsia="MS Mincho" w:hAnsi="Sitka Heading"/>
          <w:sz w:val="24"/>
          <w:szCs w:val="24"/>
        </w:rPr>
        <w:t xml:space="preserve"> vagy nem </w:t>
      </w:r>
      <w:r w:rsidR="0076023E" w:rsidRPr="00B42DDF">
        <w:rPr>
          <w:rFonts w:ascii="Sitka Heading" w:eastAsia="MS Mincho" w:hAnsi="Sitka Heading"/>
          <w:sz w:val="24"/>
          <w:szCs w:val="24"/>
        </w:rPr>
        <w:t>HMKE</w:t>
      </w:r>
      <w:r w:rsidRPr="00B42DDF">
        <w:rPr>
          <w:rFonts w:ascii="Sitka Heading" w:eastAsia="MS Mincho" w:hAnsi="Sitka Heading"/>
          <w:sz w:val="24"/>
          <w:szCs w:val="24"/>
        </w:rPr>
        <w:t xml:space="preserve">) </w:t>
      </w:r>
      <w:r w:rsidR="008C6E27" w:rsidRPr="00B42DDF">
        <w:rPr>
          <w:rFonts w:ascii="Sitka Heading" w:eastAsia="MS Mincho" w:hAnsi="Sitka Heading"/>
          <w:sz w:val="24"/>
          <w:szCs w:val="24"/>
        </w:rPr>
        <w:t>vonatkoznak</w:t>
      </w:r>
      <w:r w:rsidR="005D4A42" w:rsidRPr="00B42DDF">
        <w:rPr>
          <w:rFonts w:ascii="Sitka Heading" w:eastAsia="MS Mincho" w:hAnsi="Sitka Heading"/>
          <w:sz w:val="24"/>
          <w:szCs w:val="24"/>
        </w:rPr>
        <w:t>,</w:t>
      </w:r>
      <w:r w:rsidR="008C6E27" w:rsidRPr="00B42DDF">
        <w:rPr>
          <w:rFonts w:ascii="Sitka Heading" w:eastAsia="MS Mincho" w:hAnsi="Sitka Heading"/>
          <w:sz w:val="24"/>
          <w:szCs w:val="24"/>
        </w:rPr>
        <w:t xml:space="preserve"> </w:t>
      </w:r>
      <w:r w:rsidR="002D4EB1" w:rsidRPr="00B42DDF">
        <w:rPr>
          <w:rFonts w:ascii="Sitka Heading" w:eastAsia="MS Mincho" w:hAnsi="Sitka Heading"/>
          <w:sz w:val="24"/>
          <w:szCs w:val="24"/>
        </w:rPr>
        <w:t>illetve a későbbiekben, a szerződéses időszak alatt működtetni kíván</w:t>
      </w:r>
      <w:r w:rsidRPr="00B42DDF">
        <w:rPr>
          <w:rFonts w:ascii="Sitka Heading" w:eastAsia="MS Mincho" w:hAnsi="Sitka Heading"/>
          <w:sz w:val="24"/>
          <w:szCs w:val="24"/>
        </w:rPr>
        <w:t xml:space="preserve">. A </w:t>
      </w:r>
      <w:r w:rsidR="00441CF4" w:rsidRPr="00B42DDF">
        <w:rPr>
          <w:rFonts w:ascii="Sitka Heading" w:eastAsia="MS Mincho" w:hAnsi="Sitka Heading"/>
          <w:sz w:val="24"/>
          <w:szCs w:val="24"/>
        </w:rPr>
        <w:t>kiserőmű</w:t>
      </w:r>
      <w:r w:rsidRPr="00B42DDF">
        <w:rPr>
          <w:rFonts w:ascii="Sitka Heading" w:eastAsia="MS Mincho" w:hAnsi="Sitka Heading"/>
          <w:sz w:val="24"/>
          <w:szCs w:val="24"/>
        </w:rPr>
        <w:t xml:space="preserve"> működésével érintett </w:t>
      </w:r>
      <w:r w:rsidR="00FD3D93" w:rsidRPr="00B42DDF">
        <w:rPr>
          <w:rFonts w:ascii="Sitka Heading" w:eastAsia="MS Mincho" w:hAnsi="Sitka Heading"/>
          <w:sz w:val="24"/>
          <w:szCs w:val="24"/>
        </w:rPr>
        <w:t>F</w:t>
      </w:r>
      <w:r w:rsidRPr="00B42DDF">
        <w:rPr>
          <w:rFonts w:ascii="Sitka Heading" w:eastAsia="MS Mincho" w:hAnsi="Sitka Heading"/>
          <w:sz w:val="24"/>
          <w:szCs w:val="24"/>
        </w:rPr>
        <w:t xml:space="preserve">elhasználási helyek </w:t>
      </w:r>
      <w:r w:rsidR="005D4A42" w:rsidRPr="00B42DDF">
        <w:rPr>
          <w:rFonts w:ascii="Sitka Heading" w:eastAsia="MS Mincho" w:hAnsi="Sitka Heading"/>
          <w:sz w:val="24"/>
          <w:szCs w:val="24"/>
        </w:rPr>
        <w:t>(POD)</w:t>
      </w:r>
      <w:r w:rsidRPr="00B42DDF">
        <w:rPr>
          <w:rFonts w:ascii="Sitka Heading" w:eastAsia="MS Mincho" w:hAnsi="Sitka Heading"/>
          <w:sz w:val="24"/>
          <w:szCs w:val="24"/>
        </w:rPr>
        <w:t xml:space="preserve"> esetében a</w:t>
      </w:r>
      <w:r w:rsidR="00A744F1" w:rsidRPr="00B42DDF">
        <w:rPr>
          <w:rFonts w:ascii="Sitka Heading" w:eastAsia="MS Mincho" w:hAnsi="Sitka Heading"/>
          <w:sz w:val="24"/>
          <w:szCs w:val="24"/>
        </w:rPr>
        <w:t>z</w:t>
      </w:r>
      <w:r w:rsidRPr="00B42DDF">
        <w:rPr>
          <w:rFonts w:ascii="Sitka Heading" w:eastAsia="MS Mincho" w:hAnsi="Sitka Heading"/>
          <w:sz w:val="24"/>
          <w:szCs w:val="24"/>
        </w:rPr>
        <w:t xml:space="preserve"> </w:t>
      </w:r>
      <w:r w:rsidR="00441CF4" w:rsidRPr="00B42DDF">
        <w:rPr>
          <w:rFonts w:ascii="Sitka Heading" w:eastAsia="MS Mincho" w:hAnsi="Sitka Heading"/>
          <w:sz w:val="24"/>
          <w:szCs w:val="24"/>
        </w:rPr>
        <w:t>1. sz.</w:t>
      </w:r>
      <w:r w:rsidRPr="00B42DDF">
        <w:rPr>
          <w:rFonts w:ascii="Sitka Heading" w:eastAsia="MS Mincho" w:hAnsi="Sitka Heading"/>
          <w:sz w:val="24"/>
          <w:szCs w:val="24"/>
        </w:rPr>
        <w:t xml:space="preserve"> melléklet magában foglalja a </w:t>
      </w:r>
      <w:r w:rsidR="00441CF4" w:rsidRPr="00B42DDF">
        <w:rPr>
          <w:rFonts w:ascii="Sitka Heading" w:eastAsia="MS Mincho" w:hAnsi="Sitka Heading"/>
          <w:sz w:val="24"/>
          <w:szCs w:val="24"/>
        </w:rPr>
        <w:t>kiserőmű üzembe helyezésének időpontját, típusát, elszámolásának módját, a beépített összesített teljesítményt (kVA), valamint a</w:t>
      </w:r>
      <w:r w:rsidRPr="00B42DDF">
        <w:rPr>
          <w:rFonts w:ascii="Sitka Heading" w:eastAsia="MS Mincho" w:hAnsi="Sitka Heading"/>
          <w:sz w:val="24"/>
          <w:szCs w:val="24"/>
        </w:rPr>
        <w:t xml:space="preserve"> várhatóan – a Szerződés hatálya alatt </w:t>
      </w:r>
      <w:r w:rsidR="00883941" w:rsidRPr="00B42DDF">
        <w:rPr>
          <w:rFonts w:ascii="Sitka Heading" w:eastAsia="MS Mincho" w:hAnsi="Sitka Heading"/>
          <w:sz w:val="24"/>
          <w:szCs w:val="24"/>
        </w:rPr>
        <w:t>–</w:t>
      </w:r>
      <w:r w:rsidRPr="00B42DDF">
        <w:rPr>
          <w:rFonts w:ascii="Sitka Heading" w:eastAsia="MS Mincho" w:hAnsi="Sitka Heading"/>
          <w:sz w:val="24"/>
          <w:szCs w:val="24"/>
        </w:rPr>
        <w:t xml:space="preserve"> megtermelt (megtermelni tervezett) villamos energia mennyiségét</w:t>
      </w:r>
      <w:r w:rsidR="00441CF4" w:rsidRPr="00B42DDF">
        <w:rPr>
          <w:rFonts w:ascii="Sitka Heading" w:eastAsia="MS Mincho" w:hAnsi="Sitka Heading"/>
          <w:sz w:val="24"/>
          <w:szCs w:val="24"/>
        </w:rPr>
        <w:t xml:space="preserve"> (</w:t>
      </w:r>
      <w:r w:rsidRPr="00B42DDF">
        <w:rPr>
          <w:rFonts w:ascii="Sitka Heading" w:eastAsia="MS Mincho" w:hAnsi="Sitka Heading"/>
          <w:sz w:val="24"/>
          <w:szCs w:val="24"/>
        </w:rPr>
        <w:t>kWh</w:t>
      </w:r>
      <w:r w:rsidR="00441CF4" w:rsidRPr="00B42DDF">
        <w:rPr>
          <w:rFonts w:ascii="Sitka Heading" w:eastAsia="MS Mincho" w:hAnsi="Sitka Heading"/>
          <w:sz w:val="24"/>
          <w:szCs w:val="24"/>
        </w:rPr>
        <w:t>). A</w:t>
      </w:r>
      <w:r w:rsidR="0088231F" w:rsidRPr="00B42DDF">
        <w:rPr>
          <w:rFonts w:ascii="Sitka Heading" w:eastAsia="MS Mincho" w:hAnsi="Sitka Heading"/>
          <w:sz w:val="24"/>
          <w:szCs w:val="24"/>
        </w:rPr>
        <w:t xml:space="preserve">z adott Fogyasztási hely (POD) </w:t>
      </w:r>
      <w:r w:rsidR="00BB46F2" w:rsidRPr="00B42DDF">
        <w:rPr>
          <w:rFonts w:ascii="Sitka Heading" w:eastAsia="MS Mincho" w:hAnsi="Sitka Heading"/>
          <w:sz w:val="24"/>
          <w:szCs w:val="24"/>
        </w:rPr>
        <w:t>Éves Fogyasztási Értéke</w:t>
      </w:r>
      <w:r w:rsidR="0088231F" w:rsidRPr="00B42DDF">
        <w:rPr>
          <w:rFonts w:ascii="Sitka Heading" w:eastAsia="MS Mincho" w:hAnsi="Sitka Heading"/>
          <w:sz w:val="24"/>
          <w:szCs w:val="24"/>
        </w:rPr>
        <w:t xml:space="preserve"> </w:t>
      </w:r>
      <w:r w:rsidRPr="00B42DDF">
        <w:rPr>
          <w:rFonts w:ascii="Sitka Heading" w:eastAsia="MS Mincho" w:hAnsi="Sitka Heading"/>
          <w:sz w:val="24"/>
          <w:szCs w:val="24"/>
        </w:rPr>
        <w:t>az 1. sz. melléklet</w:t>
      </w:r>
      <w:r w:rsidR="00441CF4" w:rsidRPr="00B42DDF">
        <w:rPr>
          <w:rFonts w:ascii="Sitka Heading" w:eastAsia="MS Mincho" w:hAnsi="Sitka Heading"/>
          <w:sz w:val="24"/>
          <w:szCs w:val="24"/>
        </w:rPr>
        <w:t xml:space="preserve">ben foglalt adatok alapján, az elszámolás módjának </w:t>
      </w:r>
      <w:r w:rsidR="00A744F1" w:rsidRPr="00B42DDF">
        <w:rPr>
          <w:rFonts w:ascii="Sitka Heading" w:eastAsia="MS Mincho" w:hAnsi="Sitka Heading"/>
          <w:sz w:val="24"/>
          <w:szCs w:val="24"/>
        </w:rPr>
        <w:t>figyelembevételével kerül</w:t>
      </w:r>
      <w:r w:rsidR="00FD3D93" w:rsidRPr="00B42DDF">
        <w:rPr>
          <w:rFonts w:ascii="Sitka Heading" w:eastAsia="MS Mincho" w:hAnsi="Sitka Heading"/>
          <w:sz w:val="24"/>
          <w:szCs w:val="24"/>
        </w:rPr>
        <w:t>t</w:t>
      </w:r>
      <w:r w:rsidRPr="00B42DDF">
        <w:rPr>
          <w:rFonts w:ascii="Sitka Heading" w:eastAsia="MS Mincho" w:hAnsi="Sitka Heading"/>
          <w:sz w:val="24"/>
          <w:szCs w:val="24"/>
        </w:rPr>
        <w:t xml:space="preserve"> megállapításra</w:t>
      </w:r>
      <w:r w:rsidR="0088231F" w:rsidRPr="00B42DDF">
        <w:rPr>
          <w:rFonts w:ascii="Sitka Heading" w:eastAsia="MS Mincho" w:hAnsi="Sitka Heading"/>
          <w:sz w:val="24"/>
          <w:szCs w:val="24"/>
        </w:rPr>
        <w:t xml:space="preserve"> a Szerződés 4.2</w:t>
      </w:r>
      <w:r w:rsidR="005577C6" w:rsidRPr="00B42DDF">
        <w:rPr>
          <w:rFonts w:ascii="Sitka Heading" w:eastAsia="MS Mincho" w:hAnsi="Sitka Heading"/>
          <w:sz w:val="24"/>
          <w:szCs w:val="24"/>
        </w:rPr>
        <w:t xml:space="preserve"> pont</w:t>
      </w:r>
      <w:r w:rsidR="0088231F" w:rsidRPr="00B42DDF">
        <w:rPr>
          <w:rFonts w:ascii="Sitka Heading" w:eastAsia="MS Mincho" w:hAnsi="Sitka Heading"/>
          <w:sz w:val="24"/>
          <w:szCs w:val="24"/>
        </w:rPr>
        <w:t xml:space="preserve"> a) alpontjában meghatározottak szerint</w:t>
      </w:r>
      <w:r w:rsidR="00A744F1" w:rsidRPr="00B42DDF">
        <w:rPr>
          <w:rFonts w:ascii="Sitka Heading" w:eastAsia="MS Mincho" w:hAnsi="Sitka Heading"/>
          <w:sz w:val="24"/>
          <w:szCs w:val="24"/>
        </w:rPr>
        <w:t xml:space="preserve">. </w:t>
      </w:r>
    </w:p>
    <w:p w14:paraId="2C058EA2" w14:textId="77777777" w:rsidR="008108BA" w:rsidRPr="00B42DDF" w:rsidRDefault="008108BA" w:rsidP="007252DF">
      <w:pPr>
        <w:spacing w:after="0" w:line="240" w:lineRule="auto"/>
        <w:ind w:left="709"/>
        <w:jc w:val="both"/>
        <w:rPr>
          <w:rFonts w:ascii="Sitka Heading" w:eastAsia="MS Mincho" w:hAnsi="Sitka Heading"/>
          <w:sz w:val="24"/>
          <w:szCs w:val="24"/>
        </w:rPr>
      </w:pPr>
    </w:p>
    <w:p w14:paraId="6C3DB351" w14:textId="77777777" w:rsidR="008108BA" w:rsidRPr="00B42DDF" w:rsidRDefault="008108BA" w:rsidP="00F87D76">
      <w:pPr>
        <w:spacing w:after="0" w:line="240" w:lineRule="auto"/>
        <w:ind w:left="709"/>
        <w:jc w:val="both"/>
        <w:rPr>
          <w:rFonts w:ascii="Sitka Heading" w:eastAsia="MS Mincho" w:hAnsi="Sitka Heading"/>
          <w:sz w:val="24"/>
          <w:szCs w:val="24"/>
        </w:rPr>
      </w:pPr>
      <w:r w:rsidRPr="00B42DDF">
        <w:rPr>
          <w:rFonts w:ascii="Sitka Heading" w:eastAsia="MS Mincho" w:hAnsi="Sitka Heading"/>
          <w:sz w:val="24"/>
          <w:szCs w:val="24"/>
        </w:rPr>
        <w:t xml:space="preserve">Tartalmazza külön megjelöléssel az 1. sz. melléklet a Szerződés 14.1. pontjától eltérő időpontban való hatálybalépését (az eltérő hatálybalépési időpont év, hónap, nap és óra perc időpontjának a megjelölésével), amennyiben az 1. sz. mellékletnek megfelelő Felhasználási helyek között vannak olyan Felhasználási helyek is, amelyek nem a Szerződés 14.1. pontjának megfelelő időben lépnének hatályba. Ha az 1. sz. mellékletben nem kerül külön feltüntetésre a hatálybalépési időpont a Szerződés a felhasználási helyen a 14.1. pontban megjelölt időpontban a 6. pontban írt feltételek teljesülése mellett lép hatályba. </w:t>
      </w:r>
    </w:p>
    <w:p w14:paraId="16151BCC" w14:textId="77777777" w:rsidR="008108BA" w:rsidRPr="00B42DDF" w:rsidRDefault="008108BA" w:rsidP="008108BA">
      <w:pPr>
        <w:spacing w:after="0" w:line="240" w:lineRule="auto"/>
        <w:ind w:left="1440" w:hanging="720"/>
        <w:jc w:val="both"/>
        <w:rPr>
          <w:rFonts w:ascii="Sitka Heading" w:eastAsia="MS Mincho" w:hAnsi="Sitka Heading"/>
          <w:sz w:val="24"/>
          <w:szCs w:val="24"/>
        </w:rPr>
      </w:pPr>
    </w:p>
    <w:p w14:paraId="2FF17B57" w14:textId="2F41B594" w:rsidR="003A7E3D" w:rsidRPr="00B42DDF" w:rsidRDefault="008108BA" w:rsidP="00AE2DC2">
      <w:pPr>
        <w:keepNext/>
        <w:numPr>
          <w:ilvl w:val="1"/>
          <w:numId w:val="8"/>
        </w:numPr>
        <w:tabs>
          <w:tab w:val="clear" w:pos="1080"/>
        </w:tabs>
        <w:spacing w:after="0" w:line="240" w:lineRule="auto"/>
        <w:ind w:left="709" w:hanging="709"/>
        <w:jc w:val="both"/>
        <w:outlineLvl w:val="1"/>
        <w:rPr>
          <w:rStyle w:val="fontstyle01"/>
          <w:rFonts w:ascii="Sitka Heading" w:eastAsia="MS Mincho" w:hAnsi="Sitka Heading"/>
          <w:iCs/>
          <w:color w:val="auto"/>
          <w:sz w:val="24"/>
          <w:szCs w:val="24"/>
        </w:rPr>
      </w:pPr>
      <w:r w:rsidRPr="00B42DDF">
        <w:rPr>
          <w:rFonts w:ascii="Sitka Heading" w:eastAsia="MS Mincho" w:hAnsi="Sitka Heading"/>
          <w:iCs/>
          <w:sz w:val="24"/>
          <w:szCs w:val="24"/>
        </w:rPr>
        <w:tab/>
        <w:t>A Kereskedő a Vet. VHR 4. §</w:t>
      </w:r>
      <w:r w:rsidR="004B1AC7" w:rsidRPr="00B42DDF">
        <w:rPr>
          <w:rFonts w:ascii="Sitka Heading" w:eastAsia="MS Mincho" w:hAnsi="Sitka Heading"/>
          <w:iCs/>
          <w:sz w:val="24"/>
          <w:szCs w:val="24"/>
        </w:rPr>
        <w:t>-a</w:t>
      </w:r>
      <w:r w:rsidRPr="00B42DDF">
        <w:rPr>
          <w:rFonts w:ascii="Sitka Heading" w:eastAsia="MS Mincho" w:hAnsi="Sitka Heading"/>
          <w:iCs/>
          <w:sz w:val="24"/>
          <w:szCs w:val="24"/>
        </w:rPr>
        <w:t xml:space="preserve"> alapján köteles arra, hogy a </w:t>
      </w:r>
      <w:r w:rsidR="00B55FD3" w:rsidRPr="00B42DDF">
        <w:rPr>
          <w:rFonts w:ascii="Sitka Heading" w:eastAsia="MS Mincho" w:hAnsi="Sitka Heading"/>
          <w:iCs/>
          <w:sz w:val="24"/>
          <w:szCs w:val="24"/>
        </w:rPr>
        <w:t xml:space="preserve">HMKE </w:t>
      </w:r>
      <w:r w:rsidRPr="00B42DDF">
        <w:rPr>
          <w:rFonts w:ascii="Sitka Heading" w:eastAsia="MS Mincho" w:hAnsi="Sitka Heading"/>
          <w:iCs/>
          <w:sz w:val="24"/>
          <w:szCs w:val="24"/>
        </w:rPr>
        <w:t>által a Szerződés hatálya alatt megtermelt</w:t>
      </w:r>
      <w:r w:rsidR="00373588" w:rsidRPr="00B42DDF">
        <w:rPr>
          <w:rFonts w:ascii="Sitka Heading" w:eastAsia="MS Mincho" w:hAnsi="Sitka Heading"/>
          <w:iCs/>
          <w:sz w:val="24"/>
          <w:szCs w:val="24"/>
        </w:rPr>
        <w:t xml:space="preserve"> és</w:t>
      </w:r>
      <w:r w:rsidR="00A92634" w:rsidRPr="00B42DDF">
        <w:rPr>
          <w:rFonts w:ascii="Sitka Heading" w:eastAsia="MS Mincho" w:hAnsi="Sitka Heading"/>
          <w:iCs/>
          <w:sz w:val="24"/>
          <w:szCs w:val="24"/>
        </w:rPr>
        <w:t xml:space="preserve"> a közcélú hálózatba</w:t>
      </w:r>
      <w:r w:rsidR="00373588" w:rsidRPr="00B42DDF">
        <w:rPr>
          <w:rFonts w:ascii="Sitka Heading" w:eastAsia="MS Mincho" w:hAnsi="Sitka Heading"/>
          <w:iCs/>
          <w:sz w:val="24"/>
          <w:szCs w:val="24"/>
        </w:rPr>
        <w:t xml:space="preserve"> </w:t>
      </w:r>
      <w:r w:rsidR="00A92634" w:rsidRPr="00B42DDF">
        <w:rPr>
          <w:rFonts w:ascii="Sitka Heading" w:eastAsia="MS Mincho" w:hAnsi="Sitka Heading"/>
          <w:iCs/>
          <w:sz w:val="24"/>
          <w:szCs w:val="24"/>
        </w:rPr>
        <w:t>be</w:t>
      </w:r>
      <w:r w:rsidR="00373588" w:rsidRPr="00B42DDF">
        <w:rPr>
          <w:rFonts w:ascii="Sitka Heading" w:eastAsia="MS Mincho" w:hAnsi="Sitka Heading"/>
          <w:iCs/>
          <w:sz w:val="24"/>
          <w:szCs w:val="24"/>
        </w:rPr>
        <w:t>táplált</w:t>
      </w:r>
      <w:r w:rsidRPr="00B42DDF">
        <w:rPr>
          <w:rFonts w:ascii="Sitka Heading" w:eastAsia="MS Mincho" w:hAnsi="Sitka Heading"/>
          <w:iCs/>
          <w:sz w:val="24"/>
          <w:szCs w:val="24"/>
        </w:rPr>
        <w:t xml:space="preserve"> villamos energiát a Felhasználótól átvegye (megvásárolja), továbbá a jelen Szerződés alapján köteles arra is, hogy </w:t>
      </w:r>
      <w:r w:rsidR="00373588" w:rsidRPr="00B42DDF">
        <w:rPr>
          <w:rStyle w:val="fontstyle01"/>
          <w:rFonts w:ascii="Sitka Heading" w:hAnsi="Sitka Heading"/>
          <w:sz w:val="24"/>
          <w:szCs w:val="24"/>
        </w:rPr>
        <w:t>a Vet</w:t>
      </w:r>
      <w:r w:rsidR="004F3AA8" w:rsidRPr="00B42DDF">
        <w:rPr>
          <w:rStyle w:val="fontstyle01"/>
          <w:rFonts w:ascii="Sitka Heading" w:hAnsi="Sitka Heading"/>
          <w:sz w:val="24"/>
          <w:szCs w:val="24"/>
        </w:rPr>
        <w:t>.</w:t>
      </w:r>
      <w:r w:rsidR="00373588" w:rsidRPr="00B42DDF">
        <w:rPr>
          <w:rStyle w:val="fontstyle01"/>
          <w:rFonts w:ascii="Sitka Heading" w:hAnsi="Sitka Heading"/>
          <w:sz w:val="24"/>
          <w:szCs w:val="24"/>
        </w:rPr>
        <w:t xml:space="preserve"> VHR. 5. § szerint </w:t>
      </w:r>
      <w:r w:rsidRPr="00B42DDF">
        <w:rPr>
          <w:rFonts w:ascii="Sitka Heading" w:eastAsia="MS Mincho" w:hAnsi="Sitka Heading"/>
          <w:iCs/>
          <w:sz w:val="24"/>
          <w:szCs w:val="24"/>
        </w:rPr>
        <w:t xml:space="preserve">az átvett villamos energia ellenértékét </w:t>
      </w:r>
      <w:r w:rsidRPr="00B42DDF">
        <w:rPr>
          <w:rStyle w:val="fontstyle01"/>
          <w:rFonts w:ascii="Sitka Heading" w:hAnsi="Sitka Heading"/>
        </w:rPr>
        <w:t xml:space="preserve">a </w:t>
      </w:r>
      <w:r w:rsidR="00373588" w:rsidRPr="00B42DDF">
        <w:rPr>
          <w:rStyle w:val="fontstyle01"/>
          <w:rFonts w:ascii="Sitka Heading" w:hAnsi="Sitka Heading"/>
          <w:sz w:val="24"/>
          <w:szCs w:val="24"/>
        </w:rPr>
        <w:t>Felhasználóval elszámolja</w:t>
      </w:r>
      <w:r w:rsidR="00F93002" w:rsidRPr="00B42DDF">
        <w:rPr>
          <w:rStyle w:val="fontstyle01"/>
          <w:rFonts w:ascii="Sitka Heading" w:hAnsi="Sitka Heading"/>
          <w:sz w:val="24"/>
          <w:szCs w:val="24"/>
        </w:rPr>
        <w:t>:</w:t>
      </w:r>
    </w:p>
    <w:p w14:paraId="1F245F11" w14:textId="77777777" w:rsidR="003A7E3D" w:rsidRPr="00B42DDF" w:rsidRDefault="0068501C" w:rsidP="00EC06FC">
      <w:pPr>
        <w:keepNext/>
        <w:numPr>
          <w:ilvl w:val="0"/>
          <w:numId w:val="36"/>
        </w:numPr>
        <w:spacing w:after="0" w:line="240" w:lineRule="auto"/>
        <w:jc w:val="both"/>
        <w:outlineLvl w:val="1"/>
        <w:rPr>
          <w:rFonts w:ascii="Sitka Heading" w:eastAsia="MS Mincho" w:hAnsi="Sitka Heading"/>
          <w:iCs/>
          <w:sz w:val="24"/>
          <w:szCs w:val="24"/>
        </w:rPr>
      </w:pPr>
      <w:r w:rsidRPr="00B42DDF">
        <w:rPr>
          <w:rStyle w:val="fontstyle01"/>
          <w:rFonts w:ascii="Sitka Heading" w:hAnsi="Sitka Heading"/>
          <w:sz w:val="24"/>
          <w:szCs w:val="24"/>
        </w:rPr>
        <w:t xml:space="preserve">a Vet. VHR.  </w:t>
      </w:r>
      <w:r w:rsidR="00373588" w:rsidRPr="00B42DDF">
        <w:rPr>
          <w:rStyle w:val="fontstyle01"/>
          <w:rFonts w:ascii="Sitka Heading" w:hAnsi="Sitka Heading"/>
          <w:sz w:val="24"/>
          <w:szCs w:val="24"/>
        </w:rPr>
        <w:t xml:space="preserve">5. § (5), (5a) és (5b) bekezdése szerinti </w:t>
      </w:r>
      <w:r w:rsidR="00592588" w:rsidRPr="00B42DDF">
        <w:rPr>
          <w:rStyle w:val="fontstyle01"/>
          <w:rFonts w:ascii="Sitka Heading" w:hAnsi="Sitka Heading"/>
          <w:sz w:val="24"/>
          <w:szCs w:val="24"/>
        </w:rPr>
        <w:t>szaldó elszámolás</w:t>
      </w:r>
      <w:r w:rsidRPr="00B42DDF">
        <w:rPr>
          <w:rStyle w:val="fontstyle01"/>
          <w:rFonts w:ascii="Sitka Heading" w:hAnsi="Sitka Heading"/>
          <w:sz w:val="24"/>
          <w:szCs w:val="24"/>
        </w:rPr>
        <w:t xml:space="preserve"> esetén</w:t>
      </w:r>
      <w:r w:rsidR="00373588" w:rsidRPr="00B42DDF">
        <w:rPr>
          <w:rStyle w:val="fontstyle01"/>
          <w:rFonts w:ascii="Sitka Heading" w:hAnsi="Sitka Heading"/>
          <w:sz w:val="24"/>
          <w:szCs w:val="24"/>
        </w:rPr>
        <w:t xml:space="preserve"> </w:t>
      </w:r>
      <w:r w:rsidR="00373588" w:rsidRPr="00B42DDF">
        <w:rPr>
          <w:rFonts w:ascii="Sitka Heading" w:eastAsia="MS Mincho" w:hAnsi="Sitka Heading"/>
          <w:iCs/>
          <w:sz w:val="24"/>
          <w:szCs w:val="24"/>
        </w:rPr>
        <w:t xml:space="preserve">a </w:t>
      </w:r>
      <w:r w:rsidR="008108BA" w:rsidRPr="00B42DDF">
        <w:rPr>
          <w:rFonts w:ascii="Sitka Heading" w:eastAsia="MS Mincho" w:hAnsi="Sitka Heading"/>
          <w:iCs/>
          <w:sz w:val="24"/>
          <w:szCs w:val="24"/>
        </w:rPr>
        <w:t>Szerződés 9.1. pontjában meg</w:t>
      </w:r>
      <w:r w:rsidR="004B1AC7" w:rsidRPr="00B42DDF">
        <w:rPr>
          <w:rFonts w:ascii="Sitka Heading" w:eastAsia="MS Mincho" w:hAnsi="Sitka Heading"/>
          <w:iCs/>
          <w:sz w:val="24"/>
          <w:szCs w:val="24"/>
        </w:rPr>
        <w:t>h</w:t>
      </w:r>
      <w:r w:rsidR="008108BA" w:rsidRPr="00B42DDF">
        <w:rPr>
          <w:rFonts w:ascii="Sitka Heading" w:eastAsia="MS Mincho" w:hAnsi="Sitka Heading"/>
          <w:iCs/>
          <w:sz w:val="24"/>
          <w:szCs w:val="24"/>
        </w:rPr>
        <w:t xml:space="preserve">atározott mértékű </w:t>
      </w:r>
      <w:r w:rsidR="00895EC2" w:rsidRPr="00B42DDF">
        <w:rPr>
          <w:rFonts w:ascii="Sitka Heading" w:eastAsia="MS Mincho" w:hAnsi="Sitka Heading"/>
          <w:iCs/>
          <w:sz w:val="24"/>
          <w:szCs w:val="24"/>
        </w:rPr>
        <w:t xml:space="preserve">Éves Fix </w:t>
      </w:r>
      <w:r w:rsidR="008108BA" w:rsidRPr="00B42DDF">
        <w:rPr>
          <w:rFonts w:ascii="Sitka Heading" w:eastAsia="MS Mincho" w:hAnsi="Sitka Heading"/>
          <w:iCs/>
          <w:sz w:val="24"/>
          <w:szCs w:val="24"/>
        </w:rPr>
        <w:t>Egységáron</w:t>
      </w:r>
      <w:r w:rsidR="00592588" w:rsidRPr="00B42DDF">
        <w:rPr>
          <w:rFonts w:ascii="Sitka Heading" w:eastAsia="MS Mincho" w:hAnsi="Sitka Heading"/>
          <w:iCs/>
          <w:sz w:val="24"/>
          <w:szCs w:val="24"/>
        </w:rPr>
        <w:t xml:space="preserve">, </w:t>
      </w:r>
    </w:p>
    <w:p w14:paraId="515FCECA" w14:textId="06F0BF49" w:rsidR="003A7E3D" w:rsidRPr="00B42DDF" w:rsidRDefault="00592588" w:rsidP="00EC06FC">
      <w:pPr>
        <w:keepNext/>
        <w:numPr>
          <w:ilvl w:val="0"/>
          <w:numId w:val="36"/>
        </w:numPr>
        <w:spacing w:after="0" w:line="240" w:lineRule="auto"/>
        <w:jc w:val="both"/>
        <w:outlineLvl w:val="1"/>
        <w:rPr>
          <w:rFonts w:ascii="Sitka Heading" w:eastAsia="MS Mincho" w:hAnsi="Sitka Heading"/>
          <w:iCs/>
          <w:sz w:val="24"/>
          <w:szCs w:val="24"/>
        </w:rPr>
      </w:pPr>
      <w:r w:rsidRPr="00B42DDF">
        <w:rPr>
          <w:rFonts w:ascii="Sitka Heading" w:eastAsia="MS Mincho" w:hAnsi="Sitka Heading"/>
          <w:iCs/>
          <w:sz w:val="24"/>
          <w:szCs w:val="24"/>
        </w:rPr>
        <w:t xml:space="preserve">a </w:t>
      </w:r>
      <w:r w:rsidRPr="00B42DDF">
        <w:rPr>
          <w:rStyle w:val="fontstyle01"/>
          <w:rFonts w:ascii="Sitka Heading" w:hAnsi="Sitka Heading"/>
          <w:sz w:val="24"/>
          <w:szCs w:val="24"/>
        </w:rPr>
        <w:t>Vet</w:t>
      </w:r>
      <w:r w:rsidR="004F3AA8" w:rsidRPr="00B42DDF">
        <w:rPr>
          <w:rStyle w:val="fontstyle01"/>
          <w:rFonts w:ascii="Sitka Heading" w:hAnsi="Sitka Heading"/>
          <w:sz w:val="24"/>
          <w:szCs w:val="24"/>
        </w:rPr>
        <w:t>.</w:t>
      </w:r>
      <w:r w:rsidRPr="00B42DDF">
        <w:rPr>
          <w:rStyle w:val="fontstyle01"/>
          <w:rFonts w:ascii="Sitka Heading" w:hAnsi="Sitka Heading"/>
          <w:sz w:val="24"/>
          <w:szCs w:val="24"/>
        </w:rPr>
        <w:t xml:space="preserve"> VHR. 5. § (5c) bekezdése szerinti </w:t>
      </w:r>
      <w:r w:rsidRPr="00B42DDF">
        <w:rPr>
          <w:rFonts w:ascii="Sitka Heading" w:eastAsia="MS Mincho" w:hAnsi="Sitka Heading"/>
          <w:iCs/>
          <w:sz w:val="24"/>
          <w:szCs w:val="24"/>
        </w:rPr>
        <w:t>bruttó elszámolás</w:t>
      </w:r>
      <w:r w:rsidR="0068501C" w:rsidRPr="00B42DDF">
        <w:rPr>
          <w:rFonts w:ascii="Sitka Heading" w:eastAsia="MS Mincho" w:hAnsi="Sitka Heading"/>
          <w:iCs/>
          <w:sz w:val="24"/>
          <w:szCs w:val="24"/>
        </w:rPr>
        <w:t xml:space="preserve"> </w:t>
      </w:r>
      <w:bookmarkStart w:id="1" w:name="_Hlk195695320"/>
      <w:r w:rsidR="0068501C" w:rsidRPr="00B42DDF">
        <w:rPr>
          <w:rFonts w:ascii="Sitka Heading" w:eastAsia="MS Mincho" w:hAnsi="Sitka Heading"/>
          <w:iCs/>
          <w:sz w:val="24"/>
          <w:szCs w:val="24"/>
          <w:highlight w:val="yellow"/>
        </w:rPr>
        <w:t>esetén</w:t>
      </w:r>
      <w:r w:rsidRPr="00B42DDF">
        <w:rPr>
          <w:rFonts w:ascii="Sitka Heading" w:eastAsia="MS Mincho" w:hAnsi="Sitka Heading"/>
          <w:iCs/>
          <w:sz w:val="24"/>
          <w:szCs w:val="24"/>
          <w:highlight w:val="yellow"/>
        </w:rPr>
        <w:t xml:space="preserve"> </w:t>
      </w:r>
      <w:r w:rsidR="00934CEA" w:rsidRPr="00B42DDF">
        <w:rPr>
          <w:rFonts w:ascii="Sitka Heading" w:eastAsia="MS Mincho" w:hAnsi="Sitka Heading"/>
          <w:iCs/>
          <w:sz w:val="24"/>
          <w:szCs w:val="24"/>
          <w:highlight w:val="yellow"/>
        </w:rPr>
        <w:t>a Kereskedő üzletszabályzatában</w:t>
      </w:r>
      <w:r w:rsidR="00D24ADD" w:rsidRPr="00B42DDF">
        <w:rPr>
          <w:rFonts w:ascii="Sitka Heading" w:eastAsia="MS Mincho" w:hAnsi="Sitka Heading"/>
          <w:iCs/>
          <w:sz w:val="24"/>
          <w:szCs w:val="24"/>
          <w:highlight w:val="yellow"/>
        </w:rPr>
        <w:t>, illetve amennyiben a Kereskedő üzletszabályzata nem tartalmazza</w:t>
      </w:r>
      <w:r w:rsidR="00934CEA" w:rsidRPr="00B42DDF">
        <w:rPr>
          <w:rFonts w:ascii="Sitka Heading" w:eastAsia="MS Mincho" w:hAnsi="Sitka Heading"/>
          <w:iCs/>
          <w:sz w:val="24"/>
          <w:szCs w:val="24"/>
          <w:highlight w:val="yellow"/>
        </w:rPr>
        <w:t xml:space="preserve"> </w:t>
      </w:r>
      <w:r w:rsidR="00ED02E2" w:rsidRPr="00B42DDF">
        <w:rPr>
          <w:rFonts w:ascii="Sitka Heading" w:eastAsia="MS Mincho" w:hAnsi="Sitka Heading"/>
          <w:iCs/>
          <w:sz w:val="24"/>
          <w:szCs w:val="24"/>
          <w:highlight w:val="yellow"/>
        </w:rPr>
        <w:t>jelen</w:t>
      </w:r>
      <w:r w:rsidR="00D24ADD" w:rsidRPr="00B42DDF">
        <w:rPr>
          <w:rFonts w:ascii="Sitka Heading" w:eastAsia="MS Mincho" w:hAnsi="Sitka Heading"/>
          <w:iCs/>
          <w:sz w:val="24"/>
          <w:szCs w:val="24"/>
          <w:highlight w:val="yellow"/>
        </w:rPr>
        <w:t>,</w:t>
      </w:r>
      <w:r w:rsidR="00ED02E2" w:rsidRPr="00B42DDF">
        <w:rPr>
          <w:rFonts w:ascii="Sitka Heading" w:eastAsia="MS Mincho" w:hAnsi="Sitka Heading"/>
          <w:iCs/>
          <w:sz w:val="24"/>
          <w:szCs w:val="24"/>
          <w:highlight w:val="yellow"/>
        </w:rPr>
        <w:t xml:space="preserve"> </w:t>
      </w:r>
      <w:r w:rsidR="00B17746" w:rsidRPr="00B42DDF">
        <w:rPr>
          <w:rFonts w:ascii="Sitka Heading" w:eastAsia="MS Mincho" w:hAnsi="Sitka Heading"/>
          <w:iCs/>
          <w:sz w:val="24"/>
          <w:szCs w:val="24"/>
          <w:highlight w:val="yellow"/>
        </w:rPr>
        <w:t>S</w:t>
      </w:r>
      <w:r w:rsidR="00ED02E2" w:rsidRPr="00B42DDF">
        <w:rPr>
          <w:rFonts w:ascii="Sitka Heading" w:eastAsia="MS Mincho" w:hAnsi="Sitka Heading"/>
          <w:iCs/>
          <w:sz w:val="24"/>
          <w:szCs w:val="24"/>
          <w:highlight w:val="yellow"/>
        </w:rPr>
        <w:t xml:space="preserve">zerződés </w:t>
      </w:r>
      <w:r w:rsidR="00B17746" w:rsidRPr="00B42DDF">
        <w:rPr>
          <w:rFonts w:ascii="Sitka Heading" w:eastAsia="MS Mincho" w:hAnsi="Sitka Heading"/>
          <w:iCs/>
          <w:sz w:val="24"/>
          <w:szCs w:val="24"/>
          <w:highlight w:val="yellow"/>
        </w:rPr>
        <w:t xml:space="preserve">… sz. </w:t>
      </w:r>
      <w:r w:rsidR="00ED02E2" w:rsidRPr="00B42DDF">
        <w:rPr>
          <w:rFonts w:ascii="Sitka Heading" w:eastAsia="MS Mincho" w:hAnsi="Sitka Heading"/>
          <w:iCs/>
          <w:sz w:val="24"/>
          <w:szCs w:val="24"/>
          <w:highlight w:val="yellow"/>
        </w:rPr>
        <w:t>melléklet</w:t>
      </w:r>
      <w:r w:rsidR="005D75D4" w:rsidRPr="00B42DDF">
        <w:rPr>
          <w:rFonts w:ascii="Sitka Heading" w:eastAsia="MS Mincho" w:hAnsi="Sitka Heading"/>
          <w:iCs/>
          <w:sz w:val="24"/>
          <w:szCs w:val="24"/>
          <w:highlight w:val="yellow"/>
        </w:rPr>
        <w:t>ében foglalt külön megállapodásban</w:t>
      </w:r>
      <w:bookmarkEnd w:id="1"/>
      <w:r w:rsidR="005D75D4" w:rsidRPr="00B42DDF">
        <w:rPr>
          <w:rFonts w:ascii="Sitka Heading" w:eastAsia="MS Mincho" w:hAnsi="Sitka Heading"/>
          <w:iCs/>
          <w:sz w:val="24"/>
          <w:szCs w:val="24"/>
        </w:rPr>
        <w:t xml:space="preserve"> </w:t>
      </w:r>
      <w:r w:rsidR="00934CEA" w:rsidRPr="00B42DDF">
        <w:rPr>
          <w:rFonts w:ascii="Sitka Heading" w:eastAsia="MS Mincho" w:hAnsi="Sitka Heading"/>
          <w:iCs/>
          <w:sz w:val="24"/>
          <w:szCs w:val="24"/>
        </w:rPr>
        <w:t xml:space="preserve">rögzítettek szerint, </w:t>
      </w:r>
      <w:r w:rsidR="008E65AC" w:rsidRPr="00B42DDF">
        <w:rPr>
          <w:rFonts w:ascii="Sitka Heading" w:eastAsia="MS Mincho" w:hAnsi="Sitka Heading"/>
          <w:sz w:val="24"/>
          <w:szCs w:val="24"/>
        </w:rPr>
        <w:t xml:space="preserve">amennyiben Felhasználó </w:t>
      </w:r>
      <w:r w:rsidR="00934CEA" w:rsidRPr="00B42DDF">
        <w:rPr>
          <w:rFonts w:ascii="Sitka Heading" w:eastAsia="MS Mincho" w:hAnsi="Sitka Heading"/>
          <w:sz w:val="24"/>
          <w:szCs w:val="24"/>
        </w:rPr>
        <w:t xml:space="preserve">igényli és </w:t>
      </w:r>
      <w:r w:rsidR="008E65AC" w:rsidRPr="00B42DDF">
        <w:rPr>
          <w:rFonts w:ascii="Sitka Heading" w:eastAsia="MS Mincho" w:hAnsi="Sitka Heading"/>
          <w:sz w:val="24"/>
          <w:szCs w:val="24"/>
        </w:rPr>
        <w:t>számlát állít ki Kereskedő részére.</w:t>
      </w:r>
      <w:r w:rsidR="00373588" w:rsidRPr="00B42DDF">
        <w:rPr>
          <w:rFonts w:ascii="Sitka Heading" w:eastAsia="MS Mincho" w:hAnsi="Sitka Heading"/>
          <w:iCs/>
          <w:sz w:val="24"/>
          <w:szCs w:val="24"/>
        </w:rPr>
        <w:t xml:space="preserve"> </w:t>
      </w:r>
      <w:r w:rsidR="00650790" w:rsidRPr="00B42DDF">
        <w:rPr>
          <w:rFonts w:ascii="Sitka Heading" w:eastAsia="MS Mincho" w:hAnsi="Sitka Heading"/>
          <w:iCs/>
          <w:sz w:val="24"/>
          <w:szCs w:val="24"/>
        </w:rPr>
        <w:t>Az 1. számú mellékletben nem szereplő, de a szerződés hatálya alá bekerülő HMKE-k esetében a betáplálás elszámolása csak és kizárólag a Kereskedő üzletszabályzatában rögzítettek szerint történhet.</w:t>
      </w:r>
    </w:p>
    <w:p w14:paraId="638CFD63" w14:textId="77777777" w:rsidR="00F93002" w:rsidRPr="00B42DDF" w:rsidRDefault="00F93002" w:rsidP="008C6E27">
      <w:pPr>
        <w:numPr>
          <w:ilvl w:val="0"/>
          <w:numId w:val="36"/>
        </w:numPr>
        <w:spacing w:after="0" w:line="240" w:lineRule="auto"/>
        <w:jc w:val="both"/>
        <w:rPr>
          <w:rFonts w:ascii="Sitka Heading" w:eastAsia="MS Mincho" w:hAnsi="Sitka Heading"/>
          <w:sz w:val="24"/>
          <w:szCs w:val="24"/>
        </w:rPr>
      </w:pPr>
      <w:r w:rsidRPr="00B42DDF">
        <w:rPr>
          <w:rFonts w:ascii="Sitka Heading" w:eastAsia="MS Mincho" w:hAnsi="Sitka Heading"/>
          <w:sz w:val="24"/>
          <w:szCs w:val="24"/>
        </w:rPr>
        <w:t>Amennyiben a kiserőmű HMKE, a közcélú hálózatba betáplált villamos energia elszámolásának rendelkezéseit a 3. sz. melléklet tartalmazza.</w:t>
      </w:r>
    </w:p>
    <w:p w14:paraId="32E1AF49" w14:textId="77777777" w:rsidR="008C6E27" w:rsidRPr="00B42DDF" w:rsidRDefault="008E65AC" w:rsidP="008C6E27">
      <w:pPr>
        <w:numPr>
          <w:ilvl w:val="0"/>
          <w:numId w:val="36"/>
        </w:numPr>
        <w:spacing w:after="0" w:line="240" w:lineRule="auto"/>
        <w:jc w:val="both"/>
        <w:rPr>
          <w:rFonts w:ascii="Sitka Heading" w:eastAsia="MS Mincho" w:hAnsi="Sitka Heading"/>
          <w:sz w:val="24"/>
          <w:szCs w:val="24"/>
        </w:rPr>
      </w:pPr>
      <w:r w:rsidRPr="00B42DDF">
        <w:rPr>
          <w:rFonts w:ascii="Sitka Heading" w:eastAsia="MS Mincho" w:hAnsi="Sitka Heading"/>
          <w:sz w:val="24"/>
          <w:szCs w:val="24"/>
        </w:rPr>
        <w:t xml:space="preserve">Amennyiben a kiserőmű nem HMKE és betáplál a közcélú hálózatba, abban az esetben Kereskedő és Felhasználó a betáplált energia elszámolásra külön szerződést köt, mert az nem része jelen </w:t>
      </w:r>
      <w:r w:rsidR="008C6E27" w:rsidRPr="00B42DDF">
        <w:rPr>
          <w:rFonts w:ascii="Sitka Heading" w:eastAsia="MS Mincho" w:hAnsi="Sitka Heading"/>
          <w:sz w:val="24"/>
          <w:szCs w:val="24"/>
        </w:rPr>
        <w:t>közbeszerzési eljárás alapján megkötött szerződésnek.</w:t>
      </w:r>
    </w:p>
    <w:p w14:paraId="170E41B6" w14:textId="77777777" w:rsidR="008E65AC" w:rsidRPr="00B42DDF" w:rsidRDefault="008E65AC" w:rsidP="00EC06FC">
      <w:pPr>
        <w:keepNext/>
        <w:spacing w:after="0" w:line="240" w:lineRule="auto"/>
        <w:jc w:val="both"/>
        <w:outlineLvl w:val="1"/>
        <w:rPr>
          <w:rFonts w:ascii="Sitka Heading" w:eastAsia="MS Mincho" w:hAnsi="Sitka Heading"/>
          <w:iCs/>
          <w:sz w:val="24"/>
          <w:szCs w:val="24"/>
        </w:rPr>
      </w:pPr>
    </w:p>
    <w:p w14:paraId="42D80DD7" w14:textId="14B1C1D6" w:rsidR="008108BA" w:rsidRPr="00B42DDF" w:rsidRDefault="00150A7E" w:rsidP="00221B2B">
      <w:pPr>
        <w:spacing w:after="0" w:line="240" w:lineRule="auto"/>
        <w:ind w:left="709"/>
        <w:jc w:val="both"/>
        <w:rPr>
          <w:rFonts w:ascii="Sitka Heading" w:eastAsia="MS Mincho" w:hAnsi="Sitka Heading"/>
          <w:iCs/>
          <w:sz w:val="24"/>
          <w:szCs w:val="24"/>
        </w:rPr>
      </w:pPr>
      <w:r w:rsidRPr="00B42DDF">
        <w:rPr>
          <w:rFonts w:ascii="Sitka Heading" w:eastAsia="MS Mincho" w:hAnsi="Sitka Heading"/>
          <w:sz w:val="24"/>
          <w:szCs w:val="24"/>
        </w:rPr>
        <w:t>A Kereskedő átvételi</w:t>
      </w:r>
      <w:r w:rsidR="008108BA" w:rsidRPr="00B42DDF">
        <w:rPr>
          <w:rFonts w:ascii="Sitka Heading" w:eastAsia="MS Mincho" w:hAnsi="Sitka Heading"/>
          <w:iCs/>
          <w:sz w:val="24"/>
          <w:szCs w:val="24"/>
        </w:rPr>
        <w:t xml:space="preserve"> kötelezettsége abban az esetben is fennáll, ha </w:t>
      </w:r>
      <w:r w:rsidR="00444877" w:rsidRPr="00B42DDF">
        <w:rPr>
          <w:rFonts w:ascii="Sitka Heading" w:eastAsia="MS Mincho" w:hAnsi="Sitka Heading"/>
          <w:iCs/>
          <w:sz w:val="24"/>
          <w:szCs w:val="24"/>
        </w:rPr>
        <w:t xml:space="preserve">a </w:t>
      </w:r>
      <w:r w:rsidR="00E12038" w:rsidRPr="00B42DDF">
        <w:rPr>
          <w:rFonts w:ascii="Sitka Heading" w:eastAsia="MS Mincho" w:hAnsi="Sitka Heading"/>
          <w:iCs/>
          <w:sz w:val="24"/>
          <w:szCs w:val="24"/>
        </w:rPr>
        <w:t>HMKE</w:t>
      </w:r>
      <w:r w:rsidR="008108BA" w:rsidRPr="00B42DDF">
        <w:rPr>
          <w:rFonts w:ascii="Sitka Heading" w:eastAsia="MS Mincho" w:hAnsi="Sitka Heading"/>
          <w:iCs/>
          <w:sz w:val="24"/>
          <w:szCs w:val="24"/>
        </w:rPr>
        <w:t xml:space="preserve"> üzemelése során az adott mérési ponton (POD) a Felhasználó vételezése </w:t>
      </w:r>
      <w:r w:rsidR="00444877" w:rsidRPr="00B42DDF">
        <w:rPr>
          <w:rFonts w:ascii="Sitka Heading" w:eastAsia="MS Mincho" w:hAnsi="Sitka Heading"/>
          <w:iCs/>
          <w:sz w:val="24"/>
          <w:szCs w:val="24"/>
        </w:rPr>
        <w:t xml:space="preserve">a </w:t>
      </w:r>
      <w:r w:rsidR="00E12038" w:rsidRPr="00B42DDF">
        <w:rPr>
          <w:rFonts w:ascii="Sitka Heading" w:eastAsia="MS Mincho" w:hAnsi="Sitka Heading"/>
          <w:iCs/>
          <w:sz w:val="24"/>
          <w:szCs w:val="24"/>
        </w:rPr>
        <w:t xml:space="preserve">HMKE </w:t>
      </w:r>
      <w:r w:rsidR="008108BA" w:rsidRPr="00B42DDF">
        <w:rPr>
          <w:rFonts w:ascii="Sitka Heading" w:eastAsia="MS Mincho" w:hAnsi="Sitka Heading"/>
          <w:iCs/>
          <w:sz w:val="24"/>
          <w:szCs w:val="24"/>
        </w:rPr>
        <w:t xml:space="preserve">által termelt </w:t>
      </w:r>
      <w:r w:rsidR="00373588" w:rsidRPr="00B42DDF">
        <w:rPr>
          <w:rFonts w:ascii="Sitka Heading" w:eastAsia="MS Mincho" w:hAnsi="Sitka Heading"/>
          <w:sz w:val="24"/>
          <w:szCs w:val="24"/>
        </w:rPr>
        <w:t>energiamennyiség</w:t>
      </w:r>
      <w:r w:rsidRPr="00B42DDF">
        <w:rPr>
          <w:rFonts w:ascii="Sitka Heading" w:eastAsia="MS Mincho" w:hAnsi="Sitka Heading"/>
          <w:sz w:val="24"/>
          <w:szCs w:val="24"/>
        </w:rPr>
        <w:t>nél</w:t>
      </w:r>
      <w:r w:rsidR="008108BA" w:rsidRPr="00B42DDF">
        <w:rPr>
          <w:rFonts w:ascii="Sitka Heading" w:eastAsia="MS Mincho" w:hAnsi="Sitka Heading"/>
          <w:iCs/>
          <w:sz w:val="24"/>
          <w:szCs w:val="24"/>
        </w:rPr>
        <w:t xml:space="preserve"> kevesebb</w:t>
      </w:r>
      <w:r w:rsidRPr="00B42DDF">
        <w:rPr>
          <w:rFonts w:ascii="Sitka Heading" w:eastAsia="MS Mincho" w:hAnsi="Sitka Heading"/>
          <w:sz w:val="24"/>
          <w:szCs w:val="24"/>
        </w:rPr>
        <w:t>.</w:t>
      </w:r>
      <w:r w:rsidR="008108BA" w:rsidRPr="00B42DDF">
        <w:rPr>
          <w:rFonts w:ascii="Sitka Heading" w:eastAsia="MS Mincho" w:hAnsi="Sitka Heading"/>
          <w:iCs/>
          <w:sz w:val="24"/>
          <w:szCs w:val="24"/>
        </w:rPr>
        <w:t xml:space="preserve"> Felek rögzítik, hogy a </w:t>
      </w:r>
      <w:r w:rsidR="00E12038" w:rsidRPr="00B42DDF">
        <w:rPr>
          <w:rFonts w:ascii="Sitka Heading" w:eastAsia="MS Mincho" w:hAnsi="Sitka Heading"/>
          <w:iCs/>
          <w:sz w:val="24"/>
          <w:szCs w:val="24"/>
        </w:rPr>
        <w:t>HMKE</w:t>
      </w:r>
      <w:r w:rsidR="008108BA" w:rsidRPr="00B42DDF">
        <w:rPr>
          <w:rFonts w:ascii="Sitka Heading" w:eastAsia="MS Mincho" w:hAnsi="Sitka Heading"/>
          <w:iCs/>
          <w:sz w:val="24"/>
          <w:szCs w:val="24"/>
        </w:rPr>
        <w:t xml:space="preserve"> által megtermelt energiamennyiség elszámolását és ennek alapján a Feleket terhelő kötelezettségek meghatározását a hatályos jogszabályok szerint kell elvégezni legkésőbb a Szerződés hatályának megszűnésekor, a megszűnéshez kapcsolódó 14.5. pontnak megfelelő elszámolás során. </w:t>
      </w:r>
    </w:p>
    <w:p w14:paraId="7597DBCD" w14:textId="77777777" w:rsidR="008108BA" w:rsidRPr="00B42DDF" w:rsidRDefault="008108BA" w:rsidP="008108BA">
      <w:pPr>
        <w:spacing w:after="0" w:line="240" w:lineRule="auto"/>
        <w:ind w:left="1440" w:hanging="720"/>
        <w:jc w:val="both"/>
        <w:rPr>
          <w:rFonts w:ascii="Sitka Heading" w:eastAsia="MS Mincho" w:hAnsi="Sitka Heading"/>
          <w:sz w:val="24"/>
          <w:szCs w:val="24"/>
        </w:rPr>
      </w:pPr>
    </w:p>
    <w:p w14:paraId="5DD83A7C" w14:textId="69BD470A" w:rsidR="008108BA" w:rsidRPr="00B42DDF" w:rsidRDefault="008108BA" w:rsidP="00F87D76">
      <w:pPr>
        <w:spacing w:after="0" w:line="240" w:lineRule="auto"/>
        <w:ind w:left="709"/>
        <w:jc w:val="both"/>
        <w:rPr>
          <w:rFonts w:ascii="Sitka Heading" w:eastAsia="MS Mincho" w:hAnsi="Sitka Heading"/>
          <w:sz w:val="24"/>
          <w:szCs w:val="24"/>
        </w:rPr>
      </w:pPr>
      <w:r w:rsidRPr="00B42DDF">
        <w:rPr>
          <w:rFonts w:ascii="Sitka Heading" w:eastAsia="MS Mincho" w:hAnsi="Sitka Heading"/>
          <w:sz w:val="24"/>
          <w:szCs w:val="24"/>
        </w:rPr>
        <w:t xml:space="preserve">Felek megállapodnak abban is, hogy amennyiben az 1. sz. mellékletben felsorolt felhasználási helyek valamelyikén </w:t>
      </w:r>
      <w:r w:rsidR="008E65AC" w:rsidRPr="00B42DDF">
        <w:rPr>
          <w:rFonts w:ascii="Sitka Heading" w:eastAsia="MS Mincho" w:hAnsi="Sitka Heading"/>
          <w:sz w:val="24"/>
          <w:szCs w:val="24"/>
        </w:rPr>
        <w:t>kiserőmű</w:t>
      </w:r>
      <w:r w:rsidR="00E12038" w:rsidRPr="00B42DDF">
        <w:rPr>
          <w:rFonts w:ascii="Sitka Heading" w:eastAsia="MS Mincho" w:hAnsi="Sitka Heading"/>
          <w:sz w:val="24"/>
          <w:szCs w:val="24"/>
        </w:rPr>
        <w:t xml:space="preserve"> </w:t>
      </w:r>
      <w:r w:rsidRPr="00B42DDF">
        <w:rPr>
          <w:rFonts w:ascii="Sitka Heading" w:eastAsia="MS Mincho" w:hAnsi="Sitka Heading"/>
          <w:sz w:val="24"/>
          <w:szCs w:val="24"/>
        </w:rPr>
        <w:t xml:space="preserve">kerülne telepítésre, úgy az 1. sz. mellékletet a változásnak megfelelően kiegészítik </w:t>
      </w:r>
      <w:r w:rsidR="008E65AC" w:rsidRPr="00B42DDF">
        <w:rPr>
          <w:rFonts w:ascii="Sitka Heading" w:eastAsia="MS Mincho" w:hAnsi="Sitka Heading"/>
          <w:sz w:val="24"/>
          <w:szCs w:val="24"/>
        </w:rPr>
        <w:t>a Szerződés 7.1 pontjában felsorolt kiserőműre vonatkozó adatokkal.</w:t>
      </w:r>
      <w:r w:rsidRPr="00B42DDF">
        <w:rPr>
          <w:rFonts w:ascii="Sitka Heading" w:eastAsia="MS Mincho" w:hAnsi="Sitka Heading"/>
          <w:sz w:val="24"/>
          <w:szCs w:val="24"/>
        </w:rPr>
        <w:t xml:space="preserve"> A kiegészítéssel (aktualizálással) érintett </w:t>
      </w:r>
      <w:r w:rsidR="008E65AC" w:rsidRPr="00B42DDF">
        <w:rPr>
          <w:rFonts w:ascii="Sitka Heading" w:eastAsia="MS Mincho" w:hAnsi="Sitka Heading"/>
          <w:sz w:val="24"/>
          <w:szCs w:val="24"/>
        </w:rPr>
        <w:t>kiserőművekre egyebekben</w:t>
      </w:r>
      <w:r w:rsidRPr="00B42DDF">
        <w:rPr>
          <w:rFonts w:ascii="Sitka Heading" w:eastAsia="MS Mincho" w:hAnsi="Sitka Heading"/>
          <w:sz w:val="24"/>
          <w:szCs w:val="24"/>
        </w:rPr>
        <w:t xml:space="preserve"> a jelen Szerződésben vett elszámolási szabályokat alkalmazzák.</w:t>
      </w:r>
    </w:p>
    <w:p w14:paraId="4B48A05B" w14:textId="77777777" w:rsidR="006A27F4" w:rsidRPr="00B42DDF" w:rsidRDefault="006A27F4" w:rsidP="00F87D76">
      <w:pPr>
        <w:spacing w:after="0" w:line="240" w:lineRule="auto"/>
        <w:ind w:left="709"/>
        <w:jc w:val="both"/>
        <w:rPr>
          <w:rFonts w:ascii="Sitka Heading" w:eastAsia="MS Mincho" w:hAnsi="Sitka Heading"/>
          <w:sz w:val="24"/>
          <w:szCs w:val="24"/>
        </w:rPr>
      </w:pPr>
    </w:p>
    <w:p w14:paraId="3C3C9FD2" w14:textId="77777777" w:rsidR="006A27F4" w:rsidRPr="00B42DDF" w:rsidRDefault="006A27F4" w:rsidP="006A27F4">
      <w:pPr>
        <w:spacing w:after="0" w:line="240" w:lineRule="auto"/>
        <w:ind w:left="709"/>
        <w:jc w:val="both"/>
        <w:rPr>
          <w:rFonts w:ascii="Sitka Heading" w:eastAsia="MS Mincho" w:hAnsi="Sitka Heading"/>
          <w:sz w:val="24"/>
          <w:szCs w:val="24"/>
        </w:rPr>
      </w:pPr>
      <w:r w:rsidRPr="00B42DDF">
        <w:rPr>
          <w:rFonts w:ascii="Sitka Heading" w:eastAsia="MS Mincho" w:hAnsi="Sitka Heading"/>
          <w:sz w:val="24"/>
          <w:szCs w:val="24"/>
        </w:rPr>
        <w:t xml:space="preserve">Amennyiben valamely fejlesztés kapcsán egy, a Szerződés megkötése idején „HMKE” kategóriába tartozó kiserőmű átminősítésre kerül (pl. bővítés) „nem HMKE" kategóriába tartozó kiserőművé, akkor az az átminősítés időpontjával kikerül a jelen Szerződés hatálya alól. Az 1. sz. mellékletben az érintett felhasználási hely </w:t>
      </w:r>
      <w:r w:rsidR="00E216EF" w:rsidRPr="00B42DDF">
        <w:rPr>
          <w:rFonts w:ascii="Sitka Heading" w:eastAsia="MS Mincho" w:hAnsi="Sitka Heading"/>
          <w:sz w:val="24"/>
          <w:szCs w:val="24"/>
        </w:rPr>
        <w:t xml:space="preserve">adatai </w:t>
      </w:r>
      <w:r w:rsidRPr="00B42DDF">
        <w:rPr>
          <w:rFonts w:ascii="Sitka Heading" w:eastAsia="MS Mincho" w:hAnsi="Sitka Heading"/>
          <w:sz w:val="24"/>
          <w:szCs w:val="24"/>
        </w:rPr>
        <w:t>a változásnak megfelelően aktualizálásra kerül</w:t>
      </w:r>
      <w:r w:rsidR="00E216EF" w:rsidRPr="00B42DDF">
        <w:rPr>
          <w:rFonts w:ascii="Sitka Heading" w:eastAsia="MS Mincho" w:hAnsi="Sitka Heading"/>
          <w:sz w:val="24"/>
          <w:szCs w:val="24"/>
        </w:rPr>
        <w:t>nek</w:t>
      </w:r>
      <w:r w:rsidRPr="00B42DDF">
        <w:rPr>
          <w:rFonts w:ascii="Sitka Heading" w:eastAsia="MS Mincho" w:hAnsi="Sitka Heading"/>
          <w:sz w:val="24"/>
          <w:szCs w:val="24"/>
        </w:rPr>
        <w:t>. Az átminősítés időpontjától kezdődően a közcélú hálózatba visszatermelt energia külön szerződés alapján kerül elszámolásra.</w:t>
      </w:r>
    </w:p>
    <w:p w14:paraId="7CCC102E" w14:textId="77777777" w:rsidR="008108BA" w:rsidRPr="00B42DDF" w:rsidRDefault="008108BA" w:rsidP="00F87D76">
      <w:pPr>
        <w:spacing w:after="0" w:line="240" w:lineRule="auto"/>
        <w:ind w:left="709" w:hanging="709"/>
        <w:jc w:val="both"/>
        <w:rPr>
          <w:rFonts w:ascii="Sitka Heading" w:eastAsia="MS Mincho" w:hAnsi="Sitka Heading"/>
          <w:sz w:val="24"/>
          <w:szCs w:val="24"/>
        </w:rPr>
      </w:pPr>
    </w:p>
    <w:p w14:paraId="3B95AD32" w14:textId="77777777" w:rsidR="008108BA" w:rsidRPr="00B42DDF" w:rsidRDefault="008108BA" w:rsidP="00AE2DC2">
      <w:pPr>
        <w:keepNext/>
        <w:numPr>
          <w:ilvl w:val="1"/>
          <w:numId w:val="8"/>
        </w:numPr>
        <w:tabs>
          <w:tab w:val="clear" w:pos="1080"/>
        </w:tabs>
        <w:spacing w:after="0" w:line="240" w:lineRule="auto"/>
        <w:ind w:left="709" w:hanging="709"/>
        <w:jc w:val="both"/>
        <w:outlineLvl w:val="1"/>
        <w:rPr>
          <w:rFonts w:ascii="Sitka Heading" w:eastAsia="MS Mincho" w:hAnsi="Sitka Heading"/>
          <w:iCs/>
          <w:sz w:val="24"/>
          <w:szCs w:val="24"/>
        </w:rPr>
      </w:pPr>
      <w:r w:rsidRPr="00B42DDF">
        <w:rPr>
          <w:rFonts w:ascii="Sitka Heading" w:eastAsia="MS Mincho" w:hAnsi="Sitka Heading"/>
          <w:iCs/>
          <w:sz w:val="24"/>
          <w:szCs w:val="24"/>
        </w:rPr>
        <w:tab/>
        <w:t xml:space="preserve">A Felhasználási helyek száma a Szerződés 2.2. pontjában meghatározottak alapján állandó. </w:t>
      </w:r>
    </w:p>
    <w:p w14:paraId="782233FF" w14:textId="77777777" w:rsidR="008108BA" w:rsidRPr="00B42DDF" w:rsidRDefault="008108BA" w:rsidP="008108BA">
      <w:pPr>
        <w:spacing w:after="0" w:line="240" w:lineRule="auto"/>
        <w:ind w:left="1440" w:hanging="720"/>
        <w:jc w:val="both"/>
        <w:rPr>
          <w:rFonts w:ascii="Sitka Heading" w:eastAsia="MS Mincho" w:hAnsi="Sitka Heading"/>
          <w:sz w:val="24"/>
          <w:szCs w:val="24"/>
        </w:rPr>
      </w:pPr>
    </w:p>
    <w:p w14:paraId="5331BFDC" w14:textId="77777777" w:rsidR="008108BA" w:rsidRPr="00B42DDF" w:rsidRDefault="008108BA" w:rsidP="00AE2DC2">
      <w:pPr>
        <w:spacing w:after="0" w:line="240" w:lineRule="auto"/>
        <w:ind w:left="709"/>
        <w:jc w:val="both"/>
        <w:rPr>
          <w:rFonts w:ascii="Sitka Heading" w:eastAsia="MS Mincho" w:hAnsi="Sitka Heading"/>
          <w:sz w:val="24"/>
          <w:szCs w:val="24"/>
        </w:rPr>
      </w:pPr>
      <w:r w:rsidRPr="00B42DDF">
        <w:rPr>
          <w:rFonts w:ascii="Sitka Heading" w:hAnsi="Sitka Heading"/>
          <w:sz w:val="24"/>
          <w:szCs w:val="24"/>
        </w:rPr>
        <w:t xml:space="preserve">A Felhasználási helyek száma a Szerződés hatálya alatt </w:t>
      </w:r>
      <w:r w:rsidR="00883941" w:rsidRPr="00B42DDF">
        <w:rPr>
          <w:rFonts w:ascii="Sitka Heading" w:hAnsi="Sitka Heading"/>
          <w:sz w:val="24"/>
          <w:szCs w:val="24"/>
        </w:rPr>
        <w:t>–</w:t>
      </w:r>
      <w:r w:rsidRPr="00B42DDF">
        <w:rPr>
          <w:rFonts w:ascii="Sitka Heading" w:hAnsi="Sitka Heading"/>
          <w:sz w:val="24"/>
          <w:szCs w:val="24"/>
        </w:rPr>
        <w:t xml:space="preserve"> a Felhasználó </w:t>
      </w:r>
      <w:r w:rsidR="00AB0F1C" w:rsidRPr="00B42DDF">
        <w:rPr>
          <w:rFonts w:ascii="Sitka Heading" w:hAnsi="Sitka Heading"/>
          <w:sz w:val="24"/>
          <w:szCs w:val="24"/>
        </w:rPr>
        <w:t xml:space="preserve">jogszabályoknak megfelelő </w:t>
      </w:r>
      <w:r w:rsidRPr="00B42DDF">
        <w:rPr>
          <w:rFonts w:ascii="Sitka Heading" w:hAnsi="Sitka Heading"/>
          <w:sz w:val="24"/>
          <w:szCs w:val="24"/>
        </w:rPr>
        <w:t>kezdeményezésé</w:t>
      </w:r>
      <w:r w:rsidR="00AB0F1C" w:rsidRPr="00B42DDF">
        <w:rPr>
          <w:rFonts w:ascii="Sitka Heading" w:hAnsi="Sitka Heading"/>
          <w:sz w:val="24"/>
          <w:szCs w:val="24"/>
        </w:rPr>
        <w:t>t követően</w:t>
      </w:r>
      <w:r w:rsidRPr="00B42DDF">
        <w:rPr>
          <w:rFonts w:ascii="Sitka Heading" w:hAnsi="Sitka Heading"/>
          <w:sz w:val="24"/>
          <w:szCs w:val="24"/>
        </w:rPr>
        <w:t xml:space="preserve"> </w:t>
      </w:r>
      <w:r w:rsidR="00883941" w:rsidRPr="00B42DDF">
        <w:rPr>
          <w:rFonts w:ascii="Sitka Heading" w:hAnsi="Sitka Heading"/>
          <w:sz w:val="24"/>
          <w:szCs w:val="24"/>
        </w:rPr>
        <w:t>–</w:t>
      </w:r>
      <w:r w:rsidRPr="00B42DDF">
        <w:rPr>
          <w:rFonts w:ascii="Sitka Heading" w:hAnsi="Sitka Heading"/>
          <w:sz w:val="24"/>
          <w:szCs w:val="24"/>
        </w:rPr>
        <w:t xml:space="preserve"> a Kereskedő javára végrehajtott sikeres kereskedőváltással növekedhet</w:t>
      </w:r>
      <w:r w:rsidR="00AB0F1C" w:rsidRPr="00B42DDF">
        <w:rPr>
          <w:rFonts w:ascii="Sitka Heading" w:hAnsi="Sitka Heading"/>
          <w:sz w:val="24"/>
          <w:szCs w:val="24"/>
        </w:rPr>
        <w:t xml:space="preserve">. </w:t>
      </w:r>
      <w:r w:rsidR="00AB0F1C" w:rsidRPr="00B42DDF">
        <w:rPr>
          <w:rFonts w:ascii="Sitka Heading" w:eastAsia="Times New Roman" w:hAnsi="Sitka Heading"/>
          <w:sz w:val="24"/>
          <w:szCs w:val="24"/>
          <w:lang w:eastAsia="hu-HU"/>
        </w:rPr>
        <w:t>Kereskedő jogosult vizsgálni a felhasznált energia mennyiség tekintetében a terv / tény eltérést, az új felhasználási helyek várható mennyiségét</w:t>
      </w:r>
      <w:r w:rsidR="00361DE7" w:rsidRPr="00B42DDF">
        <w:rPr>
          <w:rFonts w:ascii="Sitka Heading" w:eastAsia="Times New Roman" w:hAnsi="Sitka Heading"/>
          <w:sz w:val="24"/>
          <w:szCs w:val="24"/>
          <w:lang w:eastAsia="hu-HU"/>
        </w:rPr>
        <w:t>,</w:t>
      </w:r>
      <w:r w:rsidR="00AB0F1C" w:rsidRPr="00B42DDF">
        <w:rPr>
          <w:rFonts w:ascii="Sitka Heading" w:eastAsia="Times New Roman" w:hAnsi="Sitka Heading"/>
          <w:sz w:val="24"/>
          <w:szCs w:val="24"/>
          <w:lang w:eastAsia="hu-HU"/>
        </w:rPr>
        <w:t xml:space="preserve"> valamint a </w:t>
      </w:r>
      <w:r w:rsidR="00AB0F1C" w:rsidRPr="00B42DDF">
        <w:rPr>
          <w:rFonts w:ascii="Sitka Heading" w:hAnsi="Sitka Heading"/>
          <w:sz w:val="24"/>
          <w:szCs w:val="24"/>
        </w:rPr>
        <w:t>mérlegkörbe vétel feltételei</w:t>
      </w:r>
      <w:r w:rsidR="003314EF" w:rsidRPr="00B42DDF">
        <w:rPr>
          <w:rFonts w:ascii="Sitka Heading" w:hAnsi="Sitka Heading"/>
          <w:sz w:val="24"/>
          <w:szCs w:val="24"/>
        </w:rPr>
        <w:t>t</w:t>
      </w:r>
      <w:r w:rsidR="00AB0F1C" w:rsidRPr="00B42DDF">
        <w:rPr>
          <w:rFonts w:ascii="Sitka Heading" w:eastAsia="Times New Roman" w:hAnsi="Sitka Heading"/>
          <w:sz w:val="24"/>
          <w:szCs w:val="24"/>
          <w:lang w:eastAsia="hu-HU"/>
        </w:rPr>
        <w:t xml:space="preserve">. Amennyiben az új felhasználási helyek révén a várható mennyiség a </w:t>
      </w:r>
      <w:r w:rsidR="00AB0F1C" w:rsidRPr="00B42DDF">
        <w:rPr>
          <w:rFonts w:ascii="Sitka Heading" w:hAnsi="Sitka Heading"/>
          <w:sz w:val="24"/>
          <w:szCs w:val="24"/>
        </w:rPr>
        <w:t>Szerződött Villamos Energia Mennyiség</w:t>
      </w:r>
      <w:r w:rsidR="00AB0F1C" w:rsidRPr="00B42DDF">
        <w:rPr>
          <w:rFonts w:ascii="Sitka Heading" w:eastAsia="Times New Roman" w:hAnsi="Sitka Heading"/>
          <w:sz w:val="24"/>
          <w:szCs w:val="24"/>
          <w:lang w:eastAsia="hu-HU"/>
        </w:rPr>
        <w:t xml:space="preserve">-et meghaladja vagy a </w:t>
      </w:r>
      <w:r w:rsidR="00AB0F1C" w:rsidRPr="00B42DDF">
        <w:rPr>
          <w:rFonts w:ascii="Sitka Heading" w:hAnsi="Sitka Heading"/>
          <w:sz w:val="24"/>
          <w:szCs w:val="24"/>
        </w:rPr>
        <w:t>mérlegkörbe vétel feltételei nem adottak</w:t>
      </w:r>
      <w:r w:rsidR="00AB0F1C" w:rsidRPr="00B42DDF">
        <w:rPr>
          <w:rFonts w:ascii="Sitka Heading" w:eastAsia="Times New Roman" w:hAnsi="Sitka Heading"/>
          <w:sz w:val="24"/>
          <w:szCs w:val="24"/>
          <w:lang w:eastAsia="hu-HU"/>
        </w:rPr>
        <w:t xml:space="preserve">, Kereskedő jogosult visszautasítani a javára szóló kereskedőváltást. </w:t>
      </w:r>
      <w:r w:rsidRPr="00B42DDF">
        <w:rPr>
          <w:rFonts w:ascii="Sitka Heading" w:hAnsi="Sitka Heading"/>
          <w:sz w:val="24"/>
          <w:szCs w:val="24"/>
        </w:rPr>
        <w:t xml:space="preserve">A Kereskedő köteles az </w:t>
      </w:r>
      <w:r w:rsidR="00AB0F1C" w:rsidRPr="00B42DDF">
        <w:rPr>
          <w:rFonts w:ascii="Sitka Heading" w:hAnsi="Sitka Heading"/>
          <w:sz w:val="24"/>
          <w:szCs w:val="24"/>
        </w:rPr>
        <w:t xml:space="preserve">elfogadott </w:t>
      </w:r>
      <w:r w:rsidRPr="00B42DDF">
        <w:rPr>
          <w:rFonts w:ascii="Sitka Heading" w:hAnsi="Sitka Heading"/>
          <w:sz w:val="24"/>
          <w:szCs w:val="24"/>
        </w:rPr>
        <w:t xml:space="preserve">kereskedőváltást végrehajtani és a kereskedőváltással érintett Felhasználási helyeket jelen Szerződésnek megfelelően ellátni. A Szerződés 1. számú melléklete a jelen szerződéses rendelkezéseknek megfelelően végrehajtott sikeres kereskedőváltás időpontjával módosul és a melléklet kiegészül a kereskedőváltással érintett </w:t>
      </w:r>
      <w:r w:rsidR="00355B05" w:rsidRPr="00B42DDF">
        <w:rPr>
          <w:rFonts w:ascii="Sitka Heading" w:hAnsi="Sitka Heading"/>
          <w:sz w:val="24"/>
          <w:szCs w:val="24"/>
        </w:rPr>
        <w:t xml:space="preserve">új </w:t>
      </w:r>
      <w:r w:rsidRPr="00B42DDF">
        <w:rPr>
          <w:rFonts w:ascii="Sitka Heading" w:hAnsi="Sitka Heading"/>
          <w:sz w:val="24"/>
          <w:szCs w:val="24"/>
        </w:rPr>
        <w:t>Felhasználási helyekkel. A Felhasználási helyek számának növekedése a Szerződött Villamos Energia Mennyiség mértékét és attól való pozitív irányba vett eltérés százalékos értékét nem érinti, azokat nem módosítja.</w:t>
      </w:r>
    </w:p>
    <w:p w14:paraId="369A4F70" w14:textId="77777777" w:rsidR="008108BA" w:rsidRPr="00B42DDF" w:rsidRDefault="008108BA" w:rsidP="00F87D76">
      <w:pPr>
        <w:spacing w:after="0" w:line="240" w:lineRule="auto"/>
        <w:ind w:left="1134" w:hanging="425"/>
        <w:jc w:val="both"/>
        <w:rPr>
          <w:rFonts w:ascii="Sitka Heading" w:eastAsia="MS Mincho" w:hAnsi="Sitka Heading"/>
          <w:sz w:val="24"/>
          <w:szCs w:val="24"/>
        </w:rPr>
      </w:pPr>
    </w:p>
    <w:p w14:paraId="58E64078" w14:textId="5C833D6D" w:rsidR="00047861" w:rsidRPr="00B42DDF" w:rsidRDefault="008108BA" w:rsidP="00AE2DC2">
      <w:pPr>
        <w:spacing w:after="0" w:line="240" w:lineRule="auto"/>
        <w:ind w:left="709"/>
        <w:jc w:val="both"/>
        <w:rPr>
          <w:rFonts w:ascii="Sitka Heading" w:eastAsia="MS Mincho" w:hAnsi="Sitka Heading"/>
          <w:sz w:val="24"/>
          <w:szCs w:val="24"/>
        </w:rPr>
      </w:pPr>
      <w:r w:rsidRPr="00B42DDF">
        <w:rPr>
          <w:rFonts w:ascii="Sitka Heading" w:eastAsia="MS Mincho" w:hAnsi="Sitka Heading"/>
          <w:sz w:val="24"/>
          <w:szCs w:val="24"/>
        </w:rPr>
        <w:t xml:space="preserve">Az 1. sz. melléklet tartalma a Szerződés tartalmának megfelelő változások szerint módosul, a módosítást a módosítás alapjául szolgáló adatváltozás hatályának időpontjától kell alkalmazni és a mellékleten </w:t>
      </w:r>
      <w:r w:rsidR="00012B80" w:rsidRPr="00B42DDF">
        <w:rPr>
          <w:rFonts w:ascii="Sitka Heading" w:eastAsia="MS Mincho" w:hAnsi="Sitka Heading"/>
          <w:sz w:val="24"/>
          <w:szCs w:val="24"/>
        </w:rPr>
        <w:t xml:space="preserve">a Felhasználó által </w:t>
      </w:r>
      <w:r w:rsidRPr="00B42DDF">
        <w:rPr>
          <w:rFonts w:ascii="Sitka Heading" w:eastAsia="MS Mincho" w:hAnsi="Sitka Heading"/>
          <w:sz w:val="24"/>
          <w:szCs w:val="24"/>
        </w:rPr>
        <w:t xml:space="preserve">átvezetni. A módosítások átvezetése a melléklet tartalmát módosítja. </w:t>
      </w:r>
      <w:r w:rsidR="00047861" w:rsidRPr="00B42DDF">
        <w:rPr>
          <w:rFonts w:ascii="Sitka Heading" w:eastAsia="MS Mincho" w:hAnsi="Sitka Heading"/>
          <w:sz w:val="24"/>
          <w:szCs w:val="24"/>
        </w:rPr>
        <w:t>A felhasználási helyek számának a változási lehetősége nem minősül a Kbt. 141. § - ban meghatározott szerződésmódosításnak.</w:t>
      </w:r>
    </w:p>
    <w:p w14:paraId="1444320F" w14:textId="77777777" w:rsidR="008108BA" w:rsidRPr="00B42DDF" w:rsidRDefault="008108BA" w:rsidP="008108BA">
      <w:pPr>
        <w:spacing w:after="0" w:line="240" w:lineRule="auto"/>
        <w:ind w:left="1440" w:hanging="24"/>
        <w:jc w:val="both"/>
        <w:rPr>
          <w:rFonts w:ascii="Sitka Heading" w:eastAsia="MS Mincho" w:hAnsi="Sitka Heading"/>
          <w:sz w:val="24"/>
          <w:szCs w:val="24"/>
        </w:rPr>
      </w:pPr>
      <w:r w:rsidRPr="00B42DDF">
        <w:rPr>
          <w:rFonts w:ascii="Sitka Heading" w:eastAsia="MS Mincho" w:hAnsi="Sitka Heading"/>
          <w:sz w:val="24"/>
          <w:szCs w:val="24"/>
        </w:rPr>
        <w:t xml:space="preserve">  </w:t>
      </w:r>
    </w:p>
    <w:p w14:paraId="17412399" w14:textId="77777777" w:rsidR="008108BA" w:rsidRPr="00B42DDF" w:rsidRDefault="008108BA" w:rsidP="008108BA">
      <w:pPr>
        <w:spacing w:after="0" w:line="240" w:lineRule="auto"/>
        <w:jc w:val="both"/>
        <w:rPr>
          <w:rFonts w:ascii="Sitka Heading" w:eastAsia="MS Mincho" w:hAnsi="Sitka Heading"/>
          <w:b/>
          <w:bCs/>
          <w:sz w:val="24"/>
          <w:szCs w:val="24"/>
        </w:rPr>
      </w:pPr>
    </w:p>
    <w:p w14:paraId="0C44B88F" w14:textId="77777777" w:rsidR="00354E47" w:rsidRPr="00B42DDF" w:rsidRDefault="00354E47" w:rsidP="008108BA">
      <w:pPr>
        <w:spacing w:after="0" w:line="240" w:lineRule="auto"/>
        <w:jc w:val="both"/>
        <w:rPr>
          <w:rFonts w:ascii="Sitka Heading" w:eastAsia="MS Mincho" w:hAnsi="Sitka Heading"/>
          <w:b/>
          <w:bCs/>
          <w:sz w:val="24"/>
          <w:szCs w:val="24"/>
        </w:rPr>
      </w:pPr>
    </w:p>
    <w:p w14:paraId="38FF5643" w14:textId="77777777" w:rsidR="008108BA" w:rsidRPr="00B42DDF" w:rsidRDefault="008108BA" w:rsidP="00AE2DC2">
      <w:pPr>
        <w:keepNext/>
        <w:numPr>
          <w:ilvl w:val="0"/>
          <w:numId w:val="8"/>
        </w:numPr>
        <w:tabs>
          <w:tab w:val="clear" w:pos="360"/>
          <w:tab w:val="num" w:pos="709"/>
        </w:tabs>
        <w:spacing w:after="0" w:line="240" w:lineRule="auto"/>
        <w:ind w:left="709" w:hanging="709"/>
        <w:jc w:val="both"/>
        <w:outlineLvl w:val="0"/>
        <w:rPr>
          <w:rFonts w:ascii="Sitka Heading" w:hAnsi="Sitka Heading"/>
          <w:b/>
          <w:sz w:val="24"/>
          <w:szCs w:val="24"/>
          <w:lang w:val="x-none" w:eastAsia="ar-SA"/>
        </w:rPr>
      </w:pPr>
      <w:r w:rsidRPr="00B42DDF">
        <w:rPr>
          <w:rFonts w:ascii="Sitka Heading" w:hAnsi="Sitka Heading"/>
          <w:b/>
          <w:sz w:val="24"/>
          <w:szCs w:val="24"/>
          <w:lang w:val="x-none" w:eastAsia="ar-SA"/>
        </w:rPr>
        <w:t>AZ ÁTADOTT VILLAMOS ENERGIA ÉS A RENDELKEZÉSRE BOCSÁTOTT TELJESÍTMÉNY MÉRÉSE, LEOLVASÁS</w:t>
      </w:r>
    </w:p>
    <w:p w14:paraId="369D0C3A" w14:textId="77777777" w:rsidR="008108BA" w:rsidRPr="00B42DDF" w:rsidRDefault="008108BA" w:rsidP="008108BA">
      <w:pPr>
        <w:spacing w:after="0" w:line="240" w:lineRule="auto"/>
        <w:ind w:left="709"/>
        <w:jc w:val="both"/>
        <w:rPr>
          <w:rFonts w:ascii="Sitka Heading" w:eastAsia="MS Mincho" w:hAnsi="Sitka Heading"/>
          <w:sz w:val="24"/>
          <w:szCs w:val="24"/>
        </w:rPr>
      </w:pPr>
    </w:p>
    <w:p w14:paraId="41EAD647" w14:textId="77777777" w:rsidR="008108BA" w:rsidRPr="00B42DDF" w:rsidRDefault="008108BA" w:rsidP="00AE2DC2">
      <w:pPr>
        <w:keepNext/>
        <w:numPr>
          <w:ilvl w:val="1"/>
          <w:numId w:val="8"/>
        </w:numPr>
        <w:tabs>
          <w:tab w:val="clear" w:pos="1080"/>
        </w:tabs>
        <w:spacing w:after="0" w:line="240" w:lineRule="auto"/>
        <w:ind w:left="709" w:hanging="709"/>
        <w:jc w:val="both"/>
        <w:outlineLvl w:val="1"/>
        <w:rPr>
          <w:rFonts w:ascii="Sitka Heading" w:eastAsia="MS Mincho" w:hAnsi="Sitka Heading"/>
          <w:iCs/>
          <w:sz w:val="24"/>
          <w:szCs w:val="24"/>
        </w:rPr>
      </w:pPr>
      <w:r w:rsidRPr="00B42DDF">
        <w:rPr>
          <w:rFonts w:ascii="Sitka Heading" w:eastAsia="MS Mincho" w:hAnsi="Sitka Heading"/>
          <w:iCs/>
          <w:sz w:val="24"/>
          <w:szCs w:val="24"/>
        </w:rPr>
        <w:tab/>
        <w:t xml:space="preserve">A Felek közötti Villamos Energia forgalom mérése a vonatkozó szabványoknak, biztonsági és mérésügyi előírásoknak megfelelő, hatóságilag hitelesített fogyasztásmérő berendezéssel történik, amely az elosztói engedélyes tulajdonában van. A mérés ezen feltételeit a Szerződés hatálya alatt folyamatosan biztosítani kell, a mérés biztosítása az Elosztói Engedélyes kötelezettsége. </w:t>
      </w:r>
    </w:p>
    <w:p w14:paraId="692B2706" w14:textId="77777777" w:rsidR="008108BA" w:rsidRPr="00B42DDF" w:rsidRDefault="008108BA" w:rsidP="008108BA">
      <w:pPr>
        <w:spacing w:after="0" w:line="240" w:lineRule="auto"/>
        <w:ind w:left="709"/>
        <w:jc w:val="both"/>
        <w:rPr>
          <w:rFonts w:ascii="Sitka Heading" w:eastAsia="MS Mincho" w:hAnsi="Sitka Heading"/>
          <w:sz w:val="24"/>
          <w:szCs w:val="24"/>
        </w:rPr>
      </w:pPr>
    </w:p>
    <w:p w14:paraId="37850B17" w14:textId="77777777" w:rsidR="008108BA" w:rsidRPr="00B42DDF" w:rsidRDefault="008108BA" w:rsidP="00AE2DC2">
      <w:pPr>
        <w:keepNext/>
        <w:numPr>
          <w:ilvl w:val="1"/>
          <w:numId w:val="8"/>
        </w:numPr>
        <w:tabs>
          <w:tab w:val="clear" w:pos="1080"/>
        </w:tabs>
        <w:spacing w:after="0" w:line="240" w:lineRule="auto"/>
        <w:ind w:left="709" w:hanging="709"/>
        <w:jc w:val="both"/>
        <w:outlineLvl w:val="1"/>
        <w:rPr>
          <w:rFonts w:ascii="Sitka Heading" w:eastAsia="MS Mincho" w:hAnsi="Sitka Heading"/>
          <w:iCs/>
          <w:sz w:val="24"/>
          <w:szCs w:val="24"/>
        </w:rPr>
      </w:pPr>
      <w:r w:rsidRPr="00B42DDF">
        <w:rPr>
          <w:rFonts w:ascii="Sitka Heading" w:eastAsia="MS Mincho" w:hAnsi="Sitka Heading"/>
          <w:iCs/>
          <w:sz w:val="24"/>
          <w:szCs w:val="24"/>
        </w:rPr>
        <w:tab/>
        <w:t xml:space="preserve">Minden mérést, leolvasást és ellenőrzést az Elosztói Engedélyes végez el és az adatokat a vonatkozó szabályzatban előírt módon továbbítja a Kereskedő számára. Az elszámolás ezen adatokon alapul. A ténylegesen szállított mennyiség pénzügyi elszámolásának alapját, a felelős Elosztói Engedélyes által a Kereskedőhöz eljuttatott mérési adatok, vagy a jelen Szerződés 14.5. pontjában foglaltak szerint meghatározott mérési adatok képezik. </w:t>
      </w:r>
    </w:p>
    <w:p w14:paraId="06073924" w14:textId="77777777" w:rsidR="008108BA" w:rsidRPr="00B42DDF" w:rsidRDefault="008108BA" w:rsidP="008108BA">
      <w:pPr>
        <w:spacing w:after="0" w:line="240" w:lineRule="auto"/>
        <w:ind w:left="1414" w:hanging="705"/>
        <w:jc w:val="both"/>
        <w:rPr>
          <w:rFonts w:ascii="Sitka Heading" w:eastAsia="MS Mincho" w:hAnsi="Sitka Heading"/>
          <w:sz w:val="24"/>
          <w:szCs w:val="24"/>
        </w:rPr>
      </w:pPr>
    </w:p>
    <w:p w14:paraId="5E27CE00" w14:textId="77777777" w:rsidR="008108BA" w:rsidRPr="00B42DDF" w:rsidRDefault="008108BA" w:rsidP="00AE2DC2">
      <w:pPr>
        <w:keepNext/>
        <w:numPr>
          <w:ilvl w:val="1"/>
          <w:numId w:val="8"/>
        </w:numPr>
        <w:tabs>
          <w:tab w:val="clear" w:pos="1080"/>
        </w:tabs>
        <w:spacing w:after="0" w:line="240" w:lineRule="auto"/>
        <w:ind w:left="709" w:hanging="709"/>
        <w:jc w:val="both"/>
        <w:outlineLvl w:val="1"/>
        <w:rPr>
          <w:rFonts w:ascii="Sitka Heading" w:eastAsia="MS Mincho" w:hAnsi="Sitka Heading"/>
          <w:iCs/>
          <w:sz w:val="24"/>
          <w:szCs w:val="24"/>
        </w:rPr>
      </w:pPr>
      <w:r w:rsidRPr="00B42DDF">
        <w:rPr>
          <w:rFonts w:ascii="Sitka Heading" w:eastAsia="MS Mincho" w:hAnsi="Sitka Heading"/>
          <w:iCs/>
          <w:sz w:val="24"/>
          <w:szCs w:val="24"/>
        </w:rPr>
        <w:tab/>
        <w:t>Amennyiben a mérők meghibásodtak, vagy azok hitelessége lejárt, ill. megszűnt, a Felek egyeztetnek és a fogyasztási adatokat a Felhasználó hálózathasználati szerződésének és a hálózati engedélyes üzletszabályzatának rendelkezései figyelembevételével állapítják meg.</w:t>
      </w:r>
    </w:p>
    <w:p w14:paraId="3816D17C" w14:textId="77777777" w:rsidR="008108BA" w:rsidRPr="00B42DDF" w:rsidRDefault="008108BA" w:rsidP="008108BA">
      <w:pPr>
        <w:spacing w:after="0" w:line="240" w:lineRule="auto"/>
        <w:ind w:left="1410" w:hanging="690"/>
        <w:jc w:val="both"/>
        <w:rPr>
          <w:rFonts w:ascii="Sitka Heading" w:eastAsia="MS Mincho" w:hAnsi="Sitka Heading"/>
          <w:sz w:val="24"/>
          <w:szCs w:val="24"/>
        </w:rPr>
      </w:pPr>
    </w:p>
    <w:p w14:paraId="5E6F42B5" w14:textId="77777777" w:rsidR="008108BA" w:rsidRPr="00B42DDF" w:rsidRDefault="008108BA" w:rsidP="008108BA">
      <w:pPr>
        <w:spacing w:after="0" w:line="240" w:lineRule="auto"/>
        <w:ind w:left="1410" w:hanging="690"/>
        <w:jc w:val="both"/>
        <w:rPr>
          <w:rFonts w:ascii="Sitka Heading" w:eastAsia="MS Mincho" w:hAnsi="Sitka Heading"/>
          <w:sz w:val="24"/>
          <w:szCs w:val="24"/>
        </w:rPr>
      </w:pPr>
    </w:p>
    <w:p w14:paraId="229E9794" w14:textId="77777777" w:rsidR="00354E47" w:rsidRPr="00B42DDF" w:rsidRDefault="00354E47" w:rsidP="008108BA">
      <w:pPr>
        <w:spacing w:after="0" w:line="240" w:lineRule="auto"/>
        <w:ind w:left="1410" w:hanging="690"/>
        <w:jc w:val="both"/>
        <w:rPr>
          <w:rFonts w:ascii="Sitka Heading" w:eastAsia="MS Mincho" w:hAnsi="Sitka Heading"/>
          <w:sz w:val="24"/>
          <w:szCs w:val="24"/>
        </w:rPr>
      </w:pPr>
    </w:p>
    <w:p w14:paraId="6D5F1096" w14:textId="77777777" w:rsidR="008108BA" w:rsidRPr="00B42DDF" w:rsidRDefault="008108BA" w:rsidP="00AE2DC2">
      <w:pPr>
        <w:keepNext/>
        <w:numPr>
          <w:ilvl w:val="0"/>
          <w:numId w:val="8"/>
        </w:numPr>
        <w:tabs>
          <w:tab w:val="clear" w:pos="360"/>
          <w:tab w:val="num" w:pos="709"/>
        </w:tabs>
        <w:spacing w:after="0" w:line="240" w:lineRule="auto"/>
        <w:ind w:left="709" w:hanging="709"/>
        <w:jc w:val="both"/>
        <w:outlineLvl w:val="0"/>
        <w:rPr>
          <w:rFonts w:ascii="Sitka Heading" w:hAnsi="Sitka Heading"/>
          <w:b/>
          <w:sz w:val="24"/>
          <w:szCs w:val="24"/>
          <w:lang w:val="x-none" w:eastAsia="ar-SA"/>
        </w:rPr>
      </w:pPr>
      <w:r w:rsidRPr="00B42DDF">
        <w:rPr>
          <w:rFonts w:ascii="Sitka Heading" w:hAnsi="Sitka Heading"/>
          <w:b/>
          <w:sz w:val="24"/>
          <w:szCs w:val="24"/>
          <w:lang w:val="x-none" w:eastAsia="ar-SA"/>
        </w:rPr>
        <w:t>A SZERZŐDÉS SZERINTI VILLAMOS ENERGIÁÉRT FIZETENDŐ DÍJ</w:t>
      </w:r>
    </w:p>
    <w:p w14:paraId="730C4DD7" w14:textId="77777777" w:rsidR="008108BA" w:rsidRPr="00B42DDF" w:rsidRDefault="008108BA" w:rsidP="008108BA">
      <w:pPr>
        <w:spacing w:after="0" w:line="240" w:lineRule="auto"/>
        <w:ind w:left="708"/>
        <w:jc w:val="both"/>
        <w:rPr>
          <w:rFonts w:ascii="Sitka Heading" w:eastAsia="MS Mincho" w:hAnsi="Sitka Heading"/>
          <w:b/>
          <w:bCs/>
          <w:sz w:val="24"/>
          <w:szCs w:val="24"/>
        </w:rPr>
      </w:pPr>
    </w:p>
    <w:p w14:paraId="3A131AFB" w14:textId="77777777" w:rsidR="008108BA" w:rsidRPr="00B42DDF" w:rsidRDefault="008108BA" w:rsidP="00AE2DC2">
      <w:pPr>
        <w:keepNext/>
        <w:numPr>
          <w:ilvl w:val="1"/>
          <w:numId w:val="8"/>
        </w:numPr>
        <w:tabs>
          <w:tab w:val="clear" w:pos="1080"/>
        </w:tabs>
        <w:spacing w:after="0" w:line="240" w:lineRule="auto"/>
        <w:ind w:left="709" w:hanging="709"/>
        <w:jc w:val="both"/>
        <w:outlineLvl w:val="1"/>
        <w:rPr>
          <w:rFonts w:ascii="Sitka Heading" w:eastAsia="MS Mincho" w:hAnsi="Sitka Heading"/>
          <w:iCs/>
          <w:sz w:val="24"/>
          <w:szCs w:val="24"/>
        </w:rPr>
      </w:pPr>
      <w:r w:rsidRPr="00B42DDF">
        <w:rPr>
          <w:rFonts w:ascii="Sitka Heading" w:eastAsia="MS Mincho" w:hAnsi="Sitka Heading"/>
          <w:b/>
          <w:iCs/>
          <w:sz w:val="24"/>
          <w:szCs w:val="24"/>
          <w:u w:val="single"/>
        </w:rPr>
        <w:t>Energiadíj:</w:t>
      </w:r>
      <w:r w:rsidRPr="00B42DDF">
        <w:rPr>
          <w:rFonts w:ascii="Sitka Heading" w:eastAsia="MS Mincho" w:hAnsi="Sitka Heading"/>
          <w:iCs/>
          <w:sz w:val="24"/>
          <w:szCs w:val="24"/>
        </w:rPr>
        <w:t xml:space="preserve"> a jelen Szerződés időtartama alatt az Átadott Villamos Energiáért fizetendő díj</w:t>
      </w:r>
      <w:r w:rsidR="00A27D37" w:rsidRPr="00B42DDF">
        <w:rPr>
          <w:rFonts w:ascii="Sitka Heading" w:eastAsia="MS Mincho" w:hAnsi="Sitka Heading"/>
          <w:iCs/>
          <w:sz w:val="24"/>
          <w:szCs w:val="24"/>
        </w:rPr>
        <w:t xml:space="preserve">, továbbiakban </w:t>
      </w:r>
      <w:r w:rsidR="00895EC2" w:rsidRPr="00B42DDF">
        <w:rPr>
          <w:rFonts w:ascii="Sitka Heading" w:eastAsia="MS Mincho" w:hAnsi="Sitka Heading"/>
          <w:iCs/>
          <w:sz w:val="24"/>
          <w:szCs w:val="24"/>
        </w:rPr>
        <w:t xml:space="preserve">Éves </w:t>
      </w:r>
      <w:r w:rsidR="00A27D37" w:rsidRPr="00B42DDF">
        <w:rPr>
          <w:rFonts w:ascii="Sitka Heading" w:eastAsia="MS Mincho" w:hAnsi="Sitka Heading"/>
          <w:iCs/>
          <w:sz w:val="24"/>
          <w:szCs w:val="24"/>
        </w:rPr>
        <w:t>Fix Egységár</w:t>
      </w:r>
      <w:r w:rsidRPr="00B42DDF">
        <w:rPr>
          <w:rFonts w:ascii="Sitka Heading" w:eastAsia="MS Mincho" w:hAnsi="Sitka Heading"/>
          <w:iCs/>
          <w:sz w:val="24"/>
          <w:szCs w:val="24"/>
        </w:rPr>
        <w:t>.</w:t>
      </w:r>
    </w:p>
    <w:p w14:paraId="09FEDBFD" w14:textId="77777777" w:rsidR="008108BA" w:rsidRPr="00B42DDF" w:rsidRDefault="008108BA" w:rsidP="008108BA">
      <w:pPr>
        <w:widowControl w:val="0"/>
        <w:autoSpaceDE w:val="0"/>
        <w:autoSpaceDN w:val="0"/>
        <w:adjustRightInd w:val="0"/>
        <w:spacing w:after="0" w:line="240" w:lineRule="auto"/>
        <w:ind w:left="680" w:hanging="397"/>
        <w:jc w:val="both"/>
        <w:rPr>
          <w:rFonts w:ascii="Sitka Heading" w:eastAsia="MS Mincho" w:hAnsi="Sitka Heading"/>
          <w:sz w:val="24"/>
          <w:szCs w:val="24"/>
        </w:rPr>
      </w:pPr>
    </w:p>
    <w:p w14:paraId="114A335B" w14:textId="77777777" w:rsidR="00A27D37" w:rsidRPr="00B42DDF" w:rsidRDefault="008108BA" w:rsidP="00AE2DC2">
      <w:pPr>
        <w:widowControl w:val="0"/>
        <w:autoSpaceDE w:val="0"/>
        <w:autoSpaceDN w:val="0"/>
        <w:adjustRightInd w:val="0"/>
        <w:spacing w:after="0" w:line="240" w:lineRule="auto"/>
        <w:ind w:left="709" w:firstLine="3"/>
        <w:jc w:val="both"/>
        <w:rPr>
          <w:rFonts w:ascii="Sitka Heading" w:eastAsia="MS Mincho" w:hAnsi="Sitka Heading"/>
          <w:b/>
          <w:bCs/>
          <w:sz w:val="24"/>
          <w:szCs w:val="24"/>
        </w:rPr>
      </w:pPr>
      <w:r w:rsidRPr="00B42DDF">
        <w:rPr>
          <w:rFonts w:ascii="Sitka Heading" w:eastAsia="MS Mincho" w:hAnsi="Sitka Heading"/>
          <w:b/>
          <w:bCs/>
          <w:sz w:val="24"/>
          <w:szCs w:val="24"/>
        </w:rPr>
        <w:t>A</w:t>
      </w:r>
      <w:r w:rsidR="00405588" w:rsidRPr="00B42DDF">
        <w:rPr>
          <w:rFonts w:ascii="Sitka Heading" w:eastAsia="MS Mincho" w:hAnsi="Sitka Heading"/>
          <w:b/>
          <w:bCs/>
          <w:sz w:val="24"/>
          <w:szCs w:val="24"/>
        </w:rPr>
        <w:t>z</w:t>
      </w:r>
      <w:r w:rsidR="00A27D37" w:rsidRPr="00B42DDF">
        <w:rPr>
          <w:rFonts w:ascii="Sitka Heading" w:eastAsia="MS Mincho" w:hAnsi="Sitka Heading"/>
          <w:b/>
          <w:bCs/>
          <w:sz w:val="24"/>
          <w:szCs w:val="24"/>
        </w:rPr>
        <w:t xml:space="preserve"> </w:t>
      </w:r>
      <w:r w:rsidR="00895EC2" w:rsidRPr="00B42DDF">
        <w:rPr>
          <w:rFonts w:ascii="Sitka Heading" w:eastAsia="MS Mincho" w:hAnsi="Sitka Heading"/>
          <w:b/>
          <w:bCs/>
          <w:sz w:val="24"/>
          <w:szCs w:val="24"/>
        </w:rPr>
        <w:t xml:space="preserve">Éves </w:t>
      </w:r>
      <w:r w:rsidR="00A27D37" w:rsidRPr="00B42DDF">
        <w:rPr>
          <w:rFonts w:ascii="Sitka Heading" w:eastAsia="MS Mincho" w:hAnsi="Sitka Heading"/>
          <w:b/>
          <w:bCs/>
          <w:sz w:val="24"/>
          <w:szCs w:val="24"/>
        </w:rPr>
        <w:t xml:space="preserve">Fix Egységár értékei </w:t>
      </w:r>
      <w:r w:rsidR="00405588" w:rsidRPr="00B42DDF">
        <w:rPr>
          <w:rFonts w:ascii="Sitka Heading" w:eastAsia="MS Mincho" w:hAnsi="Sitka Heading"/>
          <w:b/>
          <w:bCs/>
          <w:sz w:val="24"/>
          <w:szCs w:val="24"/>
        </w:rPr>
        <w:t>az alábbi</w:t>
      </w:r>
      <w:r w:rsidR="00A27D37" w:rsidRPr="00B42DDF">
        <w:rPr>
          <w:rFonts w:ascii="Sitka Heading" w:eastAsia="MS Mincho" w:hAnsi="Sitka Heading"/>
          <w:b/>
          <w:bCs/>
          <w:sz w:val="24"/>
          <w:szCs w:val="24"/>
        </w:rPr>
        <w:t xml:space="preserve"> években:</w:t>
      </w:r>
    </w:p>
    <w:p w14:paraId="66A0F79B" w14:textId="77777777" w:rsidR="00A27D37" w:rsidRPr="00B42DDF" w:rsidRDefault="00A27D37" w:rsidP="00AE2DC2">
      <w:pPr>
        <w:widowControl w:val="0"/>
        <w:autoSpaceDE w:val="0"/>
        <w:autoSpaceDN w:val="0"/>
        <w:adjustRightInd w:val="0"/>
        <w:spacing w:after="0" w:line="240" w:lineRule="auto"/>
        <w:ind w:left="709" w:firstLine="3"/>
        <w:jc w:val="both"/>
        <w:rPr>
          <w:rFonts w:ascii="Sitka Heading" w:eastAsia="MS Mincho" w:hAnsi="Sitka Heading"/>
          <w:b/>
          <w:bCs/>
          <w:sz w:val="24"/>
          <w:szCs w:val="24"/>
        </w:rPr>
      </w:pPr>
    </w:p>
    <w:p w14:paraId="040C9DD8" w14:textId="1A3ECFDB" w:rsidR="00A27D37" w:rsidRPr="00B42DDF" w:rsidRDefault="000643EA" w:rsidP="008520CD">
      <w:pPr>
        <w:widowControl w:val="0"/>
        <w:autoSpaceDE w:val="0"/>
        <w:autoSpaceDN w:val="0"/>
        <w:adjustRightInd w:val="0"/>
        <w:spacing w:after="0" w:line="240" w:lineRule="auto"/>
        <w:ind w:firstLine="708"/>
        <w:jc w:val="both"/>
        <w:rPr>
          <w:rFonts w:ascii="Sitka Heading" w:eastAsia="MS Mincho" w:hAnsi="Sitka Heading"/>
          <w:b/>
          <w:bCs/>
          <w:sz w:val="24"/>
          <w:szCs w:val="24"/>
        </w:rPr>
      </w:pPr>
      <w:r w:rsidRPr="00B42DDF">
        <w:rPr>
          <w:rFonts w:ascii="Sitka Heading" w:eastAsia="MS Mincho" w:hAnsi="Sitka Heading"/>
          <w:b/>
          <w:bCs/>
          <w:sz w:val="24"/>
          <w:szCs w:val="24"/>
        </w:rPr>
        <w:t>2026</w:t>
      </w:r>
      <w:r w:rsidR="00A27D37" w:rsidRPr="00B42DDF">
        <w:rPr>
          <w:rFonts w:ascii="Sitka Heading" w:eastAsia="MS Mincho" w:hAnsi="Sitka Heading"/>
          <w:b/>
          <w:bCs/>
          <w:sz w:val="24"/>
          <w:szCs w:val="24"/>
        </w:rPr>
        <w:t>:</w:t>
      </w:r>
      <w:r w:rsidR="00A27D37" w:rsidRPr="00B42DDF">
        <w:rPr>
          <w:rFonts w:ascii="Sitka Heading" w:eastAsia="MS Mincho" w:hAnsi="Sitka Heading"/>
          <w:b/>
          <w:bCs/>
          <w:sz w:val="24"/>
          <w:szCs w:val="24"/>
        </w:rPr>
        <w:tab/>
        <w:t xml:space="preserve">nettó </w:t>
      </w:r>
      <w:r w:rsidR="00A27D37" w:rsidRPr="00B42DDF">
        <w:rPr>
          <w:rFonts w:ascii="Sitka Heading" w:eastAsia="MS Mincho" w:hAnsi="Sitka Heading"/>
          <w:b/>
          <w:bCs/>
          <w:i/>
          <w:sz w:val="24"/>
          <w:szCs w:val="24"/>
          <w:highlight w:val="yellow"/>
        </w:rPr>
        <w:t>XX</w:t>
      </w:r>
      <w:r w:rsidR="00810BCF" w:rsidRPr="00B42DDF">
        <w:rPr>
          <w:rFonts w:ascii="Sitka Heading" w:eastAsia="MS Mincho" w:hAnsi="Sitka Heading"/>
          <w:b/>
          <w:bCs/>
          <w:i/>
          <w:sz w:val="24"/>
          <w:szCs w:val="24"/>
          <w:highlight w:val="yellow"/>
        </w:rPr>
        <w:t>,xxx</w:t>
      </w:r>
      <w:r w:rsidR="00A27D37" w:rsidRPr="00B42DDF">
        <w:rPr>
          <w:rFonts w:ascii="Sitka Heading" w:eastAsia="MS Mincho" w:hAnsi="Sitka Heading"/>
          <w:b/>
          <w:bCs/>
          <w:sz w:val="24"/>
          <w:szCs w:val="24"/>
          <w:highlight w:val="yellow"/>
        </w:rPr>
        <w:t>* HUF/kWh</w:t>
      </w:r>
      <w:r w:rsidR="00864B12" w:rsidRPr="00B42DDF">
        <w:rPr>
          <w:rFonts w:ascii="Sitka Heading" w:eastAsia="MS Mincho" w:hAnsi="Sitka Heading"/>
          <w:b/>
          <w:bCs/>
          <w:sz w:val="24"/>
          <w:szCs w:val="24"/>
        </w:rPr>
        <w:t>,</w:t>
      </w:r>
    </w:p>
    <w:p w14:paraId="73100EF4" w14:textId="77777777" w:rsidR="00A27D37" w:rsidRPr="00B42DDF" w:rsidRDefault="00A27D37" w:rsidP="00221B2B">
      <w:pPr>
        <w:widowControl w:val="0"/>
        <w:autoSpaceDE w:val="0"/>
        <w:autoSpaceDN w:val="0"/>
        <w:adjustRightInd w:val="0"/>
        <w:spacing w:after="0" w:line="240" w:lineRule="auto"/>
        <w:ind w:firstLine="708"/>
        <w:jc w:val="both"/>
        <w:rPr>
          <w:rFonts w:ascii="Sitka Heading" w:eastAsia="MS Mincho" w:hAnsi="Sitka Heading"/>
          <w:b/>
          <w:bCs/>
          <w:sz w:val="24"/>
          <w:szCs w:val="24"/>
        </w:rPr>
      </w:pPr>
    </w:p>
    <w:p w14:paraId="4A1A9C47" w14:textId="77777777" w:rsidR="00864B12" w:rsidRPr="00B42DDF" w:rsidRDefault="00864B12" w:rsidP="00864B12">
      <w:pPr>
        <w:widowControl w:val="0"/>
        <w:autoSpaceDE w:val="0"/>
        <w:autoSpaceDN w:val="0"/>
        <w:adjustRightInd w:val="0"/>
        <w:spacing w:after="0" w:line="240" w:lineRule="auto"/>
        <w:ind w:left="709" w:firstLine="3"/>
        <w:jc w:val="both"/>
        <w:rPr>
          <w:rFonts w:ascii="Sitka Heading" w:eastAsia="MS Mincho" w:hAnsi="Sitka Heading"/>
          <w:bCs/>
          <w:i/>
          <w:sz w:val="20"/>
          <w:szCs w:val="20"/>
        </w:rPr>
      </w:pPr>
      <w:r w:rsidRPr="00B42DDF">
        <w:rPr>
          <w:rFonts w:ascii="Sitka Heading" w:eastAsia="MS Mincho" w:hAnsi="Sitka Heading"/>
          <w:bCs/>
          <w:i/>
          <w:sz w:val="20"/>
          <w:szCs w:val="20"/>
        </w:rPr>
        <w:t>(*a verseny újranyitás során a Kereskedő nyertes ajánlatának megfelelő értékek, a szerződés hatályára tekintettel a nem szükséges értékek törölhetők)</w:t>
      </w:r>
    </w:p>
    <w:p w14:paraId="79EA3086" w14:textId="77777777" w:rsidR="00A27D37" w:rsidRPr="00B42DDF" w:rsidRDefault="00A27D37" w:rsidP="00AE2DC2">
      <w:pPr>
        <w:widowControl w:val="0"/>
        <w:autoSpaceDE w:val="0"/>
        <w:autoSpaceDN w:val="0"/>
        <w:adjustRightInd w:val="0"/>
        <w:spacing w:after="0" w:line="240" w:lineRule="auto"/>
        <w:ind w:left="709" w:firstLine="3"/>
        <w:jc w:val="both"/>
        <w:rPr>
          <w:rFonts w:ascii="Sitka Heading" w:eastAsia="MS Mincho" w:hAnsi="Sitka Heading"/>
          <w:b/>
          <w:bCs/>
          <w:sz w:val="24"/>
          <w:szCs w:val="24"/>
        </w:rPr>
      </w:pPr>
    </w:p>
    <w:p w14:paraId="55FAFCBD" w14:textId="77777777" w:rsidR="00A27D37" w:rsidRPr="00B42DDF" w:rsidRDefault="00A27D37" w:rsidP="00AE2DC2">
      <w:pPr>
        <w:widowControl w:val="0"/>
        <w:autoSpaceDE w:val="0"/>
        <w:autoSpaceDN w:val="0"/>
        <w:adjustRightInd w:val="0"/>
        <w:spacing w:after="0" w:line="240" w:lineRule="auto"/>
        <w:ind w:left="709" w:firstLine="3"/>
        <w:jc w:val="both"/>
        <w:rPr>
          <w:rFonts w:ascii="Sitka Heading" w:eastAsia="MS Mincho" w:hAnsi="Sitka Heading"/>
          <w:b/>
          <w:bCs/>
          <w:sz w:val="24"/>
          <w:szCs w:val="24"/>
        </w:rPr>
      </w:pPr>
    </w:p>
    <w:p w14:paraId="285471A1" w14:textId="77777777" w:rsidR="00864B12" w:rsidRPr="00B42DDF" w:rsidRDefault="00A27D37" w:rsidP="00AE2DC2">
      <w:pPr>
        <w:widowControl w:val="0"/>
        <w:autoSpaceDE w:val="0"/>
        <w:autoSpaceDN w:val="0"/>
        <w:adjustRightInd w:val="0"/>
        <w:spacing w:after="0" w:line="240" w:lineRule="auto"/>
        <w:ind w:left="709" w:firstLine="3"/>
        <w:jc w:val="both"/>
        <w:rPr>
          <w:rFonts w:ascii="Sitka Heading" w:eastAsia="MS Mincho" w:hAnsi="Sitka Heading"/>
          <w:b/>
          <w:bCs/>
          <w:sz w:val="24"/>
          <w:szCs w:val="24"/>
        </w:rPr>
      </w:pPr>
      <w:r w:rsidRPr="00B42DDF">
        <w:rPr>
          <w:rFonts w:ascii="Sitka Heading" w:eastAsia="MS Mincho" w:hAnsi="Sitka Heading"/>
          <w:b/>
          <w:bCs/>
          <w:sz w:val="24"/>
          <w:szCs w:val="24"/>
        </w:rPr>
        <w:t xml:space="preserve">Az adott évre vonatkozó </w:t>
      </w:r>
      <w:r w:rsidR="00895EC2" w:rsidRPr="00B42DDF">
        <w:rPr>
          <w:rFonts w:ascii="Sitka Heading" w:eastAsia="MS Mincho" w:hAnsi="Sitka Heading"/>
          <w:b/>
          <w:bCs/>
          <w:sz w:val="24"/>
          <w:szCs w:val="24"/>
        </w:rPr>
        <w:t>Éves</w:t>
      </w:r>
      <w:r w:rsidRPr="00B42DDF">
        <w:rPr>
          <w:rFonts w:ascii="Sitka Heading" w:eastAsia="MS Mincho" w:hAnsi="Sitka Heading"/>
          <w:b/>
          <w:bCs/>
          <w:sz w:val="24"/>
          <w:szCs w:val="24"/>
        </w:rPr>
        <w:t xml:space="preserve"> Fix Egységár </w:t>
      </w:r>
      <w:r w:rsidR="008108BA" w:rsidRPr="00B42DDF">
        <w:rPr>
          <w:rFonts w:ascii="Sitka Heading" w:eastAsia="MS Mincho" w:hAnsi="Sitka Heading"/>
          <w:b/>
          <w:bCs/>
          <w:sz w:val="24"/>
          <w:szCs w:val="24"/>
        </w:rPr>
        <w:t>állandó</w:t>
      </w:r>
      <w:r w:rsidR="003C1C42" w:rsidRPr="00B42DDF">
        <w:rPr>
          <w:rFonts w:ascii="Sitka Heading" w:eastAsia="MS Mincho" w:hAnsi="Sitka Heading"/>
          <w:b/>
          <w:bCs/>
          <w:sz w:val="24"/>
          <w:szCs w:val="24"/>
        </w:rPr>
        <w:t>, az</w:t>
      </w:r>
      <w:r w:rsidRPr="00B42DDF">
        <w:rPr>
          <w:rFonts w:ascii="Sitka Heading" w:eastAsia="MS Mincho" w:hAnsi="Sitka Heading"/>
          <w:b/>
          <w:bCs/>
          <w:sz w:val="24"/>
          <w:szCs w:val="24"/>
        </w:rPr>
        <w:t>t</w:t>
      </w:r>
      <w:r w:rsidR="003C1C42" w:rsidRPr="00B42DDF">
        <w:rPr>
          <w:rFonts w:ascii="Sitka Heading" w:eastAsia="MS Mincho" w:hAnsi="Sitka Heading"/>
          <w:b/>
          <w:bCs/>
          <w:sz w:val="24"/>
          <w:szCs w:val="24"/>
        </w:rPr>
        <w:t xml:space="preserve"> </w:t>
      </w:r>
      <w:r w:rsidR="003C1C42" w:rsidRPr="00B42DDF">
        <w:rPr>
          <w:rFonts w:ascii="Sitka Heading" w:hAnsi="Sitka Heading"/>
          <w:b/>
          <w:sz w:val="24"/>
          <w:szCs w:val="24"/>
        </w:rPr>
        <w:t>csak – a Szerződés 15.6. pontjának megfelelő – szerződésmódosítás útján módosíthatják Felek, a</w:t>
      </w:r>
      <w:r w:rsidR="00405588" w:rsidRPr="00B42DDF">
        <w:rPr>
          <w:rFonts w:ascii="Sitka Heading" w:hAnsi="Sitka Heading"/>
          <w:b/>
          <w:sz w:val="24"/>
          <w:szCs w:val="24"/>
        </w:rPr>
        <w:t>z</w:t>
      </w:r>
      <w:r w:rsidR="003C1C42" w:rsidRPr="00B42DDF">
        <w:rPr>
          <w:rFonts w:ascii="Sitka Heading" w:hAnsi="Sitka Heading"/>
          <w:b/>
          <w:sz w:val="24"/>
          <w:szCs w:val="24"/>
        </w:rPr>
        <w:t xml:space="preserve"> </w:t>
      </w:r>
      <w:r w:rsidR="00895EC2" w:rsidRPr="00B42DDF">
        <w:rPr>
          <w:rFonts w:ascii="Sitka Heading" w:eastAsia="MS Mincho" w:hAnsi="Sitka Heading"/>
          <w:b/>
          <w:bCs/>
          <w:sz w:val="24"/>
          <w:szCs w:val="24"/>
        </w:rPr>
        <w:t>Éves</w:t>
      </w:r>
      <w:r w:rsidRPr="00B42DDF">
        <w:rPr>
          <w:rFonts w:ascii="Sitka Heading" w:eastAsia="MS Mincho" w:hAnsi="Sitka Heading"/>
          <w:b/>
          <w:bCs/>
          <w:sz w:val="24"/>
          <w:szCs w:val="24"/>
        </w:rPr>
        <w:t xml:space="preserve"> Fix Egységár</w:t>
      </w:r>
      <w:r w:rsidRPr="00B42DDF" w:rsidDel="00A27D37">
        <w:rPr>
          <w:rFonts w:ascii="Sitka Heading" w:hAnsi="Sitka Heading"/>
          <w:b/>
          <w:sz w:val="24"/>
          <w:szCs w:val="24"/>
        </w:rPr>
        <w:t xml:space="preserve"> </w:t>
      </w:r>
      <w:r w:rsidR="003C1C42" w:rsidRPr="00B42DDF">
        <w:rPr>
          <w:rFonts w:ascii="Sitka Heading" w:hAnsi="Sitka Heading"/>
          <w:b/>
          <w:sz w:val="24"/>
          <w:szCs w:val="24"/>
        </w:rPr>
        <w:t>a Kereskedő egyoldalú nyilatkozata alapján, vagy a kereskedői Üzletszabályzat rendelkezése szerint nem módosulhat</w:t>
      </w:r>
      <w:r w:rsidR="008108BA" w:rsidRPr="00B42DDF">
        <w:rPr>
          <w:rFonts w:ascii="Sitka Heading" w:eastAsia="MS Mincho" w:hAnsi="Sitka Heading"/>
          <w:b/>
          <w:bCs/>
          <w:sz w:val="24"/>
          <w:szCs w:val="24"/>
        </w:rPr>
        <w:t xml:space="preserve">. </w:t>
      </w:r>
    </w:p>
    <w:p w14:paraId="4A97E529" w14:textId="77777777" w:rsidR="00864B12" w:rsidRPr="00B42DDF" w:rsidRDefault="00864B12" w:rsidP="00AE2DC2">
      <w:pPr>
        <w:widowControl w:val="0"/>
        <w:autoSpaceDE w:val="0"/>
        <w:autoSpaceDN w:val="0"/>
        <w:adjustRightInd w:val="0"/>
        <w:spacing w:after="0" w:line="240" w:lineRule="auto"/>
        <w:ind w:left="709" w:firstLine="3"/>
        <w:jc w:val="both"/>
        <w:rPr>
          <w:rFonts w:ascii="Sitka Heading" w:eastAsia="MS Mincho" w:hAnsi="Sitka Heading"/>
          <w:b/>
          <w:bCs/>
          <w:sz w:val="24"/>
          <w:szCs w:val="24"/>
        </w:rPr>
      </w:pPr>
    </w:p>
    <w:p w14:paraId="403F2E29" w14:textId="77777777" w:rsidR="008108BA" w:rsidRPr="00B42DDF" w:rsidRDefault="008108BA" w:rsidP="00AE2DC2">
      <w:pPr>
        <w:widowControl w:val="0"/>
        <w:autoSpaceDE w:val="0"/>
        <w:autoSpaceDN w:val="0"/>
        <w:adjustRightInd w:val="0"/>
        <w:spacing w:after="0" w:line="240" w:lineRule="auto"/>
        <w:ind w:left="709" w:firstLine="3"/>
        <w:jc w:val="both"/>
        <w:rPr>
          <w:rFonts w:ascii="Sitka Heading" w:eastAsia="MS Mincho" w:hAnsi="Sitka Heading"/>
          <w:bCs/>
          <w:i/>
          <w:sz w:val="24"/>
          <w:szCs w:val="24"/>
        </w:rPr>
      </w:pPr>
      <w:r w:rsidRPr="00B42DDF">
        <w:rPr>
          <w:rFonts w:ascii="Sitka Heading" w:eastAsia="MS Mincho" w:hAnsi="Sitka Heading"/>
          <w:b/>
          <w:bCs/>
          <w:sz w:val="24"/>
          <w:szCs w:val="24"/>
        </w:rPr>
        <w:t>A</w:t>
      </w:r>
      <w:r w:rsidR="00405588" w:rsidRPr="00B42DDF">
        <w:rPr>
          <w:rFonts w:ascii="Sitka Heading" w:eastAsia="MS Mincho" w:hAnsi="Sitka Heading"/>
          <w:b/>
          <w:bCs/>
          <w:sz w:val="24"/>
          <w:szCs w:val="24"/>
        </w:rPr>
        <w:t>z</w:t>
      </w:r>
      <w:r w:rsidR="00864B12" w:rsidRPr="00B42DDF">
        <w:rPr>
          <w:rFonts w:ascii="Sitka Heading" w:eastAsia="MS Mincho" w:hAnsi="Sitka Heading"/>
          <w:b/>
          <w:bCs/>
          <w:sz w:val="24"/>
          <w:szCs w:val="24"/>
        </w:rPr>
        <w:t xml:space="preserve"> </w:t>
      </w:r>
      <w:r w:rsidR="00895EC2" w:rsidRPr="00B42DDF">
        <w:rPr>
          <w:rFonts w:ascii="Sitka Heading" w:eastAsia="MS Mincho" w:hAnsi="Sitka Heading"/>
          <w:b/>
          <w:bCs/>
          <w:sz w:val="24"/>
          <w:szCs w:val="24"/>
        </w:rPr>
        <w:t>Éves</w:t>
      </w:r>
      <w:r w:rsidR="00864B12" w:rsidRPr="00B42DDF">
        <w:rPr>
          <w:rFonts w:ascii="Sitka Heading" w:eastAsia="MS Mincho" w:hAnsi="Sitka Heading"/>
          <w:b/>
          <w:bCs/>
          <w:sz w:val="24"/>
          <w:szCs w:val="24"/>
        </w:rPr>
        <w:t xml:space="preserve"> Fix Egységár </w:t>
      </w:r>
      <w:r w:rsidRPr="00B42DDF">
        <w:rPr>
          <w:rFonts w:ascii="Sitka Heading" w:eastAsia="MS Mincho" w:hAnsi="Sitka Heading"/>
          <w:b/>
          <w:bCs/>
          <w:sz w:val="24"/>
          <w:szCs w:val="24"/>
        </w:rPr>
        <w:t>tartalmaz minden olyan költséget és díjat, mely a jelen Szerződés teljesítésével Kereskedő terhére felmerül, kivéve a jelen pontban meghatározott költségeket és díjakat.</w:t>
      </w:r>
      <w:r w:rsidRPr="00B42DDF">
        <w:rPr>
          <w:rFonts w:ascii="Sitka Heading" w:eastAsia="MS Mincho" w:hAnsi="Sitka Heading"/>
          <w:bCs/>
          <w:i/>
          <w:sz w:val="24"/>
          <w:szCs w:val="24"/>
        </w:rPr>
        <w:t xml:space="preserve"> </w:t>
      </w:r>
    </w:p>
    <w:p w14:paraId="52DAB3AF" w14:textId="77777777" w:rsidR="008108BA" w:rsidRPr="00B42DDF" w:rsidRDefault="008108BA" w:rsidP="008108BA">
      <w:pPr>
        <w:widowControl w:val="0"/>
        <w:autoSpaceDE w:val="0"/>
        <w:autoSpaceDN w:val="0"/>
        <w:adjustRightInd w:val="0"/>
        <w:spacing w:after="0" w:line="240" w:lineRule="auto"/>
        <w:ind w:left="360" w:firstLine="3"/>
        <w:jc w:val="both"/>
        <w:rPr>
          <w:rFonts w:ascii="Sitka Heading" w:eastAsia="MS Mincho" w:hAnsi="Sitka Heading"/>
          <w:bCs/>
          <w:i/>
          <w:sz w:val="24"/>
          <w:szCs w:val="24"/>
        </w:rPr>
      </w:pPr>
    </w:p>
    <w:p w14:paraId="2B2C23C8" w14:textId="77777777" w:rsidR="00DD4F92" w:rsidRPr="00B42DDF" w:rsidRDefault="00DD4F92" w:rsidP="00405588">
      <w:pPr>
        <w:widowControl w:val="0"/>
        <w:autoSpaceDE w:val="0"/>
        <w:autoSpaceDN w:val="0"/>
        <w:adjustRightInd w:val="0"/>
        <w:spacing w:after="0" w:line="240" w:lineRule="auto"/>
        <w:ind w:left="709" w:firstLine="3"/>
        <w:jc w:val="both"/>
        <w:rPr>
          <w:rFonts w:ascii="Sitka Heading" w:eastAsia="MS Mincho" w:hAnsi="Sitka Heading"/>
          <w:b/>
          <w:bCs/>
          <w:sz w:val="24"/>
          <w:szCs w:val="24"/>
        </w:rPr>
      </w:pPr>
      <w:r w:rsidRPr="00B42DDF">
        <w:rPr>
          <w:rFonts w:ascii="Sitka Heading" w:eastAsia="MS Mincho" w:hAnsi="Sitka Heading"/>
          <w:b/>
          <w:bCs/>
          <w:sz w:val="24"/>
          <w:szCs w:val="24"/>
        </w:rPr>
        <w:t>A</w:t>
      </w:r>
      <w:r w:rsidR="00405588" w:rsidRPr="00B42DDF">
        <w:rPr>
          <w:rFonts w:ascii="Sitka Heading" w:eastAsia="MS Mincho" w:hAnsi="Sitka Heading"/>
          <w:b/>
          <w:bCs/>
          <w:sz w:val="24"/>
          <w:szCs w:val="24"/>
        </w:rPr>
        <w:t>z</w:t>
      </w:r>
      <w:r w:rsidRPr="00B42DDF">
        <w:rPr>
          <w:rFonts w:ascii="Sitka Heading" w:eastAsia="MS Mincho" w:hAnsi="Sitka Heading"/>
          <w:b/>
          <w:bCs/>
          <w:sz w:val="24"/>
          <w:szCs w:val="24"/>
        </w:rPr>
        <w:t xml:space="preserve"> </w:t>
      </w:r>
      <w:r w:rsidR="00895EC2" w:rsidRPr="00B42DDF">
        <w:rPr>
          <w:rFonts w:ascii="Sitka Heading" w:eastAsia="MS Mincho" w:hAnsi="Sitka Heading"/>
          <w:b/>
          <w:bCs/>
          <w:sz w:val="24"/>
          <w:szCs w:val="24"/>
        </w:rPr>
        <w:t>Éves</w:t>
      </w:r>
      <w:r w:rsidRPr="00B42DDF">
        <w:rPr>
          <w:rFonts w:ascii="Sitka Heading" w:eastAsia="MS Mincho" w:hAnsi="Sitka Heading"/>
          <w:b/>
          <w:bCs/>
          <w:sz w:val="24"/>
          <w:szCs w:val="24"/>
        </w:rPr>
        <w:t xml:space="preserve"> Fix Egységár tartalmazza a rendszerhasználati díjak Kereskedőn keresztüli elszámolása és megfizetése szolgáltatás külön díját, amennyiben a 9.2 pontban a Felek erről megállapodtak.</w:t>
      </w:r>
    </w:p>
    <w:p w14:paraId="57657603" w14:textId="77777777" w:rsidR="00DD4F92" w:rsidRPr="00B42DDF" w:rsidRDefault="00DD4F92" w:rsidP="008108BA">
      <w:pPr>
        <w:widowControl w:val="0"/>
        <w:autoSpaceDE w:val="0"/>
        <w:autoSpaceDN w:val="0"/>
        <w:adjustRightInd w:val="0"/>
        <w:spacing w:after="0" w:line="240" w:lineRule="auto"/>
        <w:ind w:left="360" w:firstLine="3"/>
        <w:jc w:val="both"/>
        <w:rPr>
          <w:rFonts w:ascii="Sitka Heading" w:eastAsia="MS Mincho" w:hAnsi="Sitka Heading"/>
          <w:sz w:val="24"/>
          <w:szCs w:val="24"/>
        </w:rPr>
      </w:pPr>
    </w:p>
    <w:p w14:paraId="126A3DF5" w14:textId="77777777" w:rsidR="008532EC" w:rsidRPr="00B42DDF" w:rsidRDefault="008108BA" w:rsidP="00CF1AE4">
      <w:pPr>
        <w:tabs>
          <w:tab w:val="left" w:pos="1276"/>
        </w:tabs>
        <w:spacing w:after="0" w:line="240" w:lineRule="auto"/>
        <w:ind w:left="709"/>
        <w:jc w:val="both"/>
        <w:rPr>
          <w:rFonts w:ascii="Sitka Heading" w:eastAsia="MS Mincho" w:hAnsi="Sitka Heading"/>
          <w:sz w:val="24"/>
          <w:szCs w:val="24"/>
        </w:rPr>
      </w:pPr>
      <w:r w:rsidRPr="00B42DDF">
        <w:rPr>
          <w:rFonts w:ascii="Sitka Heading" w:hAnsi="Sitka Heading"/>
          <w:sz w:val="24"/>
          <w:szCs w:val="24"/>
        </w:rPr>
        <w:t xml:space="preserve">A </w:t>
      </w:r>
      <w:r w:rsidRPr="00B42DDF">
        <w:rPr>
          <w:rFonts w:ascii="Sitka Heading" w:eastAsia="MS Mincho" w:hAnsi="Sitka Heading"/>
          <w:sz w:val="24"/>
          <w:szCs w:val="24"/>
        </w:rPr>
        <w:t xml:space="preserve">Szerződött Villamos Energia Mennyiség </w:t>
      </w:r>
      <w:r w:rsidR="00A369A6" w:rsidRPr="00B42DDF">
        <w:rPr>
          <w:rFonts w:ascii="Sitka Heading" w:eastAsia="MS Mincho" w:hAnsi="Sitka Heading"/>
          <w:sz w:val="24"/>
          <w:szCs w:val="24"/>
        </w:rPr>
        <w:t>össz</w:t>
      </w:r>
      <w:r w:rsidR="00E11DC5" w:rsidRPr="00B42DDF">
        <w:rPr>
          <w:rFonts w:ascii="Sitka Heading" w:eastAsia="MS Mincho" w:hAnsi="Sitka Heading"/>
          <w:sz w:val="24"/>
          <w:szCs w:val="24"/>
        </w:rPr>
        <w:t xml:space="preserve">értéke </w:t>
      </w:r>
      <w:r w:rsidRPr="00B42DDF">
        <w:rPr>
          <w:rFonts w:ascii="Sitka Heading" w:hAnsi="Sitka Heading"/>
          <w:sz w:val="24"/>
          <w:szCs w:val="24"/>
        </w:rPr>
        <w:t xml:space="preserve">– a Kereskedő közbeszerzési eljárásban megadott ajánlati kötöttséget eredményező ajánlata alapján az </w:t>
      </w:r>
      <w:r w:rsidR="00895EC2" w:rsidRPr="00B42DDF">
        <w:rPr>
          <w:rFonts w:ascii="Sitka Heading" w:hAnsi="Sitka Heading"/>
          <w:sz w:val="24"/>
          <w:szCs w:val="24"/>
        </w:rPr>
        <w:t>É</w:t>
      </w:r>
      <w:r w:rsidR="00810BCF" w:rsidRPr="00B42DDF">
        <w:rPr>
          <w:rFonts w:ascii="Sitka Heading" w:hAnsi="Sitka Heading"/>
          <w:sz w:val="24"/>
          <w:szCs w:val="24"/>
        </w:rPr>
        <w:t xml:space="preserve">ves </w:t>
      </w:r>
      <w:r w:rsidR="00035F81" w:rsidRPr="00B42DDF">
        <w:rPr>
          <w:rFonts w:ascii="Sitka Heading" w:hAnsi="Sitka Heading"/>
          <w:sz w:val="24"/>
          <w:szCs w:val="24"/>
        </w:rPr>
        <w:t>Fix E</w:t>
      </w:r>
      <w:r w:rsidRPr="00B42DDF">
        <w:rPr>
          <w:rFonts w:ascii="Sitka Heading" w:hAnsi="Sitka Heading"/>
          <w:sz w:val="24"/>
          <w:szCs w:val="24"/>
        </w:rPr>
        <w:t>gységár</w:t>
      </w:r>
      <w:r w:rsidR="00810BCF" w:rsidRPr="00B42DDF">
        <w:rPr>
          <w:rFonts w:ascii="Sitka Heading" w:hAnsi="Sitka Heading"/>
          <w:sz w:val="24"/>
          <w:szCs w:val="24"/>
        </w:rPr>
        <w:t xml:space="preserve">ak és </w:t>
      </w:r>
      <w:r w:rsidR="00035F81" w:rsidRPr="00B42DDF">
        <w:rPr>
          <w:rFonts w:ascii="Sitka Heading" w:hAnsi="Sitka Heading"/>
          <w:sz w:val="24"/>
          <w:szCs w:val="24"/>
        </w:rPr>
        <w:t xml:space="preserve">a </w:t>
      </w:r>
      <w:r w:rsidR="00035F81" w:rsidRPr="00B42DDF">
        <w:rPr>
          <w:rFonts w:ascii="Sitka Heading" w:eastAsia="MS Mincho" w:hAnsi="Sitka Heading"/>
          <w:sz w:val="24"/>
          <w:szCs w:val="24"/>
        </w:rPr>
        <w:t xml:space="preserve">szerződött évenkénti mennyiségek szorzatainak összege, azaz </w:t>
      </w:r>
    </w:p>
    <w:p w14:paraId="118DD78A" w14:textId="77777777" w:rsidR="008532EC" w:rsidRPr="00B42DDF" w:rsidRDefault="008532EC" w:rsidP="00CF1AE4">
      <w:pPr>
        <w:tabs>
          <w:tab w:val="left" w:pos="1276"/>
        </w:tabs>
        <w:spacing w:after="0" w:line="240" w:lineRule="auto"/>
        <w:ind w:left="709"/>
        <w:jc w:val="both"/>
        <w:rPr>
          <w:rFonts w:ascii="Sitka Heading" w:eastAsia="MS Mincho" w:hAnsi="Sitka Heading"/>
          <w:sz w:val="24"/>
          <w:szCs w:val="24"/>
          <w:highlight w:val="yellow"/>
        </w:rPr>
      </w:pPr>
    </w:p>
    <w:p w14:paraId="6A6D406E" w14:textId="19DEC08E" w:rsidR="00035F81" w:rsidRPr="00B42DDF" w:rsidRDefault="00592588" w:rsidP="00CF1AE4">
      <w:pPr>
        <w:tabs>
          <w:tab w:val="left" w:pos="1276"/>
        </w:tabs>
        <w:spacing w:after="0" w:line="240" w:lineRule="auto"/>
        <w:ind w:left="709"/>
        <w:jc w:val="both"/>
        <w:rPr>
          <w:rFonts w:ascii="Sitka Heading" w:hAnsi="Sitka Heading"/>
          <w:b/>
          <w:bCs/>
          <w:sz w:val="24"/>
          <w:szCs w:val="24"/>
        </w:rPr>
      </w:pPr>
      <w:r w:rsidRPr="00B42DDF">
        <w:rPr>
          <w:rFonts w:ascii="Sitka Heading" w:eastAsia="MS Mincho" w:hAnsi="Sitka Heading"/>
          <w:b/>
          <w:bCs/>
          <w:sz w:val="24"/>
          <w:szCs w:val="24"/>
          <w:highlight w:val="yellow"/>
        </w:rPr>
        <w:t>…….</w:t>
      </w:r>
      <w:r w:rsidR="008108BA" w:rsidRPr="00B42DDF">
        <w:rPr>
          <w:rFonts w:ascii="Sitka Heading" w:hAnsi="Sitka Heading"/>
          <w:b/>
          <w:bCs/>
          <w:sz w:val="24"/>
          <w:szCs w:val="24"/>
          <w:highlight w:val="yellow"/>
        </w:rPr>
        <w:t xml:space="preserve"> HUF + Á</w:t>
      </w:r>
      <w:r w:rsidR="00CB1BE3" w:rsidRPr="00B42DDF">
        <w:rPr>
          <w:rFonts w:ascii="Sitka Heading" w:hAnsi="Sitka Heading"/>
          <w:b/>
          <w:bCs/>
          <w:sz w:val="24"/>
          <w:szCs w:val="24"/>
          <w:highlight w:val="yellow"/>
        </w:rPr>
        <w:t>FA</w:t>
      </w:r>
      <w:r w:rsidR="00A369A6" w:rsidRPr="00B42DDF">
        <w:rPr>
          <w:rFonts w:ascii="Sitka Heading" w:hAnsi="Sitka Heading"/>
          <w:b/>
          <w:bCs/>
          <w:sz w:val="24"/>
          <w:szCs w:val="24"/>
          <w:highlight w:val="yellow"/>
        </w:rPr>
        <w:t>.</w:t>
      </w:r>
      <w:r w:rsidR="008108BA" w:rsidRPr="00B42DDF">
        <w:rPr>
          <w:rFonts w:ascii="Sitka Heading" w:hAnsi="Sitka Heading"/>
          <w:b/>
          <w:bCs/>
          <w:sz w:val="24"/>
          <w:szCs w:val="24"/>
        </w:rPr>
        <w:t xml:space="preserve"> </w:t>
      </w:r>
    </w:p>
    <w:p w14:paraId="7C4DB903" w14:textId="77777777" w:rsidR="00035F81" w:rsidRPr="00B42DDF" w:rsidRDefault="00035F81" w:rsidP="00CF1AE4">
      <w:pPr>
        <w:tabs>
          <w:tab w:val="left" w:pos="1276"/>
        </w:tabs>
        <w:spacing w:after="0" w:line="240" w:lineRule="auto"/>
        <w:ind w:left="709"/>
        <w:jc w:val="both"/>
        <w:rPr>
          <w:rFonts w:ascii="Sitka Heading" w:hAnsi="Sitka Heading"/>
          <w:sz w:val="24"/>
          <w:szCs w:val="24"/>
        </w:rPr>
      </w:pPr>
    </w:p>
    <w:p w14:paraId="4CBFAE5C" w14:textId="77777777" w:rsidR="008108BA" w:rsidRPr="00B42DDF" w:rsidRDefault="008108BA" w:rsidP="00CF1AE4">
      <w:pPr>
        <w:tabs>
          <w:tab w:val="left" w:pos="1276"/>
        </w:tabs>
        <w:spacing w:after="0" w:line="240" w:lineRule="auto"/>
        <w:ind w:left="709"/>
        <w:jc w:val="both"/>
        <w:rPr>
          <w:rFonts w:ascii="Sitka Heading" w:hAnsi="Sitka Heading"/>
          <w:sz w:val="24"/>
          <w:szCs w:val="24"/>
        </w:rPr>
      </w:pPr>
      <w:r w:rsidRPr="00B42DDF">
        <w:rPr>
          <w:rFonts w:ascii="Sitka Heading" w:hAnsi="Sitka Heading"/>
          <w:sz w:val="24"/>
          <w:szCs w:val="24"/>
        </w:rPr>
        <w:t>A Felhasználó által a Szerződés időtartama alatt átvett villamos energia árát a Szerződés időtartama alatt a</w:t>
      </w:r>
      <w:r w:rsidR="00405588" w:rsidRPr="00B42DDF">
        <w:rPr>
          <w:rFonts w:ascii="Sitka Heading" w:hAnsi="Sitka Heading"/>
          <w:sz w:val="24"/>
          <w:szCs w:val="24"/>
        </w:rPr>
        <w:t>z</w:t>
      </w:r>
      <w:r w:rsidR="00035F81" w:rsidRPr="00B42DDF">
        <w:rPr>
          <w:rFonts w:ascii="Sitka Heading" w:hAnsi="Sitka Heading"/>
          <w:sz w:val="24"/>
          <w:szCs w:val="24"/>
        </w:rPr>
        <w:t xml:space="preserve"> </w:t>
      </w:r>
      <w:r w:rsidR="00895EC2" w:rsidRPr="00B42DDF">
        <w:rPr>
          <w:rFonts w:ascii="Sitka Heading" w:hAnsi="Sitka Heading"/>
          <w:sz w:val="24"/>
          <w:szCs w:val="24"/>
        </w:rPr>
        <w:t>Éves</w:t>
      </w:r>
      <w:r w:rsidR="00035F81" w:rsidRPr="00B42DDF">
        <w:rPr>
          <w:rFonts w:ascii="Sitka Heading" w:hAnsi="Sitka Heading"/>
          <w:sz w:val="24"/>
          <w:szCs w:val="24"/>
        </w:rPr>
        <w:t xml:space="preserve"> Fix </w:t>
      </w:r>
      <w:r w:rsidRPr="00B42DDF">
        <w:rPr>
          <w:rFonts w:ascii="Sitka Heading" w:hAnsi="Sitka Heading"/>
          <w:sz w:val="24"/>
          <w:szCs w:val="24"/>
        </w:rPr>
        <w:t>Egységár</w:t>
      </w:r>
      <w:r w:rsidR="00035F81" w:rsidRPr="00B42DDF">
        <w:rPr>
          <w:rFonts w:ascii="Sitka Heading" w:hAnsi="Sitka Heading"/>
          <w:sz w:val="24"/>
          <w:szCs w:val="24"/>
        </w:rPr>
        <w:t>ak</w:t>
      </w:r>
      <w:r w:rsidRPr="00B42DDF">
        <w:rPr>
          <w:rFonts w:ascii="Sitka Heading" w:hAnsi="Sitka Heading"/>
          <w:sz w:val="24"/>
          <w:szCs w:val="24"/>
        </w:rPr>
        <w:t xml:space="preserve"> alkalmazásával a Szerződés jelen 9.1. pontjának megfelelően kell meghatározni. </w:t>
      </w:r>
    </w:p>
    <w:p w14:paraId="7090EC71" w14:textId="77777777" w:rsidR="008108BA" w:rsidRPr="00B42DDF" w:rsidRDefault="008108BA" w:rsidP="00CF1AE4">
      <w:pPr>
        <w:tabs>
          <w:tab w:val="left" w:pos="1276"/>
        </w:tabs>
        <w:spacing w:after="0" w:line="240" w:lineRule="auto"/>
        <w:ind w:left="709"/>
        <w:jc w:val="both"/>
        <w:rPr>
          <w:rFonts w:ascii="Sitka Heading" w:hAnsi="Sitka Heading"/>
          <w:sz w:val="24"/>
          <w:szCs w:val="24"/>
        </w:rPr>
      </w:pPr>
    </w:p>
    <w:p w14:paraId="02CB8FE9" w14:textId="77777777" w:rsidR="008108BA" w:rsidRPr="00B42DDF" w:rsidRDefault="00CF1AE4" w:rsidP="00CF1AE4">
      <w:pPr>
        <w:widowControl w:val="0"/>
        <w:autoSpaceDE w:val="0"/>
        <w:autoSpaceDN w:val="0"/>
        <w:adjustRightInd w:val="0"/>
        <w:spacing w:after="0" w:line="240" w:lineRule="auto"/>
        <w:ind w:left="1134" w:hanging="425"/>
        <w:jc w:val="both"/>
        <w:rPr>
          <w:rFonts w:ascii="Sitka Heading" w:eastAsia="MS Mincho" w:hAnsi="Sitka Heading"/>
          <w:sz w:val="24"/>
          <w:szCs w:val="24"/>
        </w:rPr>
      </w:pPr>
      <w:r w:rsidRPr="00B42DDF">
        <w:rPr>
          <w:rFonts w:ascii="Sitka Heading" w:eastAsia="MS Mincho" w:hAnsi="Sitka Heading"/>
          <w:sz w:val="24"/>
          <w:szCs w:val="24"/>
        </w:rPr>
        <w:t>a)</w:t>
      </w:r>
      <w:r w:rsidRPr="00B42DDF">
        <w:rPr>
          <w:rFonts w:ascii="Sitka Heading" w:eastAsia="MS Mincho" w:hAnsi="Sitka Heading"/>
          <w:sz w:val="24"/>
          <w:szCs w:val="24"/>
        </w:rPr>
        <w:tab/>
      </w:r>
      <w:r w:rsidR="008108BA" w:rsidRPr="00B42DDF">
        <w:rPr>
          <w:rFonts w:ascii="Sitka Heading" w:eastAsia="MS Mincho" w:hAnsi="Sitka Heading"/>
          <w:sz w:val="24"/>
          <w:szCs w:val="24"/>
        </w:rPr>
        <w:t>Felek megállapodnak abban, hogy jelen Szerződés hatályának időtartama alatt a hálózati csatlakozási szerződés(ek) szerint a csatlakozási ponto(ko)n a</w:t>
      </w:r>
      <w:r w:rsidR="001D2E44" w:rsidRPr="00B42DDF">
        <w:rPr>
          <w:rFonts w:ascii="Sitka Heading" w:eastAsia="MS Mincho" w:hAnsi="Sitka Heading"/>
          <w:sz w:val="24"/>
          <w:szCs w:val="24"/>
        </w:rPr>
        <w:t>z</w:t>
      </w:r>
      <w:r w:rsidR="008108BA" w:rsidRPr="00B42DDF">
        <w:rPr>
          <w:rFonts w:ascii="Sitka Heading" w:eastAsia="MS Mincho" w:hAnsi="Sitka Heading"/>
          <w:sz w:val="24"/>
          <w:szCs w:val="24"/>
        </w:rPr>
        <w:t xml:space="preserve"> Elosztói Engedélyes(ek) közreműködésével a Felhasználó részére biztosított (szállított) villamos energiát a</w:t>
      </w:r>
      <w:r w:rsidR="00405588" w:rsidRPr="00B42DDF">
        <w:rPr>
          <w:rFonts w:ascii="Sitka Heading" w:eastAsia="MS Mincho" w:hAnsi="Sitka Heading"/>
          <w:sz w:val="24"/>
          <w:szCs w:val="24"/>
        </w:rPr>
        <w:t>z</w:t>
      </w:r>
      <w:r w:rsidR="00895EC2" w:rsidRPr="00B42DDF">
        <w:rPr>
          <w:rFonts w:ascii="Sitka Heading" w:eastAsia="MS Mincho" w:hAnsi="Sitka Heading"/>
          <w:sz w:val="24"/>
          <w:szCs w:val="24"/>
        </w:rPr>
        <w:t xml:space="preserve"> Éves Fix</w:t>
      </w:r>
      <w:r w:rsidR="008108BA" w:rsidRPr="00B42DDF">
        <w:rPr>
          <w:rFonts w:ascii="Sitka Heading" w:eastAsia="MS Mincho" w:hAnsi="Sitka Heading"/>
          <w:sz w:val="24"/>
          <w:szCs w:val="24"/>
        </w:rPr>
        <w:t xml:space="preserve"> Egységáron számolják el.</w:t>
      </w:r>
    </w:p>
    <w:p w14:paraId="565C7DA3" w14:textId="77777777" w:rsidR="008108BA" w:rsidRPr="00B42DDF" w:rsidRDefault="008108BA" w:rsidP="00CF1AE4">
      <w:pPr>
        <w:widowControl w:val="0"/>
        <w:autoSpaceDE w:val="0"/>
        <w:autoSpaceDN w:val="0"/>
        <w:adjustRightInd w:val="0"/>
        <w:spacing w:after="0" w:line="240" w:lineRule="auto"/>
        <w:ind w:left="1134" w:hanging="425"/>
        <w:jc w:val="both"/>
        <w:rPr>
          <w:rFonts w:ascii="Sitka Heading" w:eastAsia="MS Mincho" w:hAnsi="Sitka Heading"/>
          <w:sz w:val="24"/>
          <w:szCs w:val="24"/>
        </w:rPr>
      </w:pPr>
    </w:p>
    <w:p w14:paraId="354CC590" w14:textId="77777777" w:rsidR="008108BA" w:rsidRPr="00B42DDF" w:rsidRDefault="008108BA" w:rsidP="00AE2DC2">
      <w:pPr>
        <w:autoSpaceDE w:val="0"/>
        <w:autoSpaceDN w:val="0"/>
        <w:adjustRightInd w:val="0"/>
        <w:spacing w:after="0" w:line="240" w:lineRule="auto"/>
        <w:ind w:left="1134" w:hanging="425"/>
        <w:jc w:val="both"/>
        <w:rPr>
          <w:rFonts w:ascii="Sitka Heading" w:eastAsia="MS Mincho" w:hAnsi="Sitka Heading"/>
          <w:sz w:val="24"/>
          <w:szCs w:val="24"/>
        </w:rPr>
      </w:pPr>
      <w:r w:rsidRPr="00B42DDF">
        <w:rPr>
          <w:rFonts w:ascii="Sitka Heading" w:eastAsia="MS Mincho" w:hAnsi="Sitka Heading"/>
          <w:sz w:val="24"/>
          <w:szCs w:val="24"/>
        </w:rPr>
        <w:t xml:space="preserve">b) </w:t>
      </w:r>
      <w:r w:rsidR="00CF1AE4" w:rsidRPr="00B42DDF">
        <w:rPr>
          <w:rFonts w:ascii="Sitka Heading" w:eastAsia="MS Mincho" w:hAnsi="Sitka Heading"/>
          <w:sz w:val="24"/>
          <w:szCs w:val="24"/>
        </w:rPr>
        <w:tab/>
      </w:r>
      <w:r w:rsidRPr="00B42DDF">
        <w:rPr>
          <w:rFonts w:ascii="Sitka Heading" w:eastAsia="MS Mincho" w:hAnsi="Sitka Heading"/>
          <w:sz w:val="24"/>
          <w:szCs w:val="24"/>
        </w:rPr>
        <w:t xml:space="preserve">Az </w:t>
      </w:r>
      <w:r w:rsidRPr="00B42DDF">
        <w:rPr>
          <w:rFonts w:ascii="Sitka Heading" w:eastAsia="MS Mincho" w:hAnsi="Sitka Heading"/>
          <w:sz w:val="24"/>
          <w:szCs w:val="24"/>
          <w:u w:val="single"/>
        </w:rPr>
        <w:t xml:space="preserve">alkalmazott </w:t>
      </w:r>
      <w:r w:rsidR="00895EC2" w:rsidRPr="00B42DDF">
        <w:rPr>
          <w:rFonts w:ascii="Sitka Heading" w:eastAsia="MS Mincho" w:hAnsi="Sitka Heading"/>
          <w:sz w:val="24"/>
          <w:szCs w:val="24"/>
          <w:u w:val="single"/>
        </w:rPr>
        <w:t xml:space="preserve">Éves Fix </w:t>
      </w:r>
      <w:r w:rsidRPr="00B42DDF">
        <w:rPr>
          <w:rFonts w:ascii="Sitka Heading" w:eastAsia="MS Mincho" w:hAnsi="Sitka Heading"/>
          <w:sz w:val="24"/>
          <w:szCs w:val="24"/>
          <w:u w:val="single"/>
        </w:rPr>
        <w:t>Egységár nem tartalmazza</w:t>
      </w:r>
      <w:r w:rsidRPr="00B42DDF">
        <w:rPr>
          <w:rFonts w:ascii="Sitka Heading" w:eastAsia="MS Mincho" w:hAnsi="Sitka Heading"/>
          <w:sz w:val="24"/>
          <w:szCs w:val="24"/>
        </w:rPr>
        <w:t xml:space="preserve"> a vonatkozó rendeletben meghatározott átvételi kötelezettség alá eső villamos energia költségét. Az </w:t>
      </w:r>
      <w:r w:rsidR="00895EC2" w:rsidRPr="00B42DDF">
        <w:rPr>
          <w:rFonts w:ascii="Sitka Heading" w:eastAsia="MS Mincho" w:hAnsi="Sitka Heading"/>
          <w:sz w:val="24"/>
          <w:szCs w:val="24"/>
        </w:rPr>
        <w:t xml:space="preserve">Éves Fix </w:t>
      </w:r>
      <w:r w:rsidRPr="00B42DDF">
        <w:rPr>
          <w:rFonts w:ascii="Sitka Heading" w:eastAsia="MS Mincho" w:hAnsi="Sitka Heading"/>
          <w:sz w:val="24"/>
          <w:szCs w:val="24"/>
        </w:rPr>
        <w:t>Egységár így nem foglalja magában a villamos energiáról szóló 2007. évi LXXXVI. törvény 9-13. és 13/A</w:t>
      </w:r>
      <w:r w:rsidR="00587CCD" w:rsidRPr="00B42DDF">
        <w:rPr>
          <w:rFonts w:ascii="Sitka Heading" w:eastAsia="MS Mincho" w:hAnsi="Sitka Heading"/>
          <w:sz w:val="24"/>
          <w:szCs w:val="24"/>
        </w:rPr>
        <w:t>.</w:t>
      </w:r>
      <w:r w:rsidRPr="00B42DDF">
        <w:rPr>
          <w:rFonts w:ascii="Sitka Heading" w:eastAsia="MS Mincho" w:hAnsi="Sitka Heading"/>
          <w:sz w:val="24"/>
          <w:szCs w:val="24"/>
        </w:rPr>
        <w:t xml:space="preserve"> §-okban meghatározott díjakat, pénzeszközöket, és költségeket, amelynek megvásárlására és megfizetésére jelen Szerződésben foglaltak alapján a Felhasználó kötelezettséget vállal. </w:t>
      </w:r>
    </w:p>
    <w:p w14:paraId="5D43ECA5" w14:textId="77777777" w:rsidR="008108BA" w:rsidRPr="00B42DDF" w:rsidRDefault="008108BA" w:rsidP="00CF1AE4">
      <w:pPr>
        <w:widowControl w:val="0"/>
        <w:autoSpaceDE w:val="0"/>
        <w:autoSpaceDN w:val="0"/>
        <w:adjustRightInd w:val="0"/>
        <w:spacing w:after="0" w:line="240" w:lineRule="auto"/>
        <w:ind w:left="1134" w:hanging="425"/>
        <w:jc w:val="both"/>
        <w:rPr>
          <w:rFonts w:ascii="Sitka Heading" w:eastAsia="MS Mincho" w:hAnsi="Sitka Heading"/>
          <w:sz w:val="24"/>
          <w:szCs w:val="24"/>
        </w:rPr>
      </w:pPr>
    </w:p>
    <w:p w14:paraId="11DA4CC9" w14:textId="10C82534" w:rsidR="008108BA" w:rsidRPr="00B42DDF" w:rsidRDefault="008108BA" w:rsidP="00AE2DC2">
      <w:pPr>
        <w:widowControl w:val="0"/>
        <w:autoSpaceDE w:val="0"/>
        <w:autoSpaceDN w:val="0"/>
        <w:adjustRightInd w:val="0"/>
        <w:spacing w:after="0" w:line="240" w:lineRule="auto"/>
        <w:ind w:left="1134" w:hanging="425"/>
        <w:jc w:val="both"/>
        <w:rPr>
          <w:rFonts w:ascii="Sitka Heading" w:eastAsia="MS Mincho" w:hAnsi="Sitka Heading"/>
          <w:sz w:val="24"/>
          <w:szCs w:val="24"/>
        </w:rPr>
      </w:pPr>
      <w:r w:rsidRPr="00B42DDF">
        <w:rPr>
          <w:rFonts w:ascii="Sitka Heading" w:eastAsia="MS Mincho" w:hAnsi="Sitka Heading"/>
          <w:sz w:val="24"/>
          <w:szCs w:val="24"/>
        </w:rPr>
        <w:t xml:space="preserve">c) </w:t>
      </w:r>
      <w:r w:rsidR="00CF1AE4" w:rsidRPr="00B42DDF">
        <w:rPr>
          <w:rFonts w:ascii="Sitka Heading" w:eastAsia="MS Mincho" w:hAnsi="Sitka Heading"/>
          <w:sz w:val="24"/>
          <w:szCs w:val="24"/>
        </w:rPr>
        <w:tab/>
      </w:r>
      <w:r w:rsidRPr="00B42DDF">
        <w:rPr>
          <w:rFonts w:ascii="Sitka Heading" w:eastAsia="MS Mincho" w:hAnsi="Sitka Heading"/>
          <w:sz w:val="24"/>
          <w:szCs w:val="24"/>
        </w:rPr>
        <w:t xml:space="preserve">Az </w:t>
      </w:r>
      <w:r w:rsidRPr="00B42DDF">
        <w:rPr>
          <w:rFonts w:ascii="Sitka Heading" w:eastAsia="MS Mincho" w:hAnsi="Sitka Heading"/>
          <w:sz w:val="24"/>
          <w:szCs w:val="24"/>
          <w:u w:val="single"/>
        </w:rPr>
        <w:t xml:space="preserve">alkalmazott </w:t>
      </w:r>
      <w:r w:rsidR="00895EC2" w:rsidRPr="00B42DDF">
        <w:rPr>
          <w:rFonts w:ascii="Sitka Heading" w:eastAsia="MS Mincho" w:hAnsi="Sitka Heading"/>
          <w:sz w:val="24"/>
          <w:szCs w:val="24"/>
          <w:u w:val="single"/>
        </w:rPr>
        <w:t xml:space="preserve">Éves Fix </w:t>
      </w:r>
      <w:r w:rsidRPr="00B42DDF">
        <w:rPr>
          <w:rFonts w:ascii="Sitka Heading" w:eastAsia="MS Mincho" w:hAnsi="Sitka Heading"/>
          <w:sz w:val="24"/>
          <w:szCs w:val="24"/>
          <w:u w:val="single"/>
        </w:rPr>
        <w:t>Egységár nem tartalmazza továbbá</w:t>
      </w:r>
      <w:r w:rsidRPr="00B42DDF">
        <w:rPr>
          <w:rFonts w:ascii="Sitka Heading" w:eastAsia="MS Mincho" w:hAnsi="Sitka Heading"/>
          <w:sz w:val="24"/>
          <w:szCs w:val="24"/>
        </w:rPr>
        <w:t xml:space="preserve"> az energiaértékesítést és vásárlást terhelő adókat</w:t>
      </w:r>
      <w:r w:rsidR="00BE677D" w:rsidRPr="00B42DDF">
        <w:rPr>
          <w:rFonts w:ascii="Sitka Heading" w:eastAsia="MS Mincho" w:hAnsi="Sitka Heading"/>
          <w:sz w:val="24"/>
          <w:szCs w:val="24"/>
        </w:rPr>
        <w:t xml:space="preserve"> (jövedéki adó)</w:t>
      </w:r>
      <w:r w:rsidRPr="00B42DDF">
        <w:rPr>
          <w:rFonts w:ascii="Sitka Heading" w:eastAsia="MS Mincho" w:hAnsi="Sitka Heading"/>
          <w:sz w:val="24"/>
          <w:szCs w:val="24"/>
        </w:rPr>
        <w:t xml:space="preserve">, továbbá az ÁFA-t, az általános rendszerhasználati díjakat, a Szerződés 9.2. pontjában meghatározott külön díjat, valamint a villamos energiáról szóló 2007. évi LXXXVI. </w:t>
      </w:r>
      <w:r w:rsidR="00587CCD" w:rsidRPr="00B42DDF">
        <w:rPr>
          <w:rFonts w:ascii="Sitka Heading" w:eastAsia="MS Mincho" w:hAnsi="Sitka Heading"/>
          <w:sz w:val="24"/>
          <w:szCs w:val="24"/>
        </w:rPr>
        <w:t>t</w:t>
      </w:r>
      <w:r w:rsidRPr="00B42DDF">
        <w:rPr>
          <w:rFonts w:ascii="Sitka Heading" w:eastAsia="MS Mincho" w:hAnsi="Sitka Heading"/>
          <w:sz w:val="24"/>
          <w:szCs w:val="24"/>
        </w:rPr>
        <w:t>örvény 147. és 148</w:t>
      </w:r>
      <w:r w:rsidR="00587CCD" w:rsidRPr="00B42DDF">
        <w:rPr>
          <w:rFonts w:ascii="Sitka Heading" w:eastAsia="MS Mincho" w:hAnsi="Sitka Heading"/>
          <w:sz w:val="24"/>
          <w:szCs w:val="24"/>
        </w:rPr>
        <w:t>.</w:t>
      </w:r>
      <w:r w:rsidRPr="00B42DDF">
        <w:rPr>
          <w:rFonts w:ascii="Sitka Heading" w:eastAsia="MS Mincho" w:hAnsi="Sitka Heading"/>
          <w:sz w:val="24"/>
          <w:szCs w:val="24"/>
        </w:rPr>
        <w:t xml:space="preserve"> §-ok alapján fizetendő MAVIR pénzeszközök díját, </w:t>
      </w:r>
      <w:bookmarkStart w:id="2" w:name="_Hlk195694287"/>
      <w:r w:rsidR="00D06C81" w:rsidRPr="00B42DDF">
        <w:rPr>
          <w:rFonts w:ascii="Sitka Heading" w:eastAsia="MS Mincho" w:hAnsi="Sitka Heading"/>
          <w:sz w:val="24"/>
          <w:szCs w:val="24"/>
        </w:rPr>
        <w:t xml:space="preserve">illetve a Szerződésben nem nevesített, de a </w:t>
      </w:r>
      <w:r w:rsidR="00D06C81" w:rsidRPr="00B42DDF">
        <w:rPr>
          <w:rFonts w:ascii="Sitka Heading" w:hAnsi="Sitka Heading"/>
          <w:sz w:val="24"/>
          <w:szCs w:val="24"/>
        </w:rPr>
        <w:t>jogszabályok alapján a Felhasználó által fizetendő egyéb díjakat, így pl. a 382/2023. (VIII.14.) Korm. rend. alapján fizetendő villamosenergia-tárolói bevételkompenzációs pénzeszközt,</w:t>
      </w:r>
      <w:r w:rsidR="00D06C81" w:rsidRPr="00B42DDF">
        <w:rPr>
          <w:rFonts w:ascii="Sitka Heading" w:eastAsia="MS Mincho" w:hAnsi="Sitka Heading"/>
          <w:sz w:val="24"/>
          <w:szCs w:val="24"/>
        </w:rPr>
        <w:t xml:space="preserve"> a jogszabály</w:t>
      </w:r>
      <w:r w:rsidR="00463665" w:rsidRPr="00B42DDF">
        <w:rPr>
          <w:rFonts w:ascii="Sitka Heading" w:eastAsia="MS Mincho" w:hAnsi="Sitka Heading"/>
          <w:sz w:val="24"/>
          <w:szCs w:val="24"/>
        </w:rPr>
        <w:t>ok</w:t>
      </w:r>
      <w:r w:rsidR="00D06C81" w:rsidRPr="00B42DDF">
        <w:rPr>
          <w:rFonts w:ascii="Sitka Heading" w:eastAsia="MS Mincho" w:hAnsi="Sitka Heading"/>
          <w:sz w:val="24"/>
          <w:szCs w:val="24"/>
        </w:rPr>
        <w:t>ban meghatározott mértéken</w:t>
      </w:r>
      <w:r w:rsidRPr="00B42DDF">
        <w:rPr>
          <w:rFonts w:ascii="Sitka Heading" w:eastAsia="MS Mincho" w:hAnsi="Sitka Heading"/>
          <w:sz w:val="24"/>
          <w:szCs w:val="24"/>
        </w:rPr>
        <w:t>.</w:t>
      </w:r>
      <w:bookmarkEnd w:id="2"/>
      <w:r w:rsidRPr="00B42DDF">
        <w:rPr>
          <w:rFonts w:ascii="Sitka Heading" w:eastAsia="MS Mincho" w:hAnsi="Sitka Heading"/>
          <w:sz w:val="24"/>
          <w:szCs w:val="24"/>
        </w:rPr>
        <w:t xml:space="preserve"> Az energia értékesítést terhelő adókat a Felhasználó minden hónapban köteles megfizetni a Kereskedő részére a tárgyhavi fogyasztás, illetve a Kereskedő vonatkozó számlája alapján, melynek megfizetésére Felhasználó kötelezettséget vállal.</w:t>
      </w:r>
    </w:p>
    <w:p w14:paraId="7EC0827F" w14:textId="77777777" w:rsidR="008108BA" w:rsidRPr="00B42DDF" w:rsidRDefault="008108BA" w:rsidP="00CF1AE4">
      <w:pPr>
        <w:widowControl w:val="0"/>
        <w:autoSpaceDE w:val="0"/>
        <w:autoSpaceDN w:val="0"/>
        <w:adjustRightInd w:val="0"/>
        <w:spacing w:after="0" w:line="240" w:lineRule="auto"/>
        <w:ind w:left="1134" w:hanging="425"/>
        <w:jc w:val="both"/>
        <w:rPr>
          <w:rFonts w:ascii="Sitka Heading" w:eastAsia="MS Mincho" w:hAnsi="Sitka Heading"/>
          <w:sz w:val="24"/>
          <w:szCs w:val="24"/>
        </w:rPr>
      </w:pPr>
    </w:p>
    <w:p w14:paraId="3A5B4D47" w14:textId="77777777" w:rsidR="008108BA" w:rsidRPr="00B42DDF" w:rsidRDefault="002B7DD2" w:rsidP="00AE2DC2">
      <w:pPr>
        <w:widowControl w:val="0"/>
        <w:autoSpaceDE w:val="0"/>
        <w:autoSpaceDN w:val="0"/>
        <w:adjustRightInd w:val="0"/>
        <w:spacing w:after="0" w:line="240" w:lineRule="auto"/>
        <w:ind w:left="1134" w:hanging="425"/>
        <w:jc w:val="both"/>
        <w:rPr>
          <w:rFonts w:ascii="Sitka Heading" w:eastAsia="MS Mincho" w:hAnsi="Sitka Heading"/>
          <w:sz w:val="24"/>
          <w:szCs w:val="24"/>
        </w:rPr>
      </w:pPr>
      <w:r w:rsidRPr="00B42DDF">
        <w:rPr>
          <w:rFonts w:ascii="Sitka Heading" w:eastAsia="MS Mincho" w:hAnsi="Sitka Heading"/>
          <w:sz w:val="24"/>
          <w:szCs w:val="24"/>
        </w:rPr>
        <w:t>d</w:t>
      </w:r>
      <w:r w:rsidR="008108BA" w:rsidRPr="00B42DDF">
        <w:rPr>
          <w:rFonts w:ascii="Sitka Heading" w:eastAsia="MS Mincho" w:hAnsi="Sitka Heading"/>
          <w:sz w:val="24"/>
          <w:szCs w:val="24"/>
        </w:rPr>
        <w:t xml:space="preserve">) </w:t>
      </w:r>
      <w:r w:rsidR="00CF1AE4" w:rsidRPr="00B42DDF">
        <w:rPr>
          <w:rFonts w:ascii="Sitka Heading" w:eastAsia="MS Mincho" w:hAnsi="Sitka Heading"/>
          <w:sz w:val="24"/>
          <w:szCs w:val="24"/>
        </w:rPr>
        <w:tab/>
      </w:r>
      <w:r w:rsidR="008108BA" w:rsidRPr="00B42DDF">
        <w:rPr>
          <w:rFonts w:ascii="Sitka Heading" w:eastAsia="MS Mincho" w:hAnsi="Sitka Heading"/>
          <w:sz w:val="24"/>
          <w:szCs w:val="24"/>
        </w:rPr>
        <w:t xml:space="preserve">Az </w:t>
      </w:r>
      <w:r w:rsidR="00895EC2" w:rsidRPr="00B42DDF">
        <w:rPr>
          <w:rFonts w:ascii="Sitka Heading" w:eastAsia="MS Mincho" w:hAnsi="Sitka Heading"/>
          <w:sz w:val="24"/>
          <w:szCs w:val="24"/>
        </w:rPr>
        <w:t xml:space="preserve">Éves Fix </w:t>
      </w:r>
      <w:r w:rsidR="008108BA" w:rsidRPr="00B42DDF">
        <w:rPr>
          <w:rFonts w:ascii="Sitka Heading" w:eastAsia="MS Mincho" w:hAnsi="Sitka Heading"/>
          <w:sz w:val="24"/>
          <w:szCs w:val="24"/>
          <w:u w:val="single"/>
        </w:rPr>
        <w:t>Egységár egyebekben nem tartalmazza</w:t>
      </w:r>
      <w:r w:rsidR="008108BA" w:rsidRPr="00B42DDF">
        <w:rPr>
          <w:rFonts w:ascii="Sitka Heading" w:eastAsia="MS Mincho" w:hAnsi="Sitka Heading"/>
          <w:sz w:val="24"/>
          <w:szCs w:val="24"/>
        </w:rPr>
        <w:t xml:space="preserve"> a jogszabályok alapján esetlegesen – a </w:t>
      </w:r>
      <w:r w:rsidR="00A369A6" w:rsidRPr="00B42DDF">
        <w:rPr>
          <w:rFonts w:ascii="Sitka Heading" w:eastAsia="MS Mincho" w:hAnsi="Sitka Heading"/>
          <w:sz w:val="24"/>
          <w:szCs w:val="24"/>
        </w:rPr>
        <w:t xml:space="preserve">Szerződés </w:t>
      </w:r>
      <w:r w:rsidR="008108BA" w:rsidRPr="00B42DDF">
        <w:rPr>
          <w:rFonts w:ascii="Sitka Heading" w:eastAsia="MS Mincho" w:hAnsi="Sitka Heading"/>
          <w:sz w:val="24"/>
          <w:szCs w:val="24"/>
        </w:rPr>
        <w:t>aláírását követően – felmerülő, a villamos energia kereskedelmi tevékenységet terhelő és felhasználókra (azaz a Felhasználóra) kifejezett jogszabályi felhatalmazás alapján áthárítható esetleges adókat, illetékeket, díjakat, járulékokat és más költségeket, amennyiben ezen adók, illetékek, díjak, járulékok és más költségek megfizetésére jogszabály Felhasználót kötelezi.</w:t>
      </w:r>
    </w:p>
    <w:p w14:paraId="5BB08278" w14:textId="77777777" w:rsidR="002B7DD2" w:rsidRPr="00B42DDF" w:rsidRDefault="002B7DD2" w:rsidP="00AE2DC2">
      <w:pPr>
        <w:widowControl w:val="0"/>
        <w:autoSpaceDE w:val="0"/>
        <w:autoSpaceDN w:val="0"/>
        <w:adjustRightInd w:val="0"/>
        <w:spacing w:after="0" w:line="240" w:lineRule="auto"/>
        <w:ind w:left="1134" w:hanging="425"/>
        <w:jc w:val="both"/>
        <w:rPr>
          <w:rFonts w:ascii="Sitka Heading" w:eastAsia="MS Mincho" w:hAnsi="Sitka Heading"/>
          <w:sz w:val="24"/>
          <w:szCs w:val="24"/>
        </w:rPr>
      </w:pPr>
    </w:p>
    <w:p w14:paraId="1D8A2218" w14:textId="77777777" w:rsidR="002B7DD2" w:rsidRPr="00B42DDF" w:rsidRDefault="002B7DD2" w:rsidP="002B7DD2">
      <w:pPr>
        <w:widowControl w:val="0"/>
        <w:autoSpaceDE w:val="0"/>
        <w:autoSpaceDN w:val="0"/>
        <w:adjustRightInd w:val="0"/>
        <w:spacing w:after="0" w:line="240" w:lineRule="auto"/>
        <w:ind w:left="1134" w:hanging="425"/>
        <w:jc w:val="both"/>
        <w:rPr>
          <w:rFonts w:ascii="Sitka Heading" w:eastAsia="MS Mincho" w:hAnsi="Sitka Heading"/>
          <w:sz w:val="24"/>
          <w:szCs w:val="24"/>
        </w:rPr>
      </w:pPr>
      <w:r w:rsidRPr="00B42DDF">
        <w:rPr>
          <w:rFonts w:ascii="Sitka Heading" w:eastAsia="MS Mincho" w:hAnsi="Sitka Heading"/>
          <w:sz w:val="24"/>
          <w:szCs w:val="24"/>
        </w:rPr>
        <w:t>e) *</w:t>
      </w:r>
      <w:r w:rsidRPr="00B42DDF">
        <w:rPr>
          <w:rFonts w:ascii="Sitka Heading" w:eastAsia="MS Mincho" w:hAnsi="Sitka Heading"/>
          <w:sz w:val="24"/>
          <w:szCs w:val="24"/>
        </w:rPr>
        <w:tab/>
        <w:t xml:space="preserve">Az alkalmazott </w:t>
      </w:r>
      <w:r w:rsidR="00895EC2" w:rsidRPr="00B42DDF">
        <w:rPr>
          <w:rFonts w:ascii="Sitka Heading" w:eastAsia="MS Mincho" w:hAnsi="Sitka Heading"/>
          <w:sz w:val="24"/>
          <w:szCs w:val="24"/>
        </w:rPr>
        <w:t xml:space="preserve">Éves Fix </w:t>
      </w:r>
      <w:r w:rsidRPr="00B42DDF">
        <w:rPr>
          <w:rFonts w:ascii="Sitka Heading" w:eastAsia="MS Mincho" w:hAnsi="Sitka Heading"/>
          <w:sz w:val="24"/>
          <w:szCs w:val="24"/>
        </w:rPr>
        <w:t xml:space="preserve">Egységár nem tartalmazza az energiahatékonyságról szóló 2015. évi LVII. törvény szerinti energiahatékonysági kötelezettségi rendszer (továbbiakban: EKR) teljesítése kapcsán a Kereskedő által Felhasználóval szemben érvényesíteni kívánt energiahatékonysági hozzájárulás díjat. Felhasználó vállalja, hogy a Szerződés hatályával érintett naptári év tekintetében </w:t>
      </w:r>
      <w:r w:rsidR="00883941" w:rsidRPr="00B42DDF">
        <w:rPr>
          <w:rFonts w:ascii="Sitka Heading" w:eastAsia="MS Mincho" w:hAnsi="Sitka Heading"/>
          <w:sz w:val="24"/>
          <w:szCs w:val="24"/>
        </w:rPr>
        <w:t>–</w:t>
      </w:r>
      <w:r w:rsidRPr="00B42DDF">
        <w:rPr>
          <w:rFonts w:ascii="Sitka Heading" w:eastAsia="MS Mincho" w:hAnsi="Sitka Heading"/>
          <w:sz w:val="24"/>
          <w:szCs w:val="24"/>
        </w:rPr>
        <w:t xml:space="preserve"> a jelen Szerződés alapján a Felhasználónak a Kereskedő által értékesített energiamennyiség után – a jogszabályban és hatósági (MEKH) határozatban meghatározott EKR kötelezettséget a Kereskedő Üzletszabályzatának megfelelően viseli és megfizeti.</w:t>
      </w:r>
    </w:p>
    <w:p w14:paraId="574AA6CB" w14:textId="77777777" w:rsidR="002B7DD2" w:rsidRPr="00B42DDF" w:rsidRDefault="002B7DD2" w:rsidP="002B7DD2">
      <w:pPr>
        <w:widowControl w:val="0"/>
        <w:autoSpaceDE w:val="0"/>
        <w:autoSpaceDN w:val="0"/>
        <w:adjustRightInd w:val="0"/>
        <w:spacing w:after="0" w:line="240" w:lineRule="auto"/>
        <w:jc w:val="both"/>
        <w:rPr>
          <w:rFonts w:ascii="Sitka Heading" w:eastAsia="MS Mincho" w:hAnsi="Sitka Heading"/>
          <w:sz w:val="24"/>
          <w:szCs w:val="24"/>
        </w:rPr>
      </w:pPr>
    </w:p>
    <w:p w14:paraId="65ED9CCD" w14:textId="77777777" w:rsidR="002B7DD2" w:rsidRPr="00B42DDF" w:rsidRDefault="002B7DD2" w:rsidP="002B7DD2">
      <w:pPr>
        <w:widowControl w:val="0"/>
        <w:autoSpaceDE w:val="0"/>
        <w:autoSpaceDN w:val="0"/>
        <w:adjustRightInd w:val="0"/>
        <w:spacing w:after="0" w:line="240" w:lineRule="auto"/>
        <w:ind w:left="720"/>
        <w:jc w:val="both"/>
        <w:rPr>
          <w:rFonts w:ascii="Sitka Heading" w:eastAsia="MS Mincho" w:hAnsi="Sitka Heading"/>
          <w:i/>
          <w:sz w:val="20"/>
          <w:szCs w:val="20"/>
        </w:rPr>
      </w:pPr>
      <w:r w:rsidRPr="00B42DDF">
        <w:rPr>
          <w:rFonts w:ascii="Sitka Heading" w:eastAsia="MS Mincho" w:hAnsi="Sitka Heading"/>
          <w:i/>
          <w:sz w:val="20"/>
          <w:szCs w:val="20"/>
        </w:rPr>
        <w:t>* Felhasználó és Kereskedő ettől eltérően módon is megállapodhat</w:t>
      </w:r>
    </w:p>
    <w:p w14:paraId="67A54341" w14:textId="77777777" w:rsidR="002B7DD2" w:rsidRPr="00B42DDF" w:rsidRDefault="002B7DD2" w:rsidP="00AE2DC2">
      <w:pPr>
        <w:widowControl w:val="0"/>
        <w:autoSpaceDE w:val="0"/>
        <w:autoSpaceDN w:val="0"/>
        <w:adjustRightInd w:val="0"/>
        <w:spacing w:after="0" w:line="240" w:lineRule="auto"/>
        <w:ind w:left="1134" w:hanging="425"/>
        <w:jc w:val="both"/>
        <w:rPr>
          <w:rFonts w:ascii="Sitka Heading" w:eastAsia="MS Mincho" w:hAnsi="Sitka Heading"/>
          <w:sz w:val="24"/>
          <w:szCs w:val="24"/>
        </w:rPr>
      </w:pPr>
    </w:p>
    <w:p w14:paraId="4A120C33" w14:textId="77777777" w:rsidR="008108BA" w:rsidRPr="00B42DDF" w:rsidRDefault="008108BA" w:rsidP="008108BA">
      <w:pPr>
        <w:widowControl w:val="0"/>
        <w:autoSpaceDE w:val="0"/>
        <w:autoSpaceDN w:val="0"/>
        <w:adjustRightInd w:val="0"/>
        <w:spacing w:after="0" w:line="240" w:lineRule="auto"/>
        <w:jc w:val="both"/>
        <w:rPr>
          <w:rFonts w:ascii="Sitka Heading" w:eastAsia="MS Mincho" w:hAnsi="Sitka Heading"/>
          <w:sz w:val="24"/>
          <w:szCs w:val="24"/>
        </w:rPr>
      </w:pPr>
    </w:p>
    <w:p w14:paraId="316AD679" w14:textId="77777777" w:rsidR="00AA1B24" w:rsidRPr="00B42DDF" w:rsidRDefault="008108BA" w:rsidP="00AE2DC2">
      <w:pPr>
        <w:keepNext/>
        <w:numPr>
          <w:ilvl w:val="1"/>
          <w:numId w:val="8"/>
        </w:numPr>
        <w:tabs>
          <w:tab w:val="clear" w:pos="1080"/>
        </w:tabs>
        <w:spacing w:after="0" w:line="240" w:lineRule="auto"/>
        <w:ind w:left="709" w:hanging="709"/>
        <w:jc w:val="both"/>
        <w:outlineLvl w:val="1"/>
        <w:rPr>
          <w:rFonts w:ascii="Sitka Heading" w:eastAsia="MS Mincho" w:hAnsi="Sitka Heading"/>
          <w:iCs/>
          <w:sz w:val="24"/>
          <w:szCs w:val="24"/>
        </w:rPr>
      </w:pPr>
      <w:r w:rsidRPr="00B42DDF">
        <w:rPr>
          <w:rFonts w:ascii="Sitka Heading" w:eastAsia="MS Mincho" w:hAnsi="Sitka Heading"/>
          <w:b/>
          <w:iCs/>
          <w:sz w:val="24"/>
          <w:szCs w:val="24"/>
          <w:u w:val="single"/>
        </w:rPr>
        <w:t>Az általános rendszerhasználati díjak</w:t>
      </w:r>
      <w:r w:rsidRPr="00B42DDF">
        <w:rPr>
          <w:rFonts w:ascii="Sitka Heading" w:eastAsia="MS Mincho" w:hAnsi="Sitka Heading"/>
          <w:iCs/>
          <w:sz w:val="24"/>
          <w:szCs w:val="24"/>
        </w:rPr>
        <w:t xml:space="preserve"> (rendszerirányítási díj, rendszerszintű szolgáltatások díja, átviteli díj, elosztási díj)</w:t>
      </w:r>
      <w:r w:rsidR="00CF1AE4" w:rsidRPr="00B42DDF">
        <w:rPr>
          <w:rFonts w:ascii="Sitka Heading" w:eastAsia="MS Mincho" w:hAnsi="Sitka Heading"/>
          <w:iCs/>
          <w:sz w:val="24"/>
          <w:szCs w:val="24"/>
        </w:rPr>
        <w:t>:</w:t>
      </w:r>
      <w:r w:rsidRPr="00B42DDF">
        <w:rPr>
          <w:rFonts w:ascii="Sitka Heading" w:eastAsia="MS Mincho" w:hAnsi="Sitka Heading"/>
          <w:iCs/>
          <w:sz w:val="24"/>
          <w:szCs w:val="24"/>
        </w:rPr>
        <w:t xml:space="preserve"> a villamos energia rendszerhasználati díjakról szóló hatályos jogszabályokban, vagy hatósági rendeletben, kerülnek meghatározásra. </w:t>
      </w:r>
    </w:p>
    <w:p w14:paraId="5653371A" w14:textId="77777777" w:rsidR="00E623D4" w:rsidRPr="00E623D4" w:rsidRDefault="00E623D4" w:rsidP="00AE2DC2">
      <w:pPr>
        <w:widowControl w:val="0"/>
        <w:autoSpaceDE w:val="0"/>
        <w:autoSpaceDN w:val="0"/>
        <w:adjustRightInd w:val="0"/>
        <w:spacing w:after="0" w:line="240" w:lineRule="auto"/>
        <w:ind w:left="709"/>
        <w:jc w:val="both"/>
        <w:rPr>
          <w:rFonts w:ascii="Sitka Heading" w:eastAsia="MS Mincho" w:hAnsi="Sitka Heading"/>
          <w:b/>
          <w:sz w:val="24"/>
          <w:szCs w:val="24"/>
        </w:rPr>
      </w:pPr>
    </w:p>
    <w:p w14:paraId="6880A840" w14:textId="22529CB9" w:rsidR="00AA1B24" w:rsidRPr="00B42DDF" w:rsidRDefault="000C6131" w:rsidP="00AE2DC2">
      <w:pPr>
        <w:widowControl w:val="0"/>
        <w:autoSpaceDE w:val="0"/>
        <w:autoSpaceDN w:val="0"/>
        <w:adjustRightInd w:val="0"/>
        <w:spacing w:after="0" w:line="240" w:lineRule="auto"/>
        <w:ind w:left="709"/>
        <w:jc w:val="both"/>
        <w:rPr>
          <w:rFonts w:ascii="Sitka Heading" w:eastAsia="MS Mincho" w:hAnsi="Sitka Heading"/>
          <w:sz w:val="24"/>
          <w:szCs w:val="24"/>
        </w:rPr>
      </w:pPr>
      <w:r w:rsidRPr="00E623D4">
        <w:rPr>
          <w:rFonts w:ascii="Sitka Heading" w:eastAsia="MS Mincho" w:hAnsi="Sitka Heading"/>
          <w:b/>
          <w:sz w:val="24"/>
          <w:szCs w:val="24"/>
        </w:rPr>
        <w:t>Az általános rendszerhasználati díjak elszámolása és megfizetése a Kereskedőn keresztül történik.</w:t>
      </w:r>
    </w:p>
    <w:p w14:paraId="4D2E6301" w14:textId="77777777" w:rsidR="000C6131" w:rsidRPr="00B42DDF" w:rsidRDefault="000C6131" w:rsidP="003A40DE">
      <w:pPr>
        <w:widowControl w:val="0"/>
        <w:autoSpaceDE w:val="0"/>
        <w:autoSpaceDN w:val="0"/>
        <w:adjustRightInd w:val="0"/>
        <w:spacing w:after="0" w:line="240" w:lineRule="auto"/>
        <w:ind w:left="360"/>
        <w:jc w:val="both"/>
        <w:rPr>
          <w:rFonts w:ascii="Sitka Heading" w:eastAsia="MS Mincho" w:hAnsi="Sitka Heading"/>
          <w:sz w:val="24"/>
          <w:szCs w:val="24"/>
        </w:rPr>
      </w:pPr>
    </w:p>
    <w:p w14:paraId="07990C43" w14:textId="77777777" w:rsidR="00AA1B24" w:rsidRPr="00B42DDF" w:rsidRDefault="00AA1B24" w:rsidP="00AE2DC2">
      <w:pPr>
        <w:widowControl w:val="0"/>
        <w:autoSpaceDE w:val="0"/>
        <w:autoSpaceDN w:val="0"/>
        <w:adjustRightInd w:val="0"/>
        <w:spacing w:after="0" w:line="240" w:lineRule="auto"/>
        <w:ind w:left="709"/>
        <w:jc w:val="both"/>
        <w:rPr>
          <w:rFonts w:ascii="Sitka Heading" w:eastAsia="MS Mincho" w:hAnsi="Sitka Heading"/>
          <w:sz w:val="24"/>
          <w:szCs w:val="24"/>
        </w:rPr>
      </w:pPr>
      <w:r w:rsidRPr="00B42DDF">
        <w:rPr>
          <w:rFonts w:ascii="Sitka Heading" w:eastAsia="MS Mincho" w:hAnsi="Sitka Heading"/>
          <w:sz w:val="24"/>
          <w:szCs w:val="24"/>
        </w:rPr>
        <w:t>A</w:t>
      </w:r>
      <w:r w:rsidR="00851260" w:rsidRPr="00B42DDF">
        <w:rPr>
          <w:rFonts w:ascii="Sitka Heading" w:eastAsia="MS Mincho" w:hAnsi="Sitka Heading"/>
          <w:sz w:val="24"/>
          <w:szCs w:val="24"/>
        </w:rPr>
        <w:t xml:space="preserve">mennyiben az Intézmény az ajánlattételi felhívásában előírta, hogy </w:t>
      </w:r>
      <w:r w:rsidRPr="00B42DDF">
        <w:rPr>
          <w:rFonts w:ascii="Sitka Heading" w:eastAsia="MS Mincho" w:hAnsi="Sitka Heading"/>
          <w:sz w:val="24"/>
          <w:szCs w:val="24"/>
        </w:rPr>
        <w:t xml:space="preserve">a rendszerhasználati díjak elszámolása és megfizetése </w:t>
      </w:r>
      <w:r w:rsidR="00851260" w:rsidRPr="00B42DDF">
        <w:rPr>
          <w:rFonts w:ascii="Sitka Heading" w:eastAsia="MS Mincho" w:hAnsi="Sitka Heading"/>
          <w:sz w:val="24"/>
          <w:szCs w:val="24"/>
        </w:rPr>
        <w:t>a K</w:t>
      </w:r>
      <w:r w:rsidRPr="00B42DDF">
        <w:rPr>
          <w:rFonts w:ascii="Sitka Heading" w:eastAsia="MS Mincho" w:hAnsi="Sitka Heading"/>
          <w:sz w:val="24"/>
          <w:szCs w:val="24"/>
        </w:rPr>
        <w:t xml:space="preserve">ereskedőn </w:t>
      </w:r>
      <w:r w:rsidR="00851260" w:rsidRPr="00B42DDF">
        <w:rPr>
          <w:rFonts w:ascii="Sitka Heading" w:eastAsia="MS Mincho" w:hAnsi="Sitka Heading"/>
          <w:sz w:val="24"/>
          <w:szCs w:val="24"/>
        </w:rPr>
        <w:t>keresztüli történik,</w:t>
      </w:r>
      <w:r w:rsidRPr="00B42DDF">
        <w:rPr>
          <w:rFonts w:ascii="Sitka Heading" w:eastAsia="MS Mincho" w:hAnsi="Sitka Heading"/>
          <w:sz w:val="24"/>
          <w:szCs w:val="24"/>
        </w:rPr>
        <w:t xml:space="preserve"> a Szerződés időtartama alatt már nem jogosult a rendszerhasználati díjaknak az elosztói engedélyes(ek) részére történő közvetlen fizetésére.</w:t>
      </w:r>
    </w:p>
    <w:p w14:paraId="1578133A" w14:textId="77777777" w:rsidR="00AA1B24" w:rsidRPr="00B42DDF" w:rsidRDefault="00AA1B24" w:rsidP="003A40DE">
      <w:pPr>
        <w:widowControl w:val="0"/>
        <w:autoSpaceDE w:val="0"/>
        <w:autoSpaceDN w:val="0"/>
        <w:adjustRightInd w:val="0"/>
        <w:spacing w:after="0" w:line="240" w:lineRule="auto"/>
        <w:ind w:left="360"/>
        <w:jc w:val="both"/>
        <w:rPr>
          <w:rFonts w:ascii="Sitka Heading" w:eastAsia="MS Mincho" w:hAnsi="Sitka Heading"/>
          <w:sz w:val="24"/>
          <w:szCs w:val="24"/>
        </w:rPr>
      </w:pPr>
    </w:p>
    <w:p w14:paraId="3A8643FB" w14:textId="6DD977F1" w:rsidR="008108BA" w:rsidRPr="00B42DDF" w:rsidRDefault="00AA1B24" w:rsidP="00AE2DC2">
      <w:pPr>
        <w:widowControl w:val="0"/>
        <w:autoSpaceDE w:val="0"/>
        <w:autoSpaceDN w:val="0"/>
        <w:adjustRightInd w:val="0"/>
        <w:spacing w:after="0" w:line="240" w:lineRule="auto"/>
        <w:ind w:left="709"/>
        <w:jc w:val="both"/>
        <w:rPr>
          <w:rFonts w:ascii="Sitka Heading" w:eastAsia="MS Mincho" w:hAnsi="Sitka Heading"/>
          <w:sz w:val="20"/>
          <w:szCs w:val="20"/>
        </w:rPr>
      </w:pPr>
      <w:r w:rsidRPr="00B42DDF">
        <w:rPr>
          <w:rFonts w:ascii="Sitka Heading" w:eastAsia="MS Mincho" w:hAnsi="Sitka Heading"/>
          <w:sz w:val="24"/>
          <w:szCs w:val="24"/>
        </w:rPr>
        <w:t xml:space="preserve">Felhasználónak a rendszerhasználati díjak Kereskedőn keresztüli elszámolása és megfizetése </w:t>
      </w:r>
      <w:r w:rsidR="00851260" w:rsidRPr="00B42DDF">
        <w:rPr>
          <w:rFonts w:ascii="Sitka Heading" w:eastAsia="MS Mincho" w:hAnsi="Sitka Heading"/>
          <w:sz w:val="24"/>
          <w:szCs w:val="24"/>
        </w:rPr>
        <w:t>igénye esetén</w:t>
      </w:r>
      <w:r w:rsidR="00D470AA" w:rsidRPr="00B42DDF">
        <w:rPr>
          <w:rFonts w:ascii="Sitka Heading" w:eastAsia="MS Mincho" w:hAnsi="Sitka Heading"/>
          <w:sz w:val="24"/>
          <w:szCs w:val="24"/>
        </w:rPr>
        <w:t xml:space="preserve"> a Kereskedő a Szerződés időtartama alatt köteles arra, hogy a rendszerhasználati díjakat megfizesse és e díjakat a Szerződés 5.1.7. pontjának megfelelően a felhasználóval szemben elszámolja, így a rendszerhasználati díjakat közvetített szolgáltatásként változatlan értéken (áron) továbbszámlázza Felhasználó részére. Ennek értelmében – és a Vet. 43. § (2) bek.-re is tekintettel </w:t>
      </w:r>
      <w:r w:rsidR="00883941" w:rsidRPr="00B42DDF">
        <w:rPr>
          <w:rFonts w:ascii="Sitka Heading" w:eastAsia="MS Mincho" w:hAnsi="Sitka Heading"/>
          <w:sz w:val="24"/>
          <w:szCs w:val="24"/>
        </w:rPr>
        <w:t>–</w:t>
      </w:r>
      <w:r w:rsidR="00D470AA" w:rsidRPr="00B42DDF">
        <w:rPr>
          <w:rFonts w:ascii="Sitka Heading" w:eastAsia="MS Mincho" w:hAnsi="Sitka Heading"/>
          <w:sz w:val="24"/>
          <w:szCs w:val="24"/>
        </w:rPr>
        <w:t xml:space="preserve"> a Felek megállapodnak abban, hogy a Kereskedő a Felhasználó jelen Szerződéssel érintett felhasználási helyeire vonatkozó hálózathasználati szerződésekben fizetőként minősül (e szerződésekben fizetőként kerül feltüntetésre), Kereskedő a hálózathasználati jogviszonyban fizetőként való minősülését az illetékes Elosztói Engedélyeseknél a Szerződés hatálybalépéséig köteles bejelenteni. A profilos felhasználási helyeken a rendszerhasználati díj számításának mennyiségi alapja az adott felhasználási helyen adott hónapra meghatározott – és a Szerződés 1. sz. mellékletében feltüntetett, </w:t>
      </w:r>
      <w:r w:rsidR="00A369A6" w:rsidRPr="00B42DDF">
        <w:rPr>
          <w:rFonts w:ascii="Sitka Heading" w:eastAsia="MS Mincho" w:hAnsi="Sitka Heading"/>
          <w:sz w:val="24"/>
          <w:szCs w:val="24"/>
        </w:rPr>
        <w:t xml:space="preserve">és adott esetben </w:t>
      </w:r>
      <w:r w:rsidR="00D470AA" w:rsidRPr="00B42DDF">
        <w:rPr>
          <w:rFonts w:ascii="Sitka Heading" w:eastAsia="MS Mincho" w:hAnsi="Sitka Heading"/>
          <w:sz w:val="24"/>
          <w:szCs w:val="24"/>
        </w:rPr>
        <w:t xml:space="preserve">a Szerződésben írtak szerint módosított – </w:t>
      </w:r>
      <w:r w:rsidR="00BB46F2" w:rsidRPr="00B42DDF">
        <w:rPr>
          <w:rFonts w:ascii="Sitka Heading" w:eastAsia="MS Mincho" w:hAnsi="Sitka Heading"/>
          <w:sz w:val="24"/>
          <w:szCs w:val="24"/>
        </w:rPr>
        <w:t>Éves</w:t>
      </w:r>
      <w:r w:rsidR="009175B3" w:rsidRPr="00B42DDF">
        <w:rPr>
          <w:rFonts w:ascii="Sitka Heading" w:eastAsia="MS Mincho" w:hAnsi="Sitka Heading"/>
          <w:sz w:val="24"/>
          <w:szCs w:val="24"/>
        </w:rPr>
        <w:t xml:space="preserve"> Fogyasztási Érték</w:t>
      </w:r>
      <w:r w:rsidR="00D470AA" w:rsidRPr="00B42DDF">
        <w:rPr>
          <w:rFonts w:ascii="Sitka Heading" w:eastAsia="MS Mincho" w:hAnsi="Sitka Heading"/>
          <w:sz w:val="24"/>
          <w:szCs w:val="24"/>
        </w:rPr>
        <w:t xml:space="preserve"> havi mennyiségi értéke. A rendszerhasználati díjak elszámolásának időszaka megegyezik az energiadíjak elszámolási időszakával. A rendszerhasználati díjak Felhasználóval szemben elszámolt és érvényesített mértékét a Vet. 140. § (2) bekezdés alapján Kereskedő az általa kibocsátott számlákban külön feltünteti</w:t>
      </w:r>
      <w:r w:rsidRPr="00B42DDF">
        <w:rPr>
          <w:rFonts w:ascii="Sitka Heading" w:eastAsia="MS Mincho" w:hAnsi="Sitka Heading"/>
          <w:sz w:val="24"/>
          <w:szCs w:val="24"/>
        </w:rPr>
        <w:t xml:space="preserve">. </w:t>
      </w:r>
      <w:r w:rsidRPr="00B42DDF">
        <w:rPr>
          <w:rFonts w:ascii="Sitka Heading" w:eastAsia="MS Mincho" w:hAnsi="Sitka Heading"/>
          <w:b/>
          <w:sz w:val="24"/>
          <w:szCs w:val="24"/>
        </w:rPr>
        <w:t xml:space="preserve">Felek ugyanakkor megállapodnak abban is, hogy amennyiben a Felhasználó a rendszerhasználati díjak Kereskedőn keresztüli elszámolását és megfizetését kérte, úgy Kereskedő </w:t>
      </w:r>
      <w:r w:rsidR="00E93A37" w:rsidRPr="00B42DDF">
        <w:rPr>
          <w:rFonts w:ascii="Sitka Heading" w:eastAsia="MS Mincho" w:hAnsi="Sitka Heading"/>
          <w:b/>
          <w:sz w:val="24"/>
          <w:szCs w:val="24"/>
        </w:rPr>
        <w:t xml:space="preserve">külön díjat számolhat fel </w:t>
      </w:r>
      <w:r w:rsidRPr="00B42DDF">
        <w:rPr>
          <w:rFonts w:ascii="Sitka Heading" w:eastAsia="MS Mincho" w:hAnsi="Sitka Heading"/>
          <w:b/>
          <w:sz w:val="24"/>
          <w:szCs w:val="24"/>
        </w:rPr>
        <w:t>részére</w:t>
      </w:r>
      <w:r w:rsidR="00E93A37" w:rsidRPr="00B42DDF">
        <w:rPr>
          <w:rFonts w:ascii="Sitka Heading" w:eastAsia="MS Mincho" w:hAnsi="Sitka Heading"/>
          <w:b/>
          <w:sz w:val="24"/>
          <w:szCs w:val="24"/>
        </w:rPr>
        <w:t>. A</w:t>
      </w:r>
      <w:r w:rsidRPr="00B42DDF">
        <w:rPr>
          <w:rFonts w:ascii="Sitka Heading" w:eastAsia="MS Mincho" w:hAnsi="Sitka Heading"/>
          <w:b/>
          <w:sz w:val="24"/>
          <w:szCs w:val="24"/>
        </w:rPr>
        <w:t xml:space="preserve"> külön díj a</w:t>
      </w:r>
      <w:r w:rsidR="002A47E9" w:rsidRPr="00B42DDF">
        <w:rPr>
          <w:rFonts w:ascii="Sitka Heading" w:eastAsia="MS Mincho" w:hAnsi="Sitka Heading"/>
          <w:b/>
          <w:sz w:val="24"/>
          <w:szCs w:val="24"/>
        </w:rPr>
        <w:t xml:space="preserve"> verseny újranyitás alkalmával megajánlott </w:t>
      </w:r>
      <w:r w:rsidR="00895EC2" w:rsidRPr="00B42DDF">
        <w:rPr>
          <w:rFonts w:ascii="Sitka Heading" w:eastAsia="MS Mincho" w:hAnsi="Sitka Heading"/>
          <w:b/>
          <w:sz w:val="24"/>
          <w:szCs w:val="24"/>
        </w:rPr>
        <w:t xml:space="preserve">Éves Fix </w:t>
      </w:r>
      <w:r w:rsidRPr="00B42DDF">
        <w:rPr>
          <w:rFonts w:ascii="Sitka Heading" w:eastAsia="MS Mincho" w:hAnsi="Sitka Heading"/>
          <w:b/>
          <w:sz w:val="24"/>
          <w:szCs w:val="24"/>
        </w:rPr>
        <w:t>Egységár</w:t>
      </w:r>
      <w:r w:rsidR="00E93A37" w:rsidRPr="00B42DDF">
        <w:rPr>
          <w:rFonts w:ascii="Sitka Heading" w:eastAsia="MS Mincho" w:hAnsi="Sitka Heading"/>
          <w:b/>
          <w:sz w:val="24"/>
          <w:szCs w:val="24"/>
        </w:rPr>
        <w:t>ban</w:t>
      </w:r>
      <w:r w:rsidRPr="00B42DDF">
        <w:rPr>
          <w:rFonts w:ascii="Sitka Heading" w:eastAsia="MS Mincho" w:hAnsi="Sitka Heading"/>
          <w:b/>
          <w:sz w:val="24"/>
          <w:szCs w:val="24"/>
        </w:rPr>
        <w:t xml:space="preserve"> kerül elszámolásra.</w:t>
      </w:r>
    </w:p>
    <w:p w14:paraId="4BEAB898" w14:textId="77777777" w:rsidR="008108BA" w:rsidRPr="00B42DDF" w:rsidRDefault="008108BA" w:rsidP="008108BA">
      <w:pPr>
        <w:spacing w:after="0" w:line="240" w:lineRule="auto"/>
        <w:ind w:left="709"/>
        <w:jc w:val="both"/>
        <w:rPr>
          <w:rFonts w:ascii="Sitka Heading" w:eastAsia="MS Mincho" w:hAnsi="Sitka Heading"/>
          <w:sz w:val="24"/>
          <w:szCs w:val="24"/>
        </w:rPr>
      </w:pPr>
    </w:p>
    <w:p w14:paraId="5A4A2FFD" w14:textId="77777777" w:rsidR="00354E47" w:rsidRPr="00B42DDF" w:rsidRDefault="00354E47" w:rsidP="008108BA">
      <w:pPr>
        <w:spacing w:after="0" w:line="240" w:lineRule="auto"/>
        <w:ind w:left="709"/>
        <w:jc w:val="both"/>
        <w:rPr>
          <w:rFonts w:ascii="Sitka Heading" w:eastAsia="MS Mincho" w:hAnsi="Sitka Heading"/>
          <w:sz w:val="24"/>
          <w:szCs w:val="24"/>
        </w:rPr>
      </w:pPr>
    </w:p>
    <w:p w14:paraId="06B872D8" w14:textId="77777777" w:rsidR="008108BA" w:rsidRPr="00B42DDF" w:rsidRDefault="008108BA" w:rsidP="00AE2DC2">
      <w:pPr>
        <w:keepNext/>
        <w:numPr>
          <w:ilvl w:val="1"/>
          <w:numId w:val="8"/>
        </w:numPr>
        <w:tabs>
          <w:tab w:val="clear" w:pos="1080"/>
        </w:tabs>
        <w:spacing w:after="0" w:line="240" w:lineRule="auto"/>
        <w:ind w:left="709" w:hanging="709"/>
        <w:jc w:val="both"/>
        <w:outlineLvl w:val="1"/>
        <w:rPr>
          <w:rFonts w:ascii="Sitka Heading" w:eastAsia="MS Mincho" w:hAnsi="Sitka Heading"/>
          <w:b/>
          <w:iCs/>
          <w:sz w:val="24"/>
          <w:szCs w:val="24"/>
          <w:u w:val="single"/>
        </w:rPr>
      </w:pPr>
      <w:r w:rsidRPr="00B42DDF">
        <w:rPr>
          <w:rFonts w:ascii="Sitka Heading" w:eastAsia="MS Mincho" w:hAnsi="Sitka Heading"/>
          <w:b/>
          <w:iCs/>
          <w:sz w:val="24"/>
          <w:szCs w:val="24"/>
          <w:u w:val="single"/>
        </w:rPr>
        <w:t>Adó jellegű tételek</w:t>
      </w:r>
      <w:r w:rsidR="00CF1AE4" w:rsidRPr="00B42DDF">
        <w:rPr>
          <w:rFonts w:ascii="Sitka Heading" w:eastAsia="MS Mincho" w:hAnsi="Sitka Heading"/>
          <w:b/>
          <w:iCs/>
          <w:sz w:val="24"/>
          <w:szCs w:val="24"/>
          <w:u w:val="single"/>
        </w:rPr>
        <w:t>:</w:t>
      </w:r>
    </w:p>
    <w:p w14:paraId="6D1A70DA" w14:textId="77777777" w:rsidR="008108BA" w:rsidRPr="00B42DDF" w:rsidRDefault="008108BA" w:rsidP="008108BA">
      <w:pPr>
        <w:spacing w:after="0" w:line="240" w:lineRule="auto"/>
        <w:jc w:val="both"/>
        <w:rPr>
          <w:rFonts w:ascii="Sitka Heading" w:eastAsia="MS Mincho" w:hAnsi="Sitka Heading"/>
          <w:sz w:val="24"/>
          <w:szCs w:val="24"/>
        </w:rPr>
      </w:pPr>
    </w:p>
    <w:p w14:paraId="2A6857BA" w14:textId="77777777" w:rsidR="008108BA" w:rsidRPr="00B42DDF" w:rsidRDefault="008108BA" w:rsidP="00CF1AE4">
      <w:pPr>
        <w:spacing w:after="0" w:line="240" w:lineRule="auto"/>
        <w:ind w:left="709"/>
        <w:jc w:val="both"/>
        <w:rPr>
          <w:rFonts w:ascii="Sitka Heading" w:eastAsia="MS Mincho" w:hAnsi="Sitka Heading"/>
          <w:sz w:val="24"/>
          <w:szCs w:val="24"/>
          <w:u w:val="single"/>
        </w:rPr>
      </w:pPr>
      <w:r w:rsidRPr="00B42DDF">
        <w:rPr>
          <w:rFonts w:ascii="Sitka Heading" w:eastAsia="MS Mincho" w:hAnsi="Sitka Heading"/>
          <w:sz w:val="24"/>
          <w:szCs w:val="24"/>
          <w:u w:val="single"/>
        </w:rPr>
        <w:t xml:space="preserve">A szerződéses </w:t>
      </w:r>
      <w:r w:rsidR="00895EC2" w:rsidRPr="00B42DDF">
        <w:rPr>
          <w:rFonts w:ascii="Sitka Heading" w:eastAsia="MS Mincho" w:hAnsi="Sitka Heading"/>
          <w:sz w:val="24"/>
          <w:szCs w:val="24"/>
          <w:u w:val="single"/>
        </w:rPr>
        <w:t xml:space="preserve">Éves Fix </w:t>
      </w:r>
      <w:r w:rsidRPr="00B42DDF">
        <w:rPr>
          <w:rFonts w:ascii="Sitka Heading" w:eastAsia="MS Mincho" w:hAnsi="Sitka Heading"/>
          <w:sz w:val="24"/>
          <w:szCs w:val="24"/>
          <w:u w:val="single"/>
        </w:rPr>
        <w:t>Egységár tisztán energiaár, egyben nettó ár, amely nem tartalmaz semmilyen adó tételt.</w:t>
      </w:r>
    </w:p>
    <w:p w14:paraId="7FFA5036" w14:textId="77777777" w:rsidR="008108BA" w:rsidRPr="00B42DDF" w:rsidRDefault="008108BA" w:rsidP="00CF1AE4">
      <w:pPr>
        <w:spacing w:after="0" w:line="240" w:lineRule="auto"/>
        <w:ind w:left="709"/>
        <w:jc w:val="both"/>
        <w:rPr>
          <w:rFonts w:ascii="Sitka Heading" w:eastAsia="MS Mincho" w:hAnsi="Sitka Heading"/>
          <w:sz w:val="24"/>
          <w:szCs w:val="24"/>
        </w:rPr>
      </w:pPr>
    </w:p>
    <w:p w14:paraId="40E4190F" w14:textId="77777777" w:rsidR="008108BA" w:rsidRPr="00B42DDF" w:rsidRDefault="008108BA" w:rsidP="00CF1AE4">
      <w:pPr>
        <w:spacing w:after="0" w:line="240" w:lineRule="auto"/>
        <w:ind w:left="709"/>
        <w:jc w:val="both"/>
        <w:rPr>
          <w:rFonts w:ascii="Sitka Heading" w:eastAsia="MS Mincho" w:hAnsi="Sitka Heading"/>
          <w:sz w:val="24"/>
          <w:szCs w:val="24"/>
        </w:rPr>
      </w:pPr>
      <w:r w:rsidRPr="00B42DDF">
        <w:rPr>
          <w:rFonts w:ascii="Sitka Heading" w:eastAsia="MS Mincho" w:hAnsi="Sitka Heading"/>
          <w:sz w:val="24"/>
          <w:szCs w:val="24"/>
        </w:rPr>
        <w:t xml:space="preserve">A </w:t>
      </w:r>
      <w:r w:rsidR="00587CCD" w:rsidRPr="00B42DDF">
        <w:rPr>
          <w:rFonts w:ascii="Sitka Heading" w:eastAsia="MS Mincho" w:hAnsi="Sitka Heading"/>
          <w:sz w:val="24"/>
          <w:szCs w:val="24"/>
        </w:rPr>
        <w:t>S</w:t>
      </w:r>
      <w:r w:rsidRPr="00B42DDF">
        <w:rPr>
          <w:rFonts w:ascii="Sitka Heading" w:eastAsia="MS Mincho" w:hAnsi="Sitka Heading"/>
          <w:sz w:val="24"/>
          <w:szCs w:val="24"/>
        </w:rPr>
        <w:t>zerződésben meghatározott díjra a mindenkor hatályos adótörvények szerinti adók és egyéb jogszabály alapján az energiaárat terhelő díjak kerülnek felszámításra. A Vet. 1</w:t>
      </w:r>
      <w:r w:rsidR="00514155" w:rsidRPr="00B42DDF">
        <w:rPr>
          <w:rFonts w:ascii="Sitka Heading" w:eastAsia="MS Mincho" w:hAnsi="Sitka Heading"/>
          <w:sz w:val="24"/>
          <w:szCs w:val="24"/>
        </w:rPr>
        <w:t>78/SZ</w:t>
      </w:r>
      <w:r w:rsidRPr="00B42DDF">
        <w:rPr>
          <w:rFonts w:ascii="Sitka Heading" w:eastAsia="MS Mincho" w:hAnsi="Sitka Heading"/>
          <w:sz w:val="24"/>
          <w:szCs w:val="24"/>
        </w:rPr>
        <w:t>. § (</w:t>
      </w:r>
      <w:r w:rsidR="00514155" w:rsidRPr="00B42DDF">
        <w:rPr>
          <w:rFonts w:ascii="Sitka Heading" w:eastAsia="MS Mincho" w:hAnsi="Sitka Heading"/>
          <w:sz w:val="24"/>
          <w:szCs w:val="24"/>
        </w:rPr>
        <w:t>1</w:t>
      </w:r>
      <w:r w:rsidRPr="00B42DDF">
        <w:rPr>
          <w:rFonts w:ascii="Sitka Heading" w:eastAsia="MS Mincho" w:hAnsi="Sitka Heading"/>
          <w:sz w:val="24"/>
          <w:szCs w:val="24"/>
        </w:rPr>
        <w:t xml:space="preserve">) bekezdése szerinti tranzakciós díj, mint különadó nem hárítható át a Felhasználóra, ilyen díjat a jelen Szerződés alapján meghatározott bármely – a Felhasználót terhelő </w:t>
      </w:r>
      <w:r w:rsidR="00C9214E" w:rsidRPr="00B42DDF">
        <w:rPr>
          <w:rFonts w:ascii="Sitka Heading" w:eastAsia="MS Mincho" w:hAnsi="Sitka Heading"/>
          <w:sz w:val="24"/>
          <w:szCs w:val="24"/>
        </w:rPr>
        <w:t>–</w:t>
      </w:r>
      <w:r w:rsidRPr="00B42DDF">
        <w:rPr>
          <w:rFonts w:ascii="Sitka Heading" w:eastAsia="MS Mincho" w:hAnsi="Sitka Heading"/>
          <w:sz w:val="24"/>
          <w:szCs w:val="24"/>
        </w:rPr>
        <w:t xml:space="preserve"> fizetési kötelezettség alapján érvényesített követelés nem tartalmazhat, továbbá a Felhasználóval szemben a díj érvényesítésére vonatkozó igény sem érvényesíthető. A Felek megállapodásának megfelelő kereskedői nyilatkozat joglemondás (Ptk. 6</w:t>
      </w:r>
      <w:r w:rsidR="00CD7A5B" w:rsidRPr="00B42DDF">
        <w:rPr>
          <w:rFonts w:ascii="Sitka Heading" w:eastAsia="MS Mincho" w:hAnsi="Sitka Heading"/>
          <w:sz w:val="24"/>
          <w:szCs w:val="24"/>
        </w:rPr>
        <w:t>:</w:t>
      </w:r>
      <w:r w:rsidRPr="00B42DDF">
        <w:rPr>
          <w:rFonts w:ascii="Sitka Heading" w:eastAsia="MS Mincho" w:hAnsi="Sitka Heading"/>
          <w:sz w:val="24"/>
          <w:szCs w:val="24"/>
        </w:rPr>
        <w:t>190. § (1) bek.).</w:t>
      </w:r>
    </w:p>
    <w:p w14:paraId="09A22E97" w14:textId="77777777" w:rsidR="008108BA" w:rsidRPr="00B42DDF" w:rsidRDefault="008108BA" w:rsidP="008108BA">
      <w:pPr>
        <w:spacing w:after="0" w:line="240" w:lineRule="auto"/>
        <w:jc w:val="both"/>
        <w:rPr>
          <w:rFonts w:ascii="Sitka Heading" w:eastAsia="MS Mincho" w:hAnsi="Sitka Heading"/>
          <w:sz w:val="24"/>
          <w:szCs w:val="24"/>
        </w:rPr>
      </w:pPr>
    </w:p>
    <w:p w14:paraId="2DE21E0A" w14:textId="77777777" w:rsidR="008108BA" w:rsidRPr="00B42DDF" w:rsidRDefault="008108BA" w:rsidP="00AE2DC2">
      <w:pPr>
        <w:spacing w:after="0" w:line="240" w:lineRule="auto"/>
        <w:ind w:left="709" w:firstLine="5"/>
        <w:jc w:val="both"/>
        <w:rPr>
          <w:rFonts w:ascii="Sitka Heading" w:eastAsia="MS Mincho" w:hAnsi="Sitka Heading"/>
          <w:sz w:val="24"/>
          <w:szCs w:val="24"/>
        </w:rPr>
      </w:pPr>
      <w:r w:rsidRPr="00B42DDF">
        <w:rPr>
          <w:rFonts w:ascii="Sitka Heading" w:eastAsia="MS Mincho" w:hAnsi="Sitka Heading"/>
          <w:sz w:val="24"/>
          <w:szCs w:val="24"/>
        </w:rPr>
        <w:t xml:space="preserve">Abban az esetben, ha a bármely jogszabály új adótípusról, illetékről, járulékról, vagy bármely egyéb, a villamosenergia-ellátással kapcsolatos új költségelem alkalmazásáról rendelkezik (együttesen „Új költségelemek”), amely érinti jelen </w:t>
      </w:r>
      <w:r w:rsidR="00587CCD" w:rsidRPr="00B42DDF">
        <w:rPr>
          <w:rFonts w:ascii="Sitka Heading" w:eastAsia="MS Mincho" w:hAnsi="Sitka Heading"/>
          <w:sz w:val="24"/>
          <w:szCs w:val="24"/>
        </w:rPr>
        <w:t>S</w:t>
      </w:r>
      <w:r w:rsidRPr="00B42DDF">
        <w:rPr>
          <w:rFonts w:ascii="Sitka Heading" w:eastAsia="MS Mincho" w:hAnsi="Sitka Heading"/>
          <w:sz w:val="24"/>
          <w:szCs w:val="24"/>
        </w:rPr>
        <w:t>zerződés tárgyát, a szerződéses ár felett ezen új tétel(ek) is felszámításra és számlázásra kerülhet(nek), amennyiben ezen adók, illetékek, díjak, járulékok és más költségek megfizetésére jogszabály Felhasználót kötelezi. Jogszabály módosítással bevezetett Új költségelemek alkalmazása a jelen Szerződés 13. pontja szerinti eljárással történhet, kivéve, ha az adott Új költségelem megfizetésére jogszabály a Felhasználót kötelezi.</w:t>
      </w:r>
    </w:p>
    <w:p w14:paraId="56A72E89" w14:textId="77777777" w:rsidR="008108BA" w:rsidRPr="00B42DDF" w:rsidRDefault="008108BA" w:rsidP="008108BA">
      <w:pPr>
        <w:spacing w:after="0" w:line="240" w:lineRule="auto"/>
        <w:ind w:left="1080"/>
        <w:jc w:val="both"/>
        <w:rPr>
          <w:rFonts w:ascii="Sitka Heading" w:eastAsia="MS Mincho" w:hAnsi="Sitka Heading"/>
          <w:sz w:val="24"/>
          <w:szCs w:val="24"/>
        </w:rPr>
      </w:pPr>
    </w:p>
    <w:p w14:paraId="66B133DB" w14:textId="77777777" w:rsidR="001060E4" w:rsidRPr="00B42DDF" w:rsidRDefault="001060E4" w:rsidP="008108BA">
      <w:pPr>
        <w:spacing w:after="0" w:line="240" w:lineRule="auto"/>
        <w:ind w:left="1080"/>
        <w:jc w:val="both"/>
        <w:rPr>
          <w:rFonts w:ascii="Sitka Heading" w:eastAsia="MS Mincho" w:hAnsi="Sitka Heading"/>
          <w:sz w:val="24"/>
          <w:szCs w:val="24"/>
        </w:rPr>
      </w:pPr>
    </w:p>
    <w:p w14:paraId="371F3C97" w14:textId="77777777" w:rsidR="001060E4" w:rsidRPr="00B42DDF" w:rsidRDefault="001060E4" w:rsidP="00AE2DC2">
      <w:pPr>
        <w:keepNext/>
        <w:numPr>
          <w:ilvl w:val="1"/>
          <w:numId w:val="8"/>
        </w:numPr>
        <w:tabs>
          <w:tab w:val="clear" w:pos="1080"/>
        </w:tabs>
        <w:spacing w:after="0" w:line="240" w:lineRule="auto"/>
        <w:ind w:left="709" w:hanging="709"/>
        <w:jc w:val="both"/>
        <w:outlineLvl w:val="1"/>
        <w:rPr>
          <w:rFonts w:ascii="Sitka Heading" w:eastAsia="MS Mincho" w:hAnsi="Sitka Heading"/>
          <w:b/>
          <w:iCs/>
          <w:sz w:val="24"/>
          <w:szCs w:val="24"/>
          <w:u w:val="single"/>
        </w:rPr>
      </w:pPr>
      <w:r w:rsidRPr="00B42DDF">
        <w:rPr>
          <w:rFonts w:ascii="Sitka Heading" w:eastAsia="MS Mincho" w:hAnsi="Sitka Heading"/>
          <w:b/>
          <w:iCs/>
          <w:sz w:val="24"/>
          <w:szCs w:val="24"/>
          <w:u w:val="single"/>
        </w:rPr>
        <w:t>A közbeszerzési díj</w:t>
      </w:r>
      <w:r w:rsidR="00CF1AE4" w:rsidRPr="00B42DDF">
        <w:rPr>
          <w:rFonts w:ascii="Sitka Heading" w:eastAsia="MS Mincho" w:hAnsi="Sitka Heading"/>
          <w:b/>
          <w:iCs/>
          <w:sz w:val="24"/>
          <w:szCs w:val="24"/>
          <w:u w:val="single"/>
        </w:rPr>
        <w:t>:</w:t>
      </w:r>
    </w:p>
    <w:p w14:paraId="44643323" w14:textId="77777777" w:rsidR="00266506" w:rsidRPr="00B42DDF" w:rsidRDefault="00266506" w:rsidP="009E1780">
      <w:pPr>
        <w:spacing w:after="0" w:line="240" w:lineRule="auto"/>
        <w:jc w:val="both"/>
        <w:rPr>
          <w:rFonts w:ascii="Sitka Heading" w:eastAsia="MS Mincho" w:hAnsi="Sitka Heading"/>
          <w:b/>
          <w:bCs/>
          <w:sz w:val="24"/>
          <w:szCs w:val="24"/>
        </w:rPr>
      </w:pPr>
    </w:p>
    <w:p w14:paraId="530AAE17" w14:textId="3B8F1502" w:rsidR="001060E4" w:rsidRPr="00B42DDF" w:rsidRDefault="001060E4" w:rsidP="00CF1AE4">
      <w:pPr>
        <w:spacing w:after="0" w:line="240" w:lineRule="auto"/>
        <w:ind w:left="709"/>
        <w:jc w:val="both"/>
        <w:rPr>
          <w:rFonts w:ascii="Sitka Heading" w:eastAsia="MS Mincho" w:hAnsi="Sitka Heading"/>
          <w:sz w:val="24"/>
          <w:szCs w:val="24"/>
        </w:rPr>
      </w:pPr>
      <w:r w:rsidRPr="00B42DDF">
        <w:rPr>
          <w:rFonts w:ascii="Sitka Heading" w:eastAsia="MS Mincho" w:hAnsi="Sitka Heading"/>
          <w:sz w:val="24"/>
          <w:szCs w:val="24"/>
        </w:rPr>
        <w:t xml:space="preserve">A közbeszerzési díj számítása, megfizetése a 168/2004. (V. 25.) Korm. rendelet 12. és 14. §–aiban meghatározottak szerint történik. A közbeszerzési díj alapja az intézményi villamos energia beszerzés </w:t>
      </w:r>
      <w:r w:rsidR="004F5184" w:rsidRPr="00B42DDF">
        <w:rPr>
          <w:rFonts w:ascii="Sitka Heading" w:eastAsia="MS Mincho" w:hAnsi="Sitka Heading"/>
          <w:sz w:val="24"/>
          <w:szCs w:val="24"/>
        </w:rPr>
        <w:t>(vételezés)</w:t>
      </w:r>
      <w:r w:rsidRPr="00B42DDF">
        <w:rPr>
          <w:rFonts w:ascii="Sitka Heading" w:eastAsia="MS Mincho" w:hAnsi="Sitka Heading"/>
          <w:sz w:val="24"/>
          <w:szCs w:val="24"/>
        </w:rPr>
        <w:t xml:space="preserve"> villamos energia </w:t>
      </w:r>
      <w:r w:rsidR="00587CCD" w:rsidRPr="00B42DDF">
        <w:rPr>
          <w:rFonts w:ascii="Sitka Heading" w:eastAsia="MS Mincho" w:hAnsi="Sitka Heading"/>
          <w:sz w:val="24"/>
          <w:szCs w:val="24"/>
        </w:rPr>
        <w:t xml:space="preserve">jellegű </w:t>
      </w:r>
      <w:r w:rsidRPr="00B42DDF">
        <w:rPr>
          <w:rFonts w:ascii="Sitka Heading" w:eastAsia="MS Mincho" w:hAnsi="Sitka Heading"/>
          <w:sz w:val="24"/>
          <w:szCs w:val="24"/>
        </w:rPr>
        <w:t>tétel</w:t>
      </w:r>
      <w:r w:rsidR="00587CCD" w:rsidRPr="00B42DDF">
        <w:rPr>
          <w:rFonts w:ascii="Sitka Heading" w:eastAsia="MS Mincho" w:hAnsi="Sitka Heading"/>
          <w:sz w:val="24"/>
          <w:szCs w:val="24"/>
        </w:rPr>
        <w:t>ei</w:t>
      </w:r>
      <w:r w:rsidRPr="00B42DDF">
        <w:rPr>
          <w:rFonts w:ascii="Sitka Heading" w:eastAsia="MS Mincho" w:hAnsi="Sitka Heading"/>
          <w:sz w:val="24"/>
          <w:szCs w:val="24"/>
        </w:rPr>
        <w:t xml:space="preserve">nek általános forgalmi adó nélkül számított értéke (azaz az </w:t>
      </w:r>
      <w:r w:rsidR="00587CCD" w:rsidRPr="00B42DDF">
        <w:rPr>
          <w:rFonts w:ascii="Sitka Heading" w:eastAsia="MS Mincho" w:hAnsi="Sitka Heading"/>
          <w:sz w:val="24"/>
          <w:szCs w:val="24"/>
        </w:rPr>
        <w:t>Felhasználónak (</w:t>
      </w:r>
      <w:r w:rsidRPr="00B42DDF">
        <w:rPr>
          <w:rFonts w:ascii="Sitka Heading" w:eastAsia="MS Mincho" w:hAnsi="Sitka Heading"/>
          <w:sz w:val="24"/>
          <w:szCs w:val="24"/>
        </w:rPr>
        <w:t>Intézménynek</w:t>
      </w:r>
      <w:r w:rsidR="00587CCD" w:rsidRPr="00B42DDF">
        <w:rPr>
          <w:rFonts w:ascii="Sitka Heading" w:eastAsia="MS Mincho" w:hAnsi="Sitka Heading"/>
          <w:sz w:val="24"/>
          <w:szCs w:val="24"/>
        </w:rPr>
        <w:t>)</w:t>
      </w:r>
      <w:r w:rsidRPr="00B42DDF">
        <w:rPr>
          <w:rFonts w:ascii="Sitka Heading" w:eastAsia="MS Mincho" w:hAnsi="Sitka Heading"/>
          <w:sz w:val="24"/>
          <w:szCs w:val="24"/>
        </w:rPr>
        <w:t xml:space="preserve"> kiszámlázott </w:t>
      </w:r>
      <w:r w:rsidR="00895EC2" w:rsidRPr="00B42DDF">
        <w:rPr>
          <w:rFonts w:ascii="Sitka Heading" w:eastAsia="MS Mincho" w:hAnsi="Sitka Heading"/>
          <w:sz w:val="24"/>
          <w:szCs w:val="24"/>
        </w:rPr>
        <w:t>e</w:t>
      </w:r>
      <w:r w:rsidRPr="00B42DDF">
        <w:rPr>
          <w:rFonts w:ascii="Sitka Heading" w:eastAsia="MS Mincho" w:hAnsi="Sitka Heading"/>
          <w:sz w:val="24"/>
          <w:szCs w:val="24"/>
        </w:rPr>
        <w:t>gységár alapú számlaérték</w:t>
      </w:r>
      <w:r w:rsidR="00587CCD" w:rsidRPr="00B42DDF">
        <w:rPr>
          <w:rFonts w:ascii="Sitka Heading" w:eastAsia="MS Mincho" w:hAnsi="Sitka Heading"/>
          <w:sz w:val="24"/>
          <w:szCs w:val="24"/>
        </w:rPr>
        <w:t xml:space="preserve"> </w:t>
      </w:r>
      <w:r w:rsidR="00DD75C7" w:rsidRPr="00B42DDF">
        <w:rPr>
          <w:rFonts w:ascii="Sitka Heading" w:eastAsia="MS Mincho" w:hAnsi="Sitka Heading"/>
          <w:sz w:val="24"/>
          <w:szCs w:val="24"/>
        </w:rPr>
        <w:t>–</w:t>
      </w:r>
      <w:r w:rsidR="00587CCD" w:rsidRPr="00B42DDF">
        <w:rPr>
          <w:rFonts w:ascii="Sitka Heading" w:eastAsia="MS Mincho" w:hAnsi="Sitka Heading"/>
          <w:sz w:val="24"/>
          <w:szCs w:val="24"/>
        </w:rPr>
        <w:t xml:space="preserve"> mely adott esetben tartalmazza a rendszerhasználati díjak Kereskedőn keresztül történő elszámolásának külön díját is</w:t>
      </w:r>
      <w:r w:rsidR="00CB1BE3" w:rsidRPr="00B42DDF">
        <w:rPr>
          <w:rFonts w:ascii="Sitka Heading" w:eastAsia="MS Mincho" w:hAnsi="Sitka Heading"/>
          <w:sz w:val="24"/>
          <w:szCs w:val="24"/>
        </w:rPr>
        <w:t>, a túl</w:t>
      </w:r>
      <w:r w:rsidR="002E4918" w:rsidRPr="00B42DDF">
        <w:rPr>
          <w:rFonts w:ascii="Sitka Heading" w:eastAsia="MS Mincho" w:hAnsi="Sitka Heading"/>
          <w:sz w:val="24"/>
          <w:szCs w:val="24"/>
        </w:rPr>
        <w:t xml:space="preserve">fogyasztásként elfogyasztott </w:t>
      </w:r>
      <w:r w:rsidR="00CB1BE3" w:rsidRPr="00B42DDF">
        <w:rPr>
          <w:rFonts w:ascii="Sitka Heading" w:eastAsia="MS Mincho" w:hAnsi="Sitka Heading"/>
          <w:sz w:val="24"/>
          <w:szCs w:val="24"/>
        </w:rPr>
        <w:t>energia ár</w:t>
      </w:r>
      <w:r w:rsidR="002E4918" w:rsidRPr="00B42DDF">
        <w:rPr>
          <w:rFonts w:ascii="Sitka Heading" w:eastAsia="MS Mincho" w:hAnsi="Sitka Heading"/>
          <w:sz w:val="24"/>
          <w:szCs w:val="24"/>
        </w:rPr>
        <w:t>a</w:t>
      </w:r>
      <w:r w:rsidR="00CB1BE3" w:rsidRPr="00B42DDF">
        <w:rPr>
          <w:rFonts w:ascii="Sitka Heading" w:eastAsia="MS Mincho" w:hAnsi="Sitka Heading"/>
          <w:sz w:val="24"/>
          <w:szCs w:val="24"/>
        </w:rPr>
        <w:t xml:space="preserve"> és az elszámoló számla esetleges energia tétele is előjel helyesen</w:t>
      </w:r>
      <w:r w:rsidRPr="00B42DDF">
        <w:rPr>
          <w:rFonts w:ascii="Sitka Heading" w:eastAsia="MS Mincho" w:hAnsi="Sitka Heading"/>
          <w:sz w:val="24"/>
          <w:szCs w:val="24"/>
        </w:rPr>
        <w:t xml:space="preserve">), mértéke 1% + ÁFA. Az </w:t>
      </w:r>
      <w:r w:rsidR="00895EC2" w:rsidRPr="00B42DDF">
        <w:rPr>
          <w:rFonts w:ascii="Sitka Heading" w:eastAsia="MS Mincho" w:hAnsi="Sitka Heading"/>
          <w:sz w:val="24"/>
          <w:szCs w:val="24"/>
        </w:rPr>
        <w:t>e</w:t>
      </w:r>
      <w:r w:rsidRPr="00B42DDF">
        <w:rPr>
          <w:rFonts w:ascii="Sitka Heading" w:eastAsia="MS Mincho" w:hAnsi="Sitka Heading"/>
          <w:sz w:val="24"/>
          <w:szCs w:val="24"/>
        </w:rPr>
        <w:t>gységár által nem fedezett egyébiránt a számlán jogszabály alapján felt</w:t>
      </w:r>
      <w:r w:rsidR="00587CCD" w:rsidRPr="00B42DDF">
        <w:rPr>
          <w:rFonts w:ascii="Sitka Heading" w:eastAsia="MS Mincho" w:hAnsi="Sitka Heading"/>
          <w:sz w:val="24"/>
          <w:szCs w:val="24"/>
        </w:rPr>
        <w:t>ü</w:t>
      </w:r>
      <w:r w:rsidRPr="00B42DDF">
        <w:rPr>
          <w:rFonts w:ascii="Sitka Heading" w:eastAsia="MS Mincho" w:hAnsi="Sitka Heading"/>
          <w:sz w:val="24"/>
          <w:szCs w:val="24"/>
        </w:rPr>
        <w:t>ntetett költségek, díjak, adók</w:t>
      </w:r>
      <w:r w:rsidR="002E4918" w:rsidRPr="00B42DDF">
        <w:rPr>
          <w:rFonts w:ascii="Sitka Heading" w:eastAsia="MS Mincho" w:hAnsi="Sitka Heading"/>
          <w:sz w:val="24"/>
          <w:szCs w:val="24"/>
        </w:rPr>
        <w:t>, esetleges pótdíj és kötbér költségek</w:t>
      </w:r>
      <w:r w:rsidRPr="00B42DDF">
        <w:rPr>
          <w:rFonts w:ascii="Sitka Heading" w:eastAsia="MS Mincho" w:hAnsi="Sitka Heading"/>
          <w:sz w:val="24"/>
          <w:szCs w:val="24"/>
        </w:rPr>
        <w:t xml:space="preserve"> nem képezik a közbeszerzési díj alapját. </w:t>
      </w:r>
    </w:p>
    <w:p w14:paraId="5BC5832B" w14:textId="77777777" w:rsidR="001060E4" w:rsidRPr="00B42DDF" w:rsidRDefault="001060E4" w:rsidP="00CF1AE4">
      <w:pPr>
        <w:spacing w:after="0" w:line="240" w:lineRule="auto"/>
        <w:ind w:left="709" w:firstLine="5"/>
        <w:jc w:val="both"/>
        <w:rPr>
          <w:rFonts w:ascii="Sitka Heading" w:eastAsia="MS Mincho" w:hAnsi="Sitka Heading"/>
          <w:sz w:val="24"/>
          <w:szCs w:val="24"/>
        </w:rPr>
      </w:pPr>
    </w:p>
    <w:p w14:paraId="33E223D4" w14:textId="77777777" w:rsidR="008532EC" w:rsidRPr="00B42DDF" w:rsidRDefault="004F5184" w:rsidP="00CF1AE4">
      <w:pPr>
        <w:spacing w:after="0" w:line="240" w:lineRule="auto"/>
        <w:ind w:left="709" w:firstLine="5"/>
        <w:jc w:val="both"/>
        <w:rPr>
          <w:rFonts w:ascii="Sitka Heading" w:eastAsia="MS Mincho" w:hAnsi="Sitka Heading"/>
          <w:sz w:val="24"/>
          <w:szCs w:val="24"/>
        </w:rPr>
      </w:pPr>
      <w:r w:rsidRPr="00B42DDF">
        <w:rPr>
          <w:rFonts w:ascii="Sitka Heading" w:eastAsia="MS Mincho" w:hAnsi="Sitka Heading"/>
          <w:sz w:val="24"/>
          <w:szCs w:val="24"/>
        </w:rPr>
        <w:t xml:space="preserve">Háztartási méretű kiserőmű (HMKE) esetén, amennyiben a kiserőmű által termelt energia a vételezett energiából levonásra kerül (szaldó elszámolás), úgy közbeszerzési díjat a teljes vételezett energia és a </w:t>
      </w:r>
      <w:r w:rsidR="00A06C69" w:rsidRPr="00B42DDF">
        <w:rPr>
          <w:rFonts w:ascii="Sitka Heading" w:eastAsia="MS Mincho" w:hAnsi="Sitka Heading"/>
          <w:sz w:val="24"/>
          <w:szCs w:val="24"/>
        </w:rPr>
        <w:t xml:space="preserve">közcélú hálózatba betáplált </w:t>
      </w:r>
      <w:r w:rsidRPr="00B42DDF">
        <w:rPr>
          <w:rFonts w:ascii="Sitka Heading" w:eastAsia="MS Mincho" w:hAnsi="Sitka Heading"/>
          <w:sz w:val="24"/>
          <w:szCs w:val="24"/>
        </w:rPr>
        <w:t>energia különbsége után kell megfizetni.</w:t>
      </w:r>
      <w:r w:rsidR="008532EC" w:rsidRPr="00B42DDF">
        <w:rPr>
          <w:rFonts w:ascii="Sitka Heading" w:eastAsia="MS Mincho" w:hAnsi="Sitka Heading"/>
          <w:sz w:val="24"/>
          <w:szCs w:val="24"/>
        </w:rPr>
        <w:t xml:space="preserve"> Amennyiben az egyedi szerződés végelszámolása során a közcélú hálózatba betáplált energia összmennyisége több, mint a vételezett összmennyiség, úgy a közbeszerzési díj elszámolt egyenlege nem lehet negatív szám.</w:t>
      </w:r>
    </w:p>
    <w:p w14:paraId="7B25C730" w14:textId="02E8B130" w:rsidR="00AA0E69" w:rsidRPr="00B42DDF" w:rsidRDefault="004F5184" w:rsidP="00CF1AE4">
      <w:pPr>
        <w:spacing w:after="0" w:line="240" w:lineRule="auto"/>
        <w:ind w:left="709" w:firstLine="5"/>
        <w:jc w:val="both"/>
        <w:rPr>
          <w:rFonts w:ascii="Sitka Heading" w:eastAsia="MS Mincho" w:hAnsi="Sitka Heading"/>
          <w:sz w:val="24"/>
          <w:szCs w:val="24"/>
        </w:rPr>
      </w:pPr>
      <w:r w:rsidRPr="00B42DDF">
        <w:rPr>
          <w:rFonts w:ascii="Sitka Heading" w:eastAsia="MS Mincho" w:hAnsi="Sitka Heading"/>
          <w:sz w:val="24"/>
          <w:szCs w:val="24"/>
        </w:rPr>
        <w:t xml:space="preserve"> </w:t>
      </w:r>
    </w:p>
    <w:p w14:paraId="735777FE" w14:textId="77777777" w:rsidR="004F5184" w:rsidRPr="00B42DDF" w:rsidRDefault="004F5184" w:rsidP="00CF1AE4">
      <w:pPr>
        <w:spacing w:after="0" w:line="240" w:lineRule="auto"/>
        <w:ind w:left="709" w:firstLine="5"/>
        <w:jc w:val="both"/>
        <w:rPr>
          <w:rFonts w:ascii="Sitka Heading" w:eastAsia="MS Mincho" w:hAnsi="Sitka Heading"/>
          <w:sz w:val="24"/>
          <w:szCs w:val="24"/>
        </w:rPr>
      </w:pPr>
      <w:r w:rsidRPr="00B42DDF">
        <w:rPr>
          <w:rFonts w:ascii="Sitka Heading" w:eastAsia="MS Mincho" w:hAnsi="Sitka Heading"/>
          <w:sz w:val="24"/>
          <w:szCs w:val="24"/>
        </w:rPr>
        <w:t xml:space="preserve">Amennyiben Felek a kiserőmű (nem HMKE) által termelt energia visszavételéről külön szerződésben állapodnak meg vagy HMKE esetén bruttó elszámolás alkalmazandó, úgy a közbeszerzési díj fizetési kötelezettség a teljes vételezett energia mennyiség után keletkezik a kiserőmű (HMKE vagy nem HMKE) által </w:t>
      </w:r>
      <w:r w:rsidR="00A06C69" w:rsidRPr="00B42DDF">
        <w:rPr>
          <w:rFonts w:ascii="Sitka Heading" w:eastAsia="MS Mincho" w:hAnsi="Sitka Heading"/>
          <w:sz w:val="24"/>
          <w:szCs w:val="24"/>
        </w:rPr>
        <w:t xml:space="preserve">a közcélú hálózatba betáplált </w:t>
      </w:r>
      <w:r w:rsidRPr="00B42DDF">
        <w:rPr>
          <w:rFonts w:ascii="Sitka Heading" w:eastAsia="MS Mincho" w:hAnsi="Sitka Heading"/>
          <w:sz w:val="24"/>
          <w:szCs w:val="24"/>
        </w:rPr>
        <w:t xml:space="preserve">energiától függetlenül (tekintettel arra, hogy a </w:t>
      </w:r>
      <w:r w:rsidR="00A06C69" w:rsidRPr="00B42DDF">
        <w:rPr>
          <w:rFonts w:ascii="Sitka Heading" w:eastAsia="MS Mincho" w:hAnsi="Sitka Heading"/>
          <w:sz w:val="24"/>
          <w:szCs w:val="24"/>
        </w:rPr>
        <w:t xml:space="preserve">betáplált villamos </w:t>
      </w:r>
      <w:r w:rsidRPr="00B42DDF">
        <w:rPr>
          <w:rFonts w:ascii="Sitka Heading" w:eastAsia="MS Mincho" w:hAnsi="Sitka Heading"/>
          <w:sz w:val="24"/>
          <w:szCs w:val="24"/>
        </w:rPr>
        <w:t>energia nem minősül a Felhasználó részéről beszerzésnek).</w:t>
      </w:r>
    </w:p>
    <w:p w14:paraId="7DA33957" w14:textId="77777777" w:rsidR="004F5184" w:rsidRPr="00B42DDF" w:rsidRDefault="004F5184" w:rsidP="00CF1AE4">
      <w:pPr>
        <w:spacing w:after="0" w:line="240" w:lineRule="auto"/>
        <w:ind w:left="709" w:firstLine="5"/>
        <w:jc w:val="both"/>
        <w:rPr>
          <w:rFonts w:ascii="Sitka Heading" w:eastAsia="MS Mincho" w:hAnsi="Sitka Heading"/>
          <w:sz w:val="24"/>
          <w:szCs w:val="24"/>
        </w:rPr>
      </w:pPr>
    </w:p>
    <w:p w14:paraId="4345E828" w14:textId="77777777" w:rsidR="001060E4" w:rsidRPr="00B42DDF" w:rsidRDefault="001060E4" w:rsidP="00CF1AE4">
      <w:pPr>
        <w:spacing w:after="0" w:line="240" w:lineRule="auto"/>
        <w:ind w:left="709" w:firstLine="5"/>
        <w:jc w:val="both"/>
        <w:rPr>
          <w:rFonts w:ascii="Sitka Heading" w:eastAsia="MS Mincho" w:hAnsi="Sitka Heading"/>
          <w:sz w:val="24"/>
          <w:szCs w:val="24"/>
        </w:rPr>
      </w:pPr>
      <w:r w:rsidRPr="00B42DDF">
        <w:rPr>
          <w:rFonts w:ascii="Sitka Heading" w:eastAsia="MS Mincho" w:hAnsi="Sitka Heading"/>
          <w:sz w:val="24"/>
          <w:szCs w:val="24"/>
        </w:rPr>
        <w:t>A közbeszerzési díjat a</w:t>
      </w:r>
      <w:r w:rsidR="00587CCD" w:rsidRPr="00B42DDF">
        <w:rPr>
          <w:rFonts w:ascii="Sitka Heading" w:eastAsia="MS Mincho" w:hAnsi="Sitka Heading"/>
          <w:sz w:val="24"/>
          <w:szCs w:val="24"/>
        </w:rPr>
        <w:t xml:space="preserve"> Felhasználó (</w:t>
      </w:r>
      <w:r w:rsidRPr="00B42DDF">
        <w:rPr>
          <w:rFonts w:ascii="Sitka Heading" w:eastAsia="MS Mincho" w:hAnsi="Sitka Heading"/>
          <w:sz w:val="24"/>
          <w:szCs w:val="24"/>
        </w:rPr>
        <w:t>Intézmény</w:t>
      </w:r>
      <w:r w:rsidR="00587CCD" w:rsidRPr="00B42DDF">
        <w:rPr>
          <w:rFonts w:ascii="Sitka Heading" w:eastAsia="MS Mincho" w:hAnsi="Sitka Heading"/>
          <w:sz w:val="24"/>
          <w:szCs w:val="24"/>
        </w:rPr>
        <w:t>)</w:t>
      </w:r>
      <w:r w:rsidRPr="00B42DDF">
        <w:rPr>
          <w:rFonts w:ascii="Sitka Heading" w:eastAsia="MS Mincho" w:hAnsi="Sitka Heading"/>
          <w:sz w:val="24"/>
          <w:szCs w:val="24"/>
        </w:rPr>
        <w:t xml:space="preserve"> a Kereskedőn keresztül fizeti meg a Beszerzőnek</w:t>
      </w:r>
      <w:r w:rsidR="00587CCD" w:rsidRPr="00B42DDF">
        <w:rPr>
          <w:rFonts w:ascii="Sitka Heading" w:eastAsia="MS Mincho" w:hAnsi="Sitka Heading"/>
          <w:sz w:val="24"/>
          <w:szCs w:val="24"/>
        </w:rPr>
        <w:t xml:space="preserve"> (KEF)</w:t>
      </w:r>
      <w:r w:rsidRPr="00B42DDF">
        <w:rPr>
          <w:rFonts w:ascii="Sitka Heading" w:eastAsia="MS Mincho" w:hAnsi="Sitka Heading"/>
          <w:sz w:val="24"/>
          <w:szCs w:val="24"/>
        </w:rPr>
        <w:t>. A Kereskedő a közbeszerzési díjat köteles az egyedi szerződés alapján végzett teljesítése szerint járó ellenérték kiszámlázásával egy időben a</w:t>
      </w:r>
      <w:r w:rsidR="00587CCD" w:rsidRPr="00B42DDF">
        <w:rPr>
          <w:rFonts w:ascii="Sitka Heading" w:eastAsia="MS Mincho" w:hAnsi="Sitka Heading"/>
          <w:sz w:val="24"/>
          <w:szCs w:val="24"/>
        </w:rPr>
        <w:t xml:space="preserve"> Felhasználó (</w:t>
      </w:r>
      <w:r w:rsidRPr="00B42DDF">
        <w:rPr>
          <w:rFonts w:ascii="Sitka Heading" w:eastAsia="MS Mincho" w:hAnsi="Sitka Heading"/>
          <w:sz w:val="24"/>
          <w:szCs w:val="24"/>
        </w:rPr>
        <w:t>Intézmény</w:t>
      </w:r>
      <w:r w:rsidR="00587CCD" w:rsidRPr="00B42DDF">
        <w:rPr>
          <w:rFonts w:ascii="Sitka Heading" w:eastAsia="MS Mincho" w:hAnsi="Sitka Heading"/>
          <w:sz w:val="24"/>
          <w:szCs w:val="24"/>
        </w:rPr>
        <w:t>)</w:t>
      </w:r>
      <w:r w:rsidRPr="00B42DDF">
        <w:rPr>
          <w:rFonts w:ascii="Sitka Heading" w:eastAsia="MS Mincho" w:hAnsi="Sitka Heading"/>
          <w:sz w:val="24"/>
          <w:szCs w:val="24"/>
        </w:rPr>
        <w:t xml:space="preserve"> részére kiállított számlán külön tételként szerepeltetni.</w:t>
      </w:r>
    </w:p>
    <w:p w14:paraId="6BE810B5" w14:textId="77777777" w:rsidR="001060E4" w:rsidRPr="00B42DDF" w:rsidRDefault="001060E4" w:rsidP="00CF1AE4">
      <w:pPr>
        <w:spacing w:after="0" w:line="240" w:lineRule="auto"/>
        <w:ind w:left="709" w:firstLine="5"/>
        <w:jc w:val="both"/>
        <w:rPr>
          <w:rFonts w:ascii="Sitka Heading" w:eastAsia="MS Mincho" w:hAnsi="Sitka Heading"/>
          <w:sz w:val="24"/>
          <w:szCs w:val="24"/>
        </w:rPr>
      </w:pPr>
    </w:p>
    <w:p w14:paraId="40D5E937" w14:textId="77777777" w:rsidR="001060E4" w:rsidRPr="00B42DDF" w:rsidRDefault="001060E4" w:rsidP="00CF1AE4">
      <w:pPr>
        <w:spacing w:after="0" w:line="240" w:lineRule="auto"/>
        <w:ind w:left="709"/>
        <w:jc w:val="both"/>
        <w:rPr>
          <w:rFonts w:ascii="Sitka Heading" w:eastAsia="MS Mincho" w:hAnsi="Sitka Heading"/>
          <w:bCs/>
          <w:sz w:val="24"/>
          <w:szCs w:val="24"/>
        </w:rPr>
      </w:pPr>
      <w:r w:rsidRPr="00B42DDF">
        <w:rPr>
          <w:rFonts w:ascii="Sitka Heading" w:eastAsia="MS Mincho" w:hAnsi="Sitka Heading"/>
          <w:bCs/>
          <w:sz w:val="24"/>
          <w:szCs w:val="24"/>
        </w:rPr>
        <w:t xml:space="preserve">Kereskedő köteles a kiszámlázásra került közbeszerzési díjakról a KEF </w:t>
      </w:r>
      <w:r w:rsidR="00F05DBA" w:rsidRPr="00B42DDF">
        <w:rPr>
          <w:rFonts w:ascii="Sitka Heading" w:eastAsia="MS Mincho" w:hAnsi="Sitka Heading"/>
          <w:bCs/>
          <w:sz w:val="24"/>
          <w:szCs w:val="24"/>
        </w:rPr>
        <w:t>P</w:t>
      </w:r>
      <w:r w:rsidRPr="00B42DDF">
        <w:rPr>
          <w:rFonts w:ascii="Sitka Heading" w:eastAsia="MS Mincho" w:hAnsi="Sitka Heading"/>
          <w:bCs/>
          <w:sz w:val="24"/>
          <w:szCs w:val="24"/>
        </w:rPr>
        <w:t>ortálon keresztül Beszerzőt tájékoztatni, és a közbeszerzési díjat a keretmegállapodásban foglaltak szerint Beszerző részére átutalni.</w:t>
      </w:r>
    </w:p>
    <w:p w14:paraId="6960A763" w14:textId="77777777" w:rsidR="001060E4" w:rsidRPr="00B42DDF" w:rsidRDefault="001060E4" w:rsidP="009E1780">
      <w:pPr>
        <w:spacing w:after="0" w:line="240" w:lineRule="auto"/>
        <w:jc w:val="both"/>
        <w:rPr>
          <w:rFonts w:ascii="Sitka Heading" w:eastAsia="MS Mincho" w:hAnsi="Sitka Heading"/>
          <w:bCs/>
          <w:sz w:val="24"/>
          <w:szCs w:val="24"/>
        </w:rPr>
      </w:pPr>
    </w:p>
    <w:p w14:paraId="4EA312C2" w14:textId="77777777" w:rsidR="00354E47" w:rsidRPr="00B42DDF" w:rsidRDefault="00354E47" w:rsidP="009E1780">
      <w:pPr>
        <w:spacing w:after="0" w:line="240" w:lineRule="auto"/>
        <w:jc w:val="both"/>
        <w:rPr>
          <w:rFonts w:ascii="Sitka Heading" w:eastAsia="MS Mincho" w:hAnsi="Sitka Heading"/>
          <w:bCs/>
          <w:sz w:val="24"/>
          <w:szCs w:val="24"/>
        </w:rPr>
      </w:pPr>
    </w:p>
    <w:p w14:paraId="11D9626A" w14:textId="77777777" w:rsidR="00354E47" w:rsidRPr="00B42DDF" w:rsidRDefault="00354E47" w:rsidP="009E1780">
      <w:pPr>
        <w:spacing w:after="0" w:line="240" w:lineRule="auto"/>
        <w:jc w:val="both"/>
        <w:rPr>
          <w:rFonts w:ascii="Sitka Heading" w:eastAsia="MS Mincho" w:hAnsi="Sitka Heading"/>
          <w:bCs/>
          <w:sz w:val="24"/>
          <w:szCs w:val="24"/>
        </w:rPr>
      </w:pPr>
    </w:p>
    <w:p w14:paraId="3C027AF3" w14:textId="77777777" w:rsidR="008108BA" w:rsidRPr="00B42DDF" w:rsidRDefault="008108BA" w:rsidP="00AE2DC2">
      <w:pPr>
        <w:keepNext/>
        <w:numPr>
          <w:ilvl w:val="0"/>
          <w:numId w:val="8"/>
        </w:numPr>
        <w:tabs>
          <w:tab w:val="clear" w:pos="360"/>
          <w:tab w:val="num" w:pos="709"/>
        </w:tabs>
        <w:spacing w:after="0" w:line="240" w:lineRule="auto"/>
        <w:ind w:left="709" w:hanging="709"/>
        <w:jc w:val="both"/>
        <w:outlineLvl w:val="0"/>
        <w:rPr>
          <w:rFonts w:ascii="Sitka Heading" w:hAnsi="Sitka Heading"/>
          <w:b/>
          <w:sz w:val="24"/>
          <w:szCs w:val="24"/>
          <w:lang w:val="x-none" w:eastAsia="ar-SA"/>
        </w:rPr>
      </w:pPr>
      <w:r w:rsidRPr="00B42DDF">
        <w:rPr>
          <w:rFonts w:ascii="Sitka Heading" w:hAnsi="Sitka Heading"/>
          <w:b/>
          <w:sz w:val="24"/>
          <w:szCs w:val="24"/>
          <w:lang w:val="x-none" w:eastAsia="ar-SA"/>
        </w:rPr>
        <w:t>SZÁMLÁZÁS, FIZETÉSI FELTÉTELEK</w:t>
      </w:r>
    </w:p>
    <w:p w14:paraId="46338B07" w14:textId="77777777" w:rsidR="008108BA" w:rsidRPr="00B42DDF" w:rsidRDefault="008108BA" w:rsidP="00AE2DC2">
      <w:pPr>
        <w:spacing w:after="0" w:line="240" w:lineRule="auto"/>
        <w:jc w:val="both"/>
        <w:rPr>
          <w:rFonts w:ascii="Sitka Heading" w:eastAsia="MS Mincho" w:hAnsi="Sitka Heading"/>
          <w:bCs/>
          <w:sz w:val="24"/>
          <w:szCs w:val="24"/>
        </w:rPr>
      </w:pPr>
    </w:p>
    <w:p w14:paraId="426961B6" w14:textId="726F58CA" w:rsidR="008108BA" w:rsidRPr="00B42DDF" w:rsidRDefault="008108BA" w:rsidP="00AE2DC2">
      <w:pPr>
        <w:keepNext/>
        <w:numPr>
          <w:ilvl w:val="1"/>
          <w:numId w:val="8"/>
        </w:numPr>
        <w:tabs>
          <w:tab w:val="clear" w:pos="1080"/>
        </w:tabs>
        <w:spacing w:after="0" w:line="240" w:lineRule="auto"/>
        <w:ind w:left="709" w:hanging="709"/>
        <w:jc w:val="both"/>
        <w:outlineLvl w:val="1"/>
        <w:rPr>
          <w:rFonts w:ascii="Sitka Heading" w:eastAsia="MS Mincho" w:hAnsi="Sitka Heading"/>
          <w:iCs/>
          <w:sz w:val="24"/>
          <w:szCs w:val="24"/>
        </w:rPr>
      </w:pPr>
      <w:r w:rsidRPr="00B42DDF">
        <w:rPr>
          <w:rFonts w:ascii="Sitka Heading" w:eastAsia="MS Mincho" w:hAnsi="Sitka Heading"/>
          <w:iCs/>
          <w:sz w:val="24"/>
          <w:szCs w:val="24"/>
        </w:rPr>
        <w:tab/>
        <w:t xml:space="preserve">Kereskedő a Szerződés alapján kibocsátott számláit a mindenkor hatályos </w:t>
      </w:r>
      <w:r w:rsidR="00AB032C" w:rsidRPr="00B42DDF">
        <w:rPr>
          <w:rFonts w:ascii="Sitka Heading" w:eastAsia="MS Mincho" w:hAnsi="Sitka Heading"/>
          <w:iCs/>
          <w:sz w:val="24"/>
          <w:szCs w:val="24"/>
        </w:rPr>
        <w:t xml:space="preserve">számviteli és </w:t>
      </w:r>
      <w:r w:rsidRPr="00B42DDF">
        <w:rPr>
          <w:rFonts w:ascii="Sitka Heading" w:eastAsia="MS Mincho" w:hAnsi="Sitka Heading"/>
          <w:iCs/>
          <w:sz w:val="24"/>
          <w:szCs w:val="24"/>
        </w:rPr>
        <w:t xml:space="preserve">adójogszabályok szerinti formában és tartalommal felhasználási helyenként </w:t>
      </w:r>
      <w:r w:rsidR="00EE3196" w:rsidRPr="00B42DDF">
        <w:rPr>
          <w:rFonts w:ascii="Sitka Heading" w:hAnsi="Sitka Heading"/>
          <w:sz w:val="24"/>
          <w:szCs w:val="24"/>
        </w:rPr>
        <w:t>Felhasználó, mint Vevő nevére és székhelycímére</w:t>
      </w:r>
      <w:r w:rsidR="00EE3196" w:rsidRPr="00B42DDF">
        <w:rPr>
          <w:rFonts w:ascii="Sitka Heading" w:eastAsia="MS Mincho" w:hAnsi="Sitka Heading"/>
          <w:iCs/>
          <w:sz w:val="24"/>
          <w:szCs w:val="24"/>
        </w:rPr>
        <w:t xml:space="preserve"> </w:t>
      </w:r>
      <w:r w:rsidRPr="00B42DDF">
        <w:rPr>
          <w:rFonts w:ascii="Sitka Heading" w:eastAsia="MS Mincho" w:hAnsi="Sitka Heading"/>
          <w:iCs/>
          <w:sz w:val="24"/>
          <w:szCs w:val="24"/>
        </w:rPr>
        <w:t xml:space="preserve">állítja ki </w:t>
      </w:r>
      <w:r w:rsidR="00EE3196" w:rsidRPr="00B42DDF">
        <w:rPr>
          <w:rFonts w:ascii="Sitka Heading" w:hAnsi="Sitka Heading"/>
          <w:sz w:val="24"/>
          <w:szCs w:val="24"/>
        </w:rPr>
        <w:t>és küldi meg</w:t>
      </w:r>
      <w:r w:rsidR="00EE3196" w:rsidRPr="00B42DDF">
        <w:rPr>
          <w:rFonts w:ascii="Sitka Heading" w:eastAsia="MS Mincho" w:hAnsi="Sitka Heading"/>
          <w:iCs/>
          <w:sz w:val="24"/>
          <w:szCs w:val="24"/>
        </w:rPr>
        <w:t xml:space="preserve"> </w:t>
      </w:r>
      <w:r w:rsidRPr="00B42DDF">
        <w:rPr>
          <w:rFonts w:ascii="Sitka Heading" w:eastAsia="MS Mincho" w:hAnsi="Sitka Heading"/>
          <w:iCs/>
          <w:sz w:val="24"/>
          <w:szCs w:val="24"/>
        </w:rPr>
        <w:t xml:space="preserve">a 10. pontban és a 11. pont további részeiben meghatározottak szerint. </w:t>
      </w:r>
      <w:r w:rsidR="00EE3196" w:rsidRPr="00B42DDF">
        <w:rPr>
          <w:rFonts w:ascii="Sitka Heading" w:eastAsia="MS Mincho" w:hAnsi="Sitka Heading"/>
          <w:iCs/>
          <w:sz w:val="24"/>
          <w:szCs w:val="24"/>
        </w:rPr>
        <w:t>A közbeszerzési eljárás során vagy a</w:t>
      </w:r>
      <w:r w:rsidR="00250545" w:rsidRPr="00B42DDF">
        <w:rPr>
          <w:rFonts w:ascii="Sitka Heading" w:eastAsia="MS Mincho" w:hAnsi="Sitka Heading"/>
          <w:iCs/>
          <w:sz w:val="24"/>
          <w:szCs w:val="24"/>
        </w:rPr>
        <w:t xml:space="preserve"> Szerződés időtartama alatt, a</w:t>
      </w:r>
      <w:r w:rsidR="00EE3196" w:rsidRPr="00B42DDF">
        <w:rPr>
          <w:rFonts w:ascii="Sitka Heading" w:eastAsia="MS Mincho" w:hAnsi="Sitka Heading"/>
          <w:iCs/>
          <w:sz w:val="24"/>
          <w:szCs w:val="24"/>
        </w:rPr>
        <w:t xml:space="preserve"> </w:t>
      </w:r>
      <w:r w:rsidRPr="00B42DDF">
        <w:rPr>
          <w:rFonts w:ascii="Sitka Heading" w:eastAsia="MS Mincho" w:hAnsi="Sitka Heading"/>
          <w:iCs/>
          <w:sz w:val="24"/>
          <w:szCs w:val="24"/>
        </w:rPr>
        <w:t>Felhasználó</w:t>
      </w:r>
      <w:r w:rsidR="00EE3196" w:rsidRPr="00B42DDF">
        <w:rPr>
          <w:rFonts w:ascii="Sitka Heading" w:eastAsia="MS Mincho" w:hAnsi="Sitka Heading"/>
          <w:iCs/>
          <w:sz w:val="24"/>
          <w:szCs w:val="24"/>
        </w:rPr>
        <w:t>,</w:t>
      </w:r>
      <w:r w:rsidRPr="00B42DDF">
        <w:rPr>
          <w:rFonts w:ascii="Sitka Heading" w:eastAsia="MS Mincho" w:hAnsi="Sitka Heading"/>
          <w:iCs/>
          <w:sz w:val="24"/>
          <w:szCs w:val="24"/>
        </w:rPr>
        <w:t xml:space="preserve"> a </w:t>
      </w:r>
      <w:r w:rsidR="00EE3196" w:rsidRPr="00B42DDF">
        <w:rPr>
          <w:rFonts w:ascii="Sitka Heading" w:eastAsia="MS Mincho" w:hAnsi="Sitka Heading"/>
          <w:iCs/>
          <w:sz w:val="24"/>
          <w:szCs w:val="24"/>
        </w:rPr>
        <w:t>Kereskedő és a számlafizető között létrejött háromoldalú megállapodásban Felhasználó kérheti</w:t>
      </w:r>
      <w:r w:rsidR="00EE3196" w:rsidRPr="00B42DDF">
        <w:rPr>
          <w:rFonts w:ascii="Sitka Heading" w:hAnsi="Sitka Heading"/>
          <w:sz w:val="24"/>
          <w:szCs w:val="24"/>
        </w:rPr>
        <w:t xml:space="preserve"> - a számla kiállítása előtt legalább</w:t>
      </w:r>
      <w:r w:rsidRPr="00B42DDF">
        <w:rPr>
          <w:rFonts w:ascii="Sitka Heading" w:eastAsia="MS Mincho" w:hAnsi="Sitka Heading"/>
          <w:iCs/>
          <w:sz w:val="24"/>
          <w:szCs w:val="24"/>
        </w:rPr>
        <w:t xml:space="preserve"> 45 (negyvenöt) nappal</w:t>
      </w:r>
      <w:r w:rsidR="00EE3196" w:rsidRPr="00B42DDF">
        <w:rPr>
          <w:rFonts w:ascii="Sitka Heading" w:hAnsi="Sitka Heading"/>
          <w:sz w:val="24"/>
          <w:szCs w:val="24"/>
        </w:rPr>
        <w:t>, -</w:t>
      </w:r>
      <w:r w:rsidR="00EE3196" w:rsidRPr="00B42DDF">
        <w:rPr>
          <w:rFonts w:ascii="Sitka Heading" w:eastAsia="MS Mincho" w:hAnsi="Sitka Heading"/>
          <w:iCs/>
          <w:sz w:val="24"/>
          <w:szCs w:val="24"/>
        </w:rPr>
        <w:t xml:space="preserve"> hogy a </w:t>
      </w:r>
      <w:r w:rsidR="00DE603F" w:rsidRPr="00B42DDF">
        <w:rPr>
          <w:rFonts w:ascii="Sitka Heading" w:eastAsia="MS Mincho" w:hAnsi="Sitka Heading"/>
          <w:iCs/>
          <w:sz w:val="24"/>
          <w:szCs w:val="24"/>
        </w:rPr>
        <w:t xml:space="preserve">fenti </w:t>
      </w:r>
      <w:r w:rsidR="00EE3196" w:rsidRPr="00B42DDF">
        <w:rPr>
          <w:rFonts w:ascii="Sitka Heading" w:eastAsia="MS Mincho" w:hAnsi="Sitka Heading"/>
          <w:iCs/>
          <w:sz w:val="24"/>
          <w:szCs w:val="24"/>
        </w:rPr>
        <w:t xml:space="preserve">megállapodásra figyelemmel a számlákat Fizető fizesse meg. Felhasználó és Fizető jogviszonyukra tekintettel nyilatkoznak, hogy közülük ki szerepeljen a számlán Vevőként. </w:t>
      </w:r>
      <w:r w:rsidR="00EE3196" w:rsidRPr="00B42DDF">
        <w:rPr>
          <w:rFonts w:ascii="Sitka Heading" w:hAnsi="Sitka Heading"/>
          <w:sz w:val="24"/>
          <w:szCs w:val="24"/>
        </w:rPr>
        <w:t>Fizető ki</w:t>
      </w:r>
      <w:r w:rsidR="00EE3196" w:rsidRPr="00B42DDF">
        <w:rPr>
          <w:rFonts w:ascii="Sitka Heading" w:eastAsia="MS Mincho" w:hAnsi="Sitka Heading"/>
          <w:iCs/>
          <w:sz w:val="24"/>
          <w:szCs w:val="24"/>
        </w:rPr>
        <w:t>jelölése</w:t>
      </w:r>
      <w:r w:rsidRPr="00B42DDF">
        <w:rPr>
          <w:rFonts w:ascii="Sitka Heading" w:eastAsia="MS Mincho" w:hAnsi="Sitka Heading"/>
          <w:iCs/>
          <w:sz w:val="24"/>
          <w:szCs w:val="24"/>
        </w:rPr>
        <w:t xml:space="preserve"> a Felhasználó Szerződéssel érintett egy, vagy több Felhasználási helyére is szólhat.</w:t>
      </w:r>
      <w:r w:rsidR="00EE3196" w:rsidRPr="00B42DDF">
        <w:rPr>
          <w:rFonts w:ascii="Sitka Heading" w:eastAsia="MS Mincho" w:hAnsi="Sitka Heading"/>
          <w:iCs/>
          <w:sz w:val="24"/>
          <w:szCs w:val="24"/>
        </w:rPr>
        <w:t xml:space="preserve"> Tekintettel arra, hogy a Felhasználó és a számlafizető közötti megállapodás számviteli és adózási megfelelőségét a Kereskedő nem vizsgálja, így Felhasználó vállalja, hogy amennyiben Kereskedővel szemben bármely hatóság vagy bíróság szankciót vagy bírságot szab ki, úgy Felhasználó köteles annak összegét Kereskedőnek megtéríteni.</w:t>
      </w:r>
      <w:r w:rsidRPr="00B42DDF">
        <w:rPr>
          <w:rFonts w:ascii="Sitka Heading" w:eastAsia="MS Mincho" w:hAnsi="Sitka Heading"/>
          <w:iCs/>
          <w:sz w:val="24"/>
          <w:szCs w:val="24"/>
        </w:rPr>
        <w:t xml:space="preserve"> A számlafizetőt(k) – és a számlafizető fizetésébe eső Felhasználási helyeket </w:t>
      </w:r>
      <w:r w:rsidR="00DD75C7" w:rsidRPr="00B42DDF">
        <w:rPr>
          <w:rFonts w:ascii="Sitka Heading" w:eastAsia="MS Mincho" w:hAnsi="Sitka Heading"/>
          <w:sz w:val="24"/>
          <w:szCs w:val="24"/>
        </w:rPr>
        <w:t>–</w:t>
      </w:r>
      <w:r w:rsidRPr="00B42DDF">
        <w:rPr>
          <w:rFonts w:ascii="Sitka Heading" w:eastAsia="MS Mincho" w:hAnsi="Sitka Heading"/>
          <w:iCs/>
          <w:sz w:val="24"/>
          <w:szCs w:val="24"/>
        </w:rPr>
        <w:t xml:space="preserve"> a számlában, vagy annak mellékletében (vagy ahhoz csatolt iratban) fel kell tüntetni.</w:t>
      </w:r>
    </w:p>
    <w:p w14:paraId="5FD6589C" w14:textId="77777777" w:rsidR="008108BA" w:rsidRPr="00B42DDF" w:rsidRDefault="008108BA" w:rsidP="008108BA">
      <w:pPr>
        <w:widowControl w:val="0"/>
        <w:tabs>
          <w:tab w:val="left" w:pos="284"/>
        </w:tabs>
        <w:spacing w:after="0" w:line="240" w:lineRule="auto"/>
        <w:jc w:val="both"/>
        <w:rPr>
          <w:rFonts w:ascii="Sitka Heading" w:hAnsi="Sitka Heading"/>
          <w:sz w:val="24"/>
          <w:szCs w:val="24"/>
        </w:rPr>
      </w:pPr>
    </w:p>
    <w:p w14:paraId="3D123C2D" w14:textId="77777777" w:rsidR="008108BA" w:rsidRPr="00B42DDF" w:rsidRDefault="008108BA" w:rsidP="00AE2DC2">
      <w:pPr>
        <w:keepNext/>
        <w:numPr>
          <w:ilvl w:val="2"/>
          <w:numId w:val="8"/>
        </w:numPr>
        <w:tabs>
          <w:tab w:val="clear" w:pos="2138"/>
          <w:tab w:val="left" w:pos="709"/>
        </w:tabs>
        <w:spacing w:after="0" w:line="240" w:lineRule="auto"/>
        <w:ind w:left="709" w:hanging="709"/>
        <w:jc w:val="both"/>
        <w:outlineLvl w:val="2"/>
        <w:rPr>
          <w:rFonts w:ascii="Sitka Heading" w:eastAsia="MS Mincho" w:hAnsi="Sitka Heading"/>
          <w:sz w:val="24"/>
          <w:szCs w:val="24"/>
        </w:rPr>
      </w:pPr>
      <w:r w:rsidRPr="00B42DDF">
        <w:rPr>
          <w:rFonts w:ascii="Sitka Heading" w:eastAsia="MS Mincho" w:hAnsi="Sitka Heading"/>
          <w:sz w:val="24"/>
          <w:szCs w:val="24"/>
        </w:rPr>
        <w:t>Amennyiben a számláknak a 10.2. a)-</w:t>
      </w:r>
      <w:r w:rsidR="00D02CBE" w:rsidRPr="00B42DDF">
        <w:rPr>
          <w:rFonts w:ascii="Sitka Heading" w:eastAsia="MS Mincho" w:hAnsi="Sitka Heading"/>
          <w:sz w:val="24"/>
          <w:szCs w:val="24"/>
        </w:rPr>
        <w:t>b</w:t>
      </w:r>
      <w:r w:rsidRPr="00B42DDF">
        <w:rPr>
          <w:rFonts w:ascii="Sitka Heading" w:eastAsia="MS Mincho" w:hAnsi="Sitka Heading"/>
          <w:sz w:val="24"/>
          <w:szCs w:val="24"/>
        </w:rPr>
        <w:t xml:space="preserve">) pontokban meghatározott adattartalma vagy mellékletei közül bármelyik hiányzik, a számla nem kerül befogadásra. </w:t>
      </w:r>
    </w:p>
    <w:p w14:paraId="7F9B6C93" w14:textId="77777777" w:rsidR="008108BA" w:rsidRPr="00B42DDF" w:rsidRDefault="008108BA" w:rsidP="00CF1AE4">
      <w:pPr>
        <w:widowControl w:val="0"/>
        <w:tabs>
          <w:tab w:val="left" w:pos="284"/>
        </w:tabs>
        <w:spacing w:after="0" w:line="240" w:lineRule="auto"/>
        <w:ind w:left="1418" w:hanging="709"/>
        <w:jc w:val="both"/>
        <w:rPr>
          <w:rFonts w:ascii="Sitka Heading" w:hAnsi="Sitka Heading"/>
          <w:sz w:val="24"/>
          <w:szCs w:val="24"/>
        </w:rPr>
      </w:pPr>
    </w:p>
    <w:p w14:paraId="08A148A1" w14:textId="77777777" w:rsidR="00E71FC9" w:rsidRPr="00B42DDF" w:rsidRDefault="008108BA" w:rsidP="00AE2DC2">
      <w:pPr>
        <w:keepNext/>
        <w:numPr>
          <w:ilvl w:val="2"/>
          <w:numId w:val="8"/>
        </w:numPr>
        <w:tabs>
          <w:tab w:val="clear" w:pos="2138"/>
          <w:tab w:val="left" w:pos="709"/>
        </w:tabs>
        <w:spacing w:after="0" w:line="240" w:lineRule="auto"/>
        <w:ind w:left="709" w:hanging="709"/>
        <w:jc w:val="both"/>
        <w:outlineLvl w:val="2"/>
        <w:rPr>
          <w:rFonts w:ascii="Sitka Heading" w:eastAsia="MS Mincho" w:hAnsi="Sitka Heading"/>
          <w:sz w:val="24"/>
          <w:szCs w:val="24"/>
        </w:rPr>
      </w:pPr>
      <w:r w:rsidRPr="00B42DDF">
        <w:rPr>
          <w:rFonts w:ascii="Sitka Heading" w:eastAsia="MS Mincho" w:hAnsi="Sitka Heading"/>
          <w:sz w:val="24"/>
          <w:szCs w:val="24"/>
        </w:rPr>
        <w:t xml:space="preserve">A teljesítés elszámolása a Szerződéssel érintett mérési pontokat (POD) magába foglaló gyűjtő számlában történik, ennek alapján egy elszámolási időszakra valamennyi felhasználási helyre – az ott lévő mérési pontokra – </w:t>
      </w:r>
      <w:r w:rsidR="0035184C" w:rsidRPr="00B42DDF">
        <w:rPr>
          <w:rFonts w:ascii="Sitka Heading" w:eastAsia="MS Mincho" w:hAnsi="Sitka Heading"/>
          <w:sz w:val="24"/>
          <w:szCs w:val="24"/>
        </w:rPr>
        <w:t xml:space="preserve">elszámolás típusonként </w:t>
      </w:r>
      <w:r w:rsidRPr="00B42DDF">
        <w:rPr>
          <w:rFonts w:ascii="Sitka Heading" w:eastAsia="MS Mincho" w:hAnsi="Sitka Heading"/>
          <w:sz w:val="24"/>
          <w:szCs w:val="24"/>
        </w:rPr>
        <w:t>egy számla kerül kiállításra, a számla és annak melléklete tartalmazza a 10.2. pontnak megfelelő adatokat</w:t>
      </w:r>
      <w:r w:rsidR="002A16FD" w:rsidRPr="00B42DDF">
        <w:rPr>
          <w:rFonts w:ascii="Sitka Heading" w:eastAsia="MS Mincho" w:hAnsi="Sitka Heading"/>
          <w:sz w:val="24"/>
          <w:szCs w:val="24"/>
        </w:rPr>
        <w:t>.</w:t>
      </w:r>
    </w:p>
    <w:p w14:paraId="2E6BFA78" w14:textId="77777777" w:rsidR="00CF1AE4" w:rsidRPr="00B42DDF" w:rsidRDefault="00CF1AE4" w:rsidP="00AE2DC2">
      <w:pPr>
        <w:widowControl w:val="0"/>
        <w:spacing w:after="0" w:line="240" w:lineRule="auto"/>
        <w:ind w:left="1418" w:hanging="2"/>
        <w:jc w:val="both"/>
        <w:rPr>
          <w:rFonts w:ascii="Sitka Heading" w:hAnsi="Sitka Heading"/>
          <w:sz w:val="24"/>
          <w:szCs w:val="24"/>
        </w:rPr>
      </w:pPr>
    </w:p>
    <w:p w14:paraId="7F7486FC" w14:textId="77777777" w:rsidR="008108BA" w:rsidRPr="00B42DDF" w:rsidRDefault="00E71FC9" w:rsidP="00AE2DC2">
      <w:pPr>
        <w:widowControl w:val="0"/>
        <w:spacing w:after="0" w:line="240" w:lineRule="auto"/>
        <w:ind w:left="709" w:hanging="2"/>
        <w:jc w:val="both"/>
        <w:rPr>
          <w:rFonts w:ascii="Sitka Heading" w:hAnsi="Sitka Heading"/>
          <w:sz w:val="20"/>
          <w:szCs w:val="20"/>
        </w:rPr>
      </w:pPr>
      <w:r w:rsidRPr="00B42DDF">
        <w:rPr>
          <w:rFonts w:ascii="Sitka Heading" w:hAnsi="Sitka Heading"/>
          <w:sz w:val="24"/>
          <w:szCs w:val="24"/>
        </w:rPr>
        <w:t>L</w:t>
      </w:r>
      <w:r w:rsidR="008108BA" w:rsidRPr="00B42DDF">
        <w:rPr>
          <w:rFonts w:ascii="Sitka Heading" w:hAnsi="Sitka Heading"/>
          <w:sz w:val="24"/>
          <w:szCs w:val="24"/>
        </w:rPr>
        <w:t xml:space="preserve">egfeljebb egy alkalommal </w:t>
      </w:r>
      <w:r w:rsidRPr="00B42DDF">
        <w:rPr>
          <w:rFonts w:ascii="Sitka Heading" w:hAnsi="Sitka Heading"/>
          <w:sz w:val="24"/>
          <w:szCs w:val="24"/>
        </w:rPr>
        <w:t xml:space="preserve">Felhasználó </w:t>
      </w:r>
      <w:r w:rsidR="008108BA" w:rsidRPr="00B42DDF">
        <w:rPr>
          <w:rFonts w:ascii="Sitka Heading" w:hAnsi="Sitka Heading"/>
          <w:sz w:val="24"/>
          <w:szCs w:val="24"/>
        </w:rPr>
        <w:t>jogosult kérni, hogy a Kereskedő gyűjtőszámla helyett felhasználási helyenként külön-külön állítson ki számlát. Amennyiben a Felhasználó kérte a Kereskedőtől a Szerződésnek megfelelően azt, hogy gyűjtőszámla helyett felhasználási helyenként külön-külön kerüljön sor számla kiállítására, úgy a Szerződés időtartama alatt gyűjtőszámla már nem állítható ki.</w:t>
      </w:r>
      <w:r w:rsidR="008108BA" w:rsidRPr="00B42DDF">
        <w:rPr>
          <w:rFonts w:ascii="Sitka Heading" w:hAnsi="Sitka Heading"/>
          <w:b/>
          <w:sz w:val="24"/>
          <w:szCs w:val="24"/>
        </w:rPr>
        <w:t xml:space="preserve"> </w:t>
      </w:r>
    </w:p>
    <w:p w14:paraId="346B76FF" w14:textId="77777777" w:rsidR="008108BA" w:rsidRPr="00B42DDF" w:rsidRDefault="008108BA" w:rsidP="008108BA">
      <w:pPr>
        <w:widowControl w:val="0"/>
        <w:spacing w:after="0" w:line="240" w:lineRule="auto"/>
        <w:ind w:left="709"/>
        <w:jc w:val="both"/>
        <w:rPr>
          <w:rFonts w:ascii="Sitka Heading" w:hAnsi="Sitka Heading"/>
          <w:sz w:val="24"/>
          <w:szCs w:val="24"/>
        </w:rPr>
      </w:pPr>
    </w:p>
    <w:p w14:paraId="19C0DB72" w14:textId="396ADE03" w:rsidR="008108BA" w:rsidRPr="00B42DDF" w:rsidRDefault="008108BA" w:rsidP="008108BA">
      <w:pPr>
        <w:widowControl w:val="0"/>
        <w:spacing w:after="0" w:line="240" w:lineRule="auto"/>
        <w:ind w:left="709"/>
        <w:jc w:val="both"/>
        <w:rPr>
          <w:rFonts w:ascii="Sitka Heading" w:hAnsi="Sitka Heading"/>
          <w:sz w:val="24"/>
          <w:szCs w:val="24"/>
        </w:rPr>
      </w:pPr>
      <w:r w:rsidRPr="00B42DDF">
        <w:rPr>
          <w:rFonts w:ascii="Sitka Heading" w:hAnsi="Sitka Heading"/>
          <w:sz w:val="24"/>
          <w:szCs w:val="24"/>
        </w:rPr>
        <w:t>Kereskedő a száml</w:t>
      </w:r>
      <w:r w:rsidR="00DE603F" w:rsidRPr="00B42DDF">
        <w:rPr>
          <w:rFonts w:ascii="Sitka Heading" w:hAnsi="Sitka Heading"/>
          <w:sz w:val="24"/>
          <w:szCs w:val="24"/>
        </w:rPr>
        <w:t>a</w:t>
      </w:r>
      <w:r w:rsidRPr="00B42DDF">
        <w:rPr>
          <w:rFonts w:ascii="Sitka Heading" w:hAnsi="Sitka Heading"/>
          <w:sz w:val="24"/>
          <w:szCs w:val="24"/>
        </w:rPr>
        <w:t xml:space="preserve"> kiállításával egy</w:t>
      </w:r>
      <w:r w:rsidR="00DE603F" w:rsidRPr="00B42DDF">
        <w:rPr>
          <w:rFonts w:ascii="Sitka Heading" w:hAnsi="Sitka Heading"/>
          <w:sz w:val="24"/>
          <w:szCs w:val="24"/>
        </w:rPr>
        <w:t xml:space="preserve"> </w:t>
      </w:r>
      <w:r w:rsidRPr="00B42DDF">
        <w:rPr>
          <w:rFonts w:ascii="Sitka Heading" w:hAnsi="Sitka Heading"/>
          <w:sz w:val="24"/>
          <w:szCs w:val="24"/>
        </w:rPr>
        <w:t>időben a számla tartalmát meghatározó és tartalmazó valamennyi mért és számított elemet Excel táblában, fogyasztási helyenként a Felhasználónak elektronikus úton az operatív kapcsolattartón keresztül megküldi</w:t>
      </w:r>
      <w:r w:rsidR="00B26D30" w:rsidRPr="00B42DDF">
        <w:rPr>
          <w:rFonts w:ascii="Sitka Heading" w:hAnsi="Sitka Heading"/>
          <w:sz w:val="24"/>
          <w:szCs w:val="24"/>
        </w:rPr>
        <w:t>, vagy a WEB-es felületen elérhetővé teszi</w:t>
      </w:r>
      <w:r w:rsidRPr="00B42DDF">
        <w:rPr>
          <w:rFonts w:ascii="Sitka Heading" w:hAnsi="Sitka Heading"/>
          <w:sz w:val="24"/>
          <w:szCs w:val="24"/>
        </w:rPr>
        <w:t>.</w:t>
      </w:r>
    </w:p>
    <w:p w14:paraId="16AF70D8" w14:textId="77777777" w:rsidR="008108BA" w:rsidRPr="00B42DDF" w:rsidRDefault="008108BA" w:rsidP="008108BA">
      <w:pPr>
        <w:spacing w:after="0" w:line="240" w:lineRule="auto"/>
        <w:ind w:left="709"/>
        <w:jc w:val="both"/>
        <w:rPr>
          <w:rFonts w:ascii="Sitka Heading" w:eastAsia="MS Mincho" w:hAnsi="Sitka Heading"/>
          <w:sz w:val="24"/>
          <w:szCs w:val="24"/>
        </w:rPr>
      </w:pPr>
    </w:p>
    <w:p w14:paraId="6388CC6F" w14:textId="77777777" w:rsidR="008108BA" w:rsidRPr="00B42DDF" w:rsidRDefault="008108BA" w:rsidP="008108BA">
      <w:pPr>
        <w:spacing w:after="0" w:line="240" w:lineRule="auto"/>
        <w:ind w:left="709"/>
        <w:jc w:val="both"/>
        <w:rPr>
          <w:rFonts w:ascii="Sitka Heading" w:eastAsia="MS Mincho" w:hAnsi="Sitka Heading"/>
          <w:sz w:val="24"/>
          <w:szCs w:val="24"/>
        </w:rPr>
      </w:pPr>
      <w:r w:rsidRPr="00B42DDF">
        <w:rPr>
          <w:rFonts w:ascii="Sitka Heading" w:eastAsia="MS Mincho" w:hAnsi="Sitka Heading"/>
          <w:sz w:val="24"/>
          <w:szCs w:val="24"/>
        </w:rPr>
        <w:t>A teljesítések (így a 9. pontban meghatározott díjak és más költségek) elszámolási és számlázási periódusa naptári havi periódus. A Kereskedő a Felhasználási helyek tekintetében Felhasználási helyenként naptári havonta egy számlát állít ki</w:t>
      </w:r>
      <w:r w:rsidR="00966CEF" w:rsidRPr="00B42DDF">
        <w:rPr>
          <w:rFonts w:ascii="Sitka Heading" w:eastAsia="MS Mincho" w:hAnsi="Sitka Heading"/>
          <w:sz w:val="24"/>
          <w:szCs w:val="24"/>
        </w:rPr>
        <w:t xml:space="preserve"> az Áfa tv. 58.§-a szerint</w:t>
      </w:r>
      <w:r w:rsidRPr="00B42DDF">
        <w:rPr>
          <w:rFonts w:ascii="Sitka Heading" w:eastAsia="MS Mincho" w:hAnsi="Sitka Heading"/>
          <w:sz w:val="24"/>
          <w:szCs w:val="24"/>
        </w:rPr>
        <w:t xml:space="preserve">, mely magában foglalja a Felhasználó által fizetendő, a 9. pontban meghatározott díjakat és költségeket. </w:t>
      </w:r>
    </w:p>
    <w:p w14:paraId="1217A07C" w14:textId="77777777" w:rsidR="008108BA" w:rsidRPr="00B42DDF" w:rsidRDefault="008108BA" w:rsidP="008108BA">
      <w:pPr>
        <w:spacing w:after="0" w:line="240" w:lineRule="auto"/>
        <w:ind w:left="709"/>
        <w:jc w:val="both"/>
        <w:rPr>
          <w:rFonts w:ascii="Sitka Heading" w:eastAsia="MS Mincho" w:hAnsi="Sitka Heading"/>
          <w:sz w:val="24"/>
          <w:szCs w:val="24"/>
        </w:rPr>
      </w:pPr>
    </w:p>
    <w:p w14:paraId="2F746693" w14:textId="3C11DD86" w:rsidR="008108BA" w:rsidRPr="00C352BB" w:rsidRDefault="008108BA" w:rsidP="008108BA">
      <w:pPr>
        <w:spacing w:after="0" w:line="240" w:lineRule="auto"/>
        <w:ind w:left="709"/>
        <w:jc w:val="both"/>
        <w:rPr>
          <w:rFonts w:ascii="Sitka Heading" w:eastAsia="MS Mincho" w:hAnsi="Sitka Heading"/>
          <w:sz w:val="24"/>
          <w:szCs w:val="24"/>
        </w:rPr>
      </w:pPr>
      <w:r w:rsidRPr="00B42DDF">
        <w:rPr>
          <w:rFonts w:ascii="Sitka Heading" w:eastAsia="MS Mincho" w:hAnsi="Sitka Heading"/>
          <w:sz w:val="24"/>
          <w:szCs w:val="24"/>
        </w:rPr>
        <w:t xml:space="preserve">A Felhasználó a havi teljesítést a számla </w:t>
      </w:r>
      <w:r w:rsidR="00E3603D" w:rsidRPr="00B42DDF">
        <w:rPr>
          <w:rFonts w:ascii="Sitka Heading" w:eastAsia="MS Mincho" w:hAnsi="Sitka Heading"/>
          <w:sz w:val="24"/>
          <w:szCs w:val="24"/>
        </w:rPr>
        <w:t>kézhezvételétől</w:t>
      </w:r>
      <w:r w:rsidRPr="00B42DDF">
        <w:rPr>
          <w:rFonts w:ascii="Sitka Heading" w:eastAsia="MS Mincho" w:hAnsi="Sitka Heading"/>
          <w:sz w:val="24"/>
          <w:szCs w:val="24"/>
        </w:rPr>
        <w:t xml:space="preserve"> számított 30 (harminc) naptári napon belül banki átutalással köteles fizetni</w:t>
      </w:r>
      <w:r w:rsidR="00B94282" w:rsidRPr="00B42DDF">
        <w:rPr>
          <w:rFonts w:ascii="Sitka Heading" w:eastAsia="MS Mincho" w:hAnsi="Sitka Heading"/>
          <w:sz w:val="24"/>
          <w:szCs w:val="24"/>
        </w:rPr>
        <w:t>.</w:t>
      </w:r>
      <w:r w:rsidRPr="00B42DDF">
        <w:rPr>
          <w:rFonts w:ascii="Sitka Heading" w:eastAsia="MS Mincho" w:hAnsi="Sitka Heading"/>
          <w:sz w:val="24"/>
          <w:szCs w:val="24"/>
        </w:rPr>
        <w:t xml:space="preserve"> </w:t>
      </w:r>
      <w:r w:rsidR="00B94282" w:rsidRPr="00B42DDF">
        <w:rPr>
          <w:rFonts w:ascii="Sitka Heading" w:hAnsi="Sitka Heading"/>
          <w:sz w:val="24"/>
          <w:szCs w:val="24"/>
        </w:rPr>
        <w:t>A</w:t>
      </w:r>
      <w:r w:rsidRPr="00B42DDF">
        <w:rPr>
          <w:rFonts w:ascii="Sitka Heading" w:hAnsi="Sitka Heading"/>
          <w:sz w:val="24"/>
          <w:szCs w:val="24"/>
        </w:rPr>
        <w:t xml:space="preserve"> száml</w:t>
      </w:r>
      <w:r w:rsidR="00B94282" w:rsidRPr="00B42DDF">
        <w:rPr>
          <w:rFonts w:ascii="Sitka Heading" w:hAnsi="Sitka Heading"/>
          <w:sz w:val="24"/>
          <w:szCs w:val="24"/>
        </w:rPr>
        <w:t>át</w:t>
      </w:r>
      <w:r w:rsidRPr="00B42DDF">
        <w:rPr>
          <w:rFonts w:ascii="Sitka Heading" w:hAnsi="Sitka Heading"/>
          <w:sz w:val="24"/>
          <w:szCs w:val="24"/>
        </w:rPr>
        <w:t xml:space="preserve"> </w:t>
      </w:r>
      <w:r w:rsidR="00883941" w:rsidRPr="00B42DDF">
        <w:rPr>
          <w:rFonts w:ascii="Sitka Heading" w:hAnsi="Sitka Heading"/>
          <w:sz w:val="24"/>
          <w:szCs w:val="24"/>
        </w:rPr>
        <w:t>–</w:t>
      </w:r>
      <w:r w:rsidR="00A65257" w:rsidRPr="00B42DDF">
        <w:rPr>
          <w:rFonts w:ascii="Sitka Heading" w:hAnsi="Sitka Heading"/>
          <w:sz w:val="24"/>
          <w:szCs w:val="24"/>
        </w:rPr>
        <w:t xml:space="preserve"> egyéb igazolás hiányában </w:t>
      </w:r>
      <w:r w:rsidR="00883941" w:rsidRPr="00B42DDF">
        <w:rPr>
          <w:rFonts w:ascii="Sitka Heading" w:hAnsi="Sitka Heading"/>
          <w:sz w:val="24"/>
          <w:szCs w:val="24"/>
        </w:rPr>
        <w:t>–</w:t>
      </w:r>
      <w:r w:rsidR="00A65257" w:rsidRPr="00B42DDF">
        <w:rPr>
          <w:rFonts w:ascii="Sitka Heading" w:hAnsi="Sitka Heading"/>
          <w:sz w:val="24"/>
          <w:szCs w:val="24"/>
        </w:rPr>
        <w:t xml:space="preserve"> </w:t>
      </w:r>
      <w:r w:rsidRPr="00B42DDF">
        <w:rPr>
          <w:rFonts w:ascii="Sitka Heading" w:hAnsi="Sitka Heading"/>
          <w:sz w:val="24"/>
          <w:szCs w:val="24"/>
        </w:rPr>
        <w:t>a kiállításától számított 5</w:t>
      </w:r>
      <w:r w:rsidR="00F05DBA" w:rsidRPr="00B42DDF">
        <w:rPr>
          <w:rFonts w:ascii="Sitka Heading" w:hAnsi="Sitka Heading"/>
          <w:sz w:val="24"/>
          <w:szCs w:val="24"/>
        </w:rPr>
        <w:t xml:space="preserve"> (öt)</w:t>
      </w:r>
      <w:r w:rsidRPr="00B42DDF">
        <w:rPr>
          <w:rFonts w:ascii="Sitka Heading" w:hAnsi="Sitka Heading"/>
          <w:sz w:val="24"/>
          <w:szCs w:val="24"/>
        </w:rPr>
        <w:t xml:space="preserve"> munkanapon belül kézbesít</w:t>
      </w:r>
      <w:r w:rsidR="00B94282" w:rsidRPr="00B42DDF">
        <w:rPr>
          <w:rFonts w:ascii="Sitka Heading" w:hAnsi="Sitka Heading"/>
          <w:sz w:val="24"/>
          <w:szCs w:val="24"/>
        </w:rPr>
        <w:t>ettnek kell tekinteni</w:t>
      </w:r>
      <w:r w:rsidRPr="00B42DDF">
        <w:rPr>
          <w:rFonts w:ascii="Sitka Heading" w:hAnsi="Sitka Heading"/>
          <w:sz w:val="24"/>
          <w:szCs w:val="24"/>
        </w:rPr>
        <w:t xml:space="preserve">. Abban az esetben, ha a számla kézhezvétele későbbi időpontú, úgy az igazolt kézhezvételtől számolt 30 </w:t>
      </w:r>
      <w:r w:rsidR="00BE677D" w:rsidRPr="00B42DDF">
        <w:rPr>
          <w:rFonts w:ascii="Sitka Heading" w:hAnsi="Sitka Heading"/>
          <w:sz w:val="24"/>
          <w:szCs w:val="24"/>
        </w:rPr>
        <w:t xml:space="preserve">(harminc) </w:t>
      </w:r>
      <w:r w:rsidRPr="00B42DDF">
        <w:rPr>
          <w:rFonts w:ascii="Sitka Heading" w:hAnsi="Sitka Heading"/>
          <w:sz w:val="24"/>
          <w:szCs w:val="24"/>
        </w:rPr>
        <w:t>naptári napos időtartam alatt Kereskedő nem tarthat igényt késedelmi kamatra és más a fizetési késedelemmel kapcsolatos jogkövetkezmény alkalmazására</w:t>
      </w:r>
      <w:r w:rsidRPr="00B42DDF">
        <w:rPr>
          <w:rFonts w:ascii="Sitka Heading" w:eastAsia="MS Mincho" w:hAnsi="Sitka Heading"/>
          <w:sz w:val="24"/>
          <w:szCs w:val="24"/>
        </w:rPr>
        <w:t xml:space="preserve">. Felek megállapodnak abban továbbá, hogy amennyiben a számla formai, illetve tartalmi szempontból nem fogadható be, a 30 (harminc) napos fizetési határidő – a Felhasználót terhelő késedelmes teljesítés jogkövetkezményei szempontjából – a formai, illetve tartalmi szempontból befogadható számla befogadásától számítódik. A számla befogadása a Kbt. 135. § (1) bekezdés alapján teljesítésigazolásnak számít. A számlát befogadottnak kell tekinteni, ha a Felhasználó annak tartalmát a fizetési határidőt megelőzően nem vitatja. </w:t>
      </w:r>
      <w:r w:rsidR="00DE603F" w:rsidRPr="00B42DDF">
        <w:rPr>
          <w:rFonts w:ascii="Sitka Heading" w:hAnsi="Sitka Heading"/>
          <w:sz w:val="24"/>
          <w:szCs w:val="24"/>
        </w:rPr>
        <w:t xml:space="preserve">A jelen Szerződés tekintetében pénzfizetési kötelezettség szempontjából banki átutalással történő pénzfizetési kötelezettség Kereskedő bankszámláján </w:t>
      </w:r>
      <w:r w:rsidR="00DE603F" w:rsidRPr="00C352BB">
        <w:rPr>
          <w:rFonts w:ascii="Sitka Heading" w:hAnsi="Sitka Heading"/>
          <w:sz w:val="24"/>
          <w:szCs w:val="24"/>
        </w:rPr>
        <w:t>történő jóváírásakor tekinthető teljesítettnek.</w:t>
      </w:r>
    </w:p>
    <w:p w14:paraId="1F8FF1B7" w14:textId="77777777" w:rsidR="008108BA" w:rsidRPr="00C352BB" w:rsidRDefault="008108BA" w:rsidP="008108BA">
      <w:pPr>
        <w:spacing w:after="0" w:line="240" w:lineRule="auto"/>
        <w:ind w:left="709"/>
        <w:jc w:val="both"/>
        <w:rPr>
          <w:rFonts w:ascii="Sitka Heading" w:eastAsia="MS Mincho" w:hAnsi="Sitka Heading"/>
          <w:sz w:val="24"/>
          <w:szCs w:val="24"/>
        </w:rPr>
      </w:pPr>
    </w:p>
    <w:p w14:paraId="7F9A153B" w14:textId="5175CEBD" w:rsidR="000B336B" w:rsidRPr="00C352BB" w:rsidRDefault="008108BA" w:rsidP="00E623D4">
      <w:pPr>
        <w:keepNext/>
        <w:numPr>
          <w:ilvl w:val="2"/>
          <w:numId w:val="8"/>
        </w:numPr>
        <w:tabs>
          <w:tab w:val="clear" w:pos="2138"/>
          <w:tab w:val="left" w:pos="709"/>
        </w:tabs>
        <w:spacing w:after="0" w:line="240" w:lineRule="auto"/>
        <w:ind w:left="709" w:hanging="709"/>
        <w:jc w:val="both"/>
        <w:outlineLvl w:val="2"/>
        <w:rPr>
          <w:rFonts w:ascii="Sitka Heading" w:eastAsia="MS Mincho" w:hAnsi="Sitka Heading"/>
          <w:i/>
          <w:sz w:val="24"/>
          <w:szCs w:val="24"/>
        </w:rPr>
      </w:pPr>
      <w:r w:rsidRPr="00C352BB">
        <w:rPr>
          <w:rFonts w:ascii="Sitka Heading" w:eastAsia="MS Mincho" w:hAnsi="Sitka Heading"/>
          <w:sz w:val="24"/>
          <w:szCs w:val="24"/>
        </w:rPr>
        <w:t>Felhasználó a teljesítésekkel összefüggésben előleget nem fizet.</w:t>
      </w:r>
      <w:r w:rsidR="000B336B" w:rsidRPr="00C352BB">
        <w:rPr>
          <w:rFonts w:ascii="Sitka Heading" w:eastAsia="MS Mincho" w:hAnsi="Sitka Heading"/>
          <w:sz w:val="24"/>
          <w:szCs w:val="24"/>
        </w:rPr>
        <w:t xml:space="preserve"> </w:t>
      </w:r>
    </w:p>
    <w:p w14:paraId="552D6D3F" w14:textId="77777777" w:rsidR="008108BA" w:rsidRPr="00B42DDF" w:rsidRDefault="008108BA" w:rsidP="00AE2DC2">
      <w:pPr>
        <w:keepNext/>
        <w:numPr>
          <w:ilvl w:val="1"/>
          <w:numId w:val="8"/>
        </w:numPr>
        <w:tabs>
          <w:tab w:val="clear" w:pos="1080"/>
        </w:tabs>
        <w:spacing w:after="0" w:line="240" w:lineRule="auto"/>
        <w:ind w:left="709" w:hanging="709"/>
        <w:jc w:val="both"/>
        <w:outlineLvl w:val="1"/>
        <w:rPr>
          <w:rFonts w:ascii="Sitka Heading" w:eastAsia="MS Mincho" w:hAnsi="Sitka Heading"/>
          <w:iCs/>
          <w:sz w:val="24"/>
          <w:szCs w:val="24"/>
        </w:rPr>
      </w:pPr>
      <w:r w:rsidRPr="00B42DDF">
        <w:rPr>
          <w:rFonts w:ascii="Sitka Heading" w:eastAsia="MS Mincho" w:hAnsi="Sitka Heading"/>
          <w:iCs/>
          <w:sz w:val="24"/>
          <w:szCs w:val="24"/>
        </w:rPr>
        <w:t>A Kereskedőnek a számlán kötelezően fel kell tüntetnie:</w:t>
      </w:r>
    </w:p>
    <w:p w14:paraId="4AC4EA9E" w14:textId="77777777" w:rsidR="008108BA" w:rsidRPr="00B42DDF" w:rsidRDefault="008108BA" w:rsidP="008108BA">
      <w:pPr>
        <w:widowControl w:val="0"/>
        <w:tabs>
          <w:tab w:val="left" w:pos="284"/>
        </w:tabs>
        <w:spacing w:after="0" w:line="240" w:lineRule="auto"/>
        <w:ind w:left="1440"/>
        <w:jc w:val="both"/>
        <w:rPr>
          <w:rFonts w:ascii="Sitka Heading" w:hAnsi="Sitka Heading"/>
          <w:sz w:val="24"/>
          <w:szCs w:val="24"/>
        </w:rPr>
      </w:pPr>
    </w:p>
    <w:p w14:paraId="7F699C57" w14:textId="77777777" w:rsidR="008108BA" w:rsidRPr="00B42DDF" w:rsidRDefault="008108BA" w:rsidP="00AE2DC2">
      <w:pPr>
        <w:widowControl w:val="0"/>
        <w:numPr>
          <w:ilvl w:val="0"/>
          <w:numId w:val="12"/>
        </w:numPr>
        <w:tabs>
          <w:tab w:val="left" w:pos="284"/>
        </w:tabs>
        <w:spacing w:after="0" w:line="240" w:lineRule="auto"/>
        <w:ind w:left="1134" w:hanging="425"/>
        <w:jc w:val="both"/>
        <w:rPr>
          <w:rFonts w:ascii="Sitka Heading" w:hAnsi="Sitka Heading"/>
          <w:sz w:val="24"/>
          <w:szCs w:val="24"/>
        </w:rPr>
      </w:pPr>
      <w:r w:rsidRPr="00B42DDF">
        <w:rPr>
          <w:rFonts w:ascii="Sitka Heading" w:hAnsi="Sitka Heading"/>
          <w:sz w:val="24"/>
          <w:szCs w:val="24"/>
        </w:rPr>
        <w:t xml:space="preserve">Feltüntetendő adatok: </w:t>
      </w:r>
    </w:p>
    <w:p w14:paraId="119FB9DB" w14:textId="77777777" w:rsidR="008108BA" w:rsidRPr="00B42DDF" w:rsidRDefault="008108BA" w:rsidP="00AE2DC2">
      <w:pPr>
        <w:widowControl w:val="0"/>
        <w:numPr>
          <w:ilvl w:val="0"/>
          <w:numId w:val="36"/>
        </w:numPr>
        <w:tabs>
          <w:tab w:val="left" w:pos="1701"/>
        </w:tabs>
        <w:spacing w:after="0" w:line="240" w:lineRule="auto"/>
        <w:ind w:left="1701" w:hanging="567"/>
        <w:jc w:val="both"/>
        <w:rPr>
          <w:rFonts w:ascii="Sitka Heading" w:hAnsi="Sitka Heading"/>
          <w:sz w:val="24"/>
          <w:szCs w:val="24"/>
        </w:rPr>
      </w:pPr>
      <w:r w:rsidRPr="00B42DDF">
        <w:rPr>
          <w:rFonts w:ascii="Sitka Heading" w:hAnsi="Sitka Heading"/>
          <w:sz w:val="24"/>
          <w:szCs w:val="24"/>
        </w:rPr>
        <w:t xml:space="preserve">Jelen Szerződés azonosító száma </w:t>
      </w:r>
    </w:p>
    <w:p w14:paraId="37A9D0F7" w14:textId="77777777" w:rsidR="008108BA" w:rsidRPr="00B42DDF" w:rsidRDefault="008108BA" w:rsidP="00AE2DC2">
      <w:pPr>
        <w:widowControl w:val="0"/>
        <w:numPr>
          <w:ilvl w:val="0"/>
          <w:numId w:val="36"/>
        </w:numPr>
        <w:tabs>
          <w:tab w:val="left" w:pos="1701"/>
        </w:tabs>
        <w:spacing w:after="0" w:line="240" w:lineRule="auto"/>
        <w:ind w:left="1701" w:hanging="567"/>
        <w:jc w:val="both"/>
        <w:rPr>
          <w:rFonts w:ascii="Sitka Heading" w:hAnsi="Sitka Heading"/>
          <w:sz w:val="24"/>
          <w:szCs w:val="24"/>
        </w:rPr>
      </w:pPr>
      <w:r w:rsidRPr="00B42DDF">
        <w:rPr>
          <w:rFonts w:ascii="Sitka Heading" w:hAnsi="Sitka Heading"/>
          <w:sz w:val="24"/>
          <w:szCs w:val="24"/>
        </w:rPr>
        <w:t>A fizetés határideje</w:t>
      </w:r>
    </w:p>
    <w:p w14:paraId="08C2555F" w14:textId="77777777" w:rsidR="008108BA" w:rsidRPr="00B42DDF" w:rsidRDefault="008108BA" w:rsidP="00AE2DC2">
      <w:pPr>
        <w:widowControl w:val="0"/>
        <w:numPr>
          <w:ilvl w:val="0"/>
          <w:numId w:val="36"/>
        </w:numPr>
        <w:tabs>
          <w:tab w:val="left" w:pos="1701"/>
        </w:tabs>
        <w:spacing w:after="0" w:line="240" w:lineRule="auto"/>
        <w:ind w:left="1701" w:hanging="567"/>
        <w:jc w:val="both"/>
        <w:rPr>
          <w:rFonts w:ascii="Sitka Heading" w:hAnsi="Sitka Heading"/>
          <w:sz w:val="24"/>
          <w:szCs w:val="24"/>
        </w:rPr>
      </w:pPr>
      <w:r w:rsidRPr="00B42DDF">
        <w:rPr>
          <w:rFonts w:ascii="Sitka Heading" w:hAnsi="Sitka Heading"/>
          <w:sz w:val="24"/>
          <w:szCs w:val="24"/>
        </w:rPr>
        <w:t>A számla kiállításának időpontja</w:t>
      </w:r>
    </w:p>
    <w:p w14:paraId="2251D57C" w14:textId="77777777" w:rsidR="008108BA" w:rsidRPr="00B42DDF" w:rsidRDefault="008108BA" w:rsidP="00AE2DC2">
      <w:pPr>
        <w:widowControl w:val="0"/>
        <w:numPr>
          <w:ilvl w:val="0"/>
          <w:numId w:val="36"/>
        </w:numPr>
        <w:tabs>
          <w:tab w:val="left" w:pos="1701"/>
        </w:tabs>
        <w:spacing w:after="0" w:line="240" w:lineRule="auto"/>
        <w:ind w:left="1701" w:hanging="567"/>
        <w:jc w:val="both"/>
        <w:rPr>
          <w:rFonts w:ascii="Sitka Heading" w:hAnsi="Sitka Heading"/>
          <w:sz w:val="24"/>
          <w:szCs w:val="24"/>
        </w:rPr>
      </w:pPr>
      <w:r w:rsidRPr="00B42DDF">
        <w:rPr>
          <w:rFonts w:ascii="Sitka Heading" w:hAnsi="Sitka Heading"/>
          <w:sz w:val="24"/>
          <w:szCs w:val="24"/>
        </w:rPr>
        <w:t xml:space="preserve">A számla/szolgáltatás vevő (Felhasználó) – szükség esetén a számlafizető a 10.1. pont szerint </w:t>
      </w:r>
      <w:r w:rsidR="00883941" w:rsidRPr="00B42DDF">
        <w:rPr>
          <w:rFonts w:ascii="Sitka Heading" w:hAnsi="Sitka Heading"/>
          <w:sz w:val="24"/>
          <w:szCs w:val="24"/>
        </w:rPr>
        <w:t>–</w:t>
      </w:r>
      <w:r w:rsidRPr="00B42DDF">
        <w:rPr>
          <w:rFonts w:ascii="Sitka Heading" w:hAnsi="Sitka Heading"/>
          <w:sz w:val="24"/>
          <w:szCs w:val="24"/>
        </w:rPr>
        <w:t xml:space="preserve"> megnevezését, székhelyét</w:t>
      </w:r>
    </w:p>
    <w:p w14:paraId="3877C3D3" w14:textId="77777777" w:rsidR="008108BA" w:rsidRPr="00B42DDF" w:rsidRDefault="008108BA" w:rsidP="008108BA">
      <w:pPr>
        <w:spacing w:after="0" w:line="240" w:lineRule="auto"/>
        <w:ind w:left="1416"/>
        <w:jc w:val="both"/>
        <w:rPr>
          <w:rFonts w:ascii="Sitka Heading" w:eastAsia="MS Mincho" w:hAnsi="Sitka Heading"/>
          <w:b/>
          <w:bCs/>
          <w:sz w:val="24"/>
          <w:szCs w:val="24"/>
        </w:rPr>
      </w:pPr>
    </w:p>
    <w:p w14:paraId="65A03DF5" w14:textId="77777777" w:rsidR="008108BA" w:rsidRPr="00B42DDF" w:rsidRDefault="008108BA" w:rsidP="00AE2DC2">
      <w:pPr>
        <w:widowControl w:val="0"/>
        <w:numPr>
          <w:ilvl w:val="0"/>
          <w:numId w:val="12"/>
        </w:numPr>
        <w:tabs>
          <w:tab w:val="left" w:pos="284"/>
        </w:tabs>
        <w:spacing w:after="0" w:line="240" w:lineRule="auto"/>
        <w:ind w:left="1134" w:hanging="425"/>
        <w:jc w:val="both"/>
        <w:rPr>
          <w:rFonts w:ascii="Sitka Heading" w:hAnsi="Sitka Heading"/>
          <w:sz w:val="24"/>
          <w:szCs w:val="24"/>
        </w:rPr>
      </w:pPr>
      <w:r w:rsidRPr="00B42DDF">
        <w:rPr>
          <w:rFonts w:ascii="Sitka Heading" w:hAnsi="Sitka Heading"/>
          <w:sz w:val="24"/>
          <w:szCs w:val="24"/>
        </w:rPr>
        <w:t xml:space="preserve">A számlának – vagy a számla mellékletének </w:t>
      </w:r>
      <w:r w:rsidR="00883941" w:rsidRPr="00B42DDF">
        <w:rPr>
          <w:rFonts w:ascii="Sitka Heading" w:hAnsi="Sitka Heading"/>
          <w:sz w:val="24"/>
          <w:szCs w:val="24"/>
        </w:rPr>
        <w:t>–</w:t>
      </w:r>
      <w:r w:rsidRPr="00B42DDF">
        <w:rPr>
          <w:rFonts w:ascii="Sitka Heading" w:hAnsi="Sitka Heading"/>
          <w:sz w:val="24"/>
          <w:szCs w:val="24"/>
        </w:rPr>
        <w:t xml:space="preserve"> tartalmaznia kell:</w:t>
      </w:r>
    </w:p>
    <w:p w14:paraId="4F75C4B5" w14:textId="77777777" w:rsidR="008108BA" w:rsidRPr="00B42DDF" w:rsidRDefault="008108BA" w:rsidP="00AE2DC2">
      <w:pPr>
        <w:widowControl w:val="0"/>
        <w:numPr>
          <w:ilvl w:val="0"/>
          <w:numId w:val="36"/>
        </w:numPr>
        <w:tabs>
          <w:tab w:val="left" w:pos="1701"/>
        </w:tabs>
        <w:spacing w:after="0" w:line="240" w:lineRule="auto"/>
        <w:ind w:left="1701" w:hanging="567"/>
        <w:jc w:val="both"/>
        <w:rPr>
          <w:rFonts w:ascii="Sitka Heading" w:hAnsi="Sitka Heading"/>
          <w:sz w:val="24"/>
          <w:szCs w:val="24"/>
        </w:rPr>
      </w:pPr>
      <w:r w:rsidRPr="00B42DDF">
        <w:rPr>
          <w:rFonts w:ascii="Sitka Heading" w:hAnsi="Sitka Heading"/>
          <w:sz w:val="24"/>
          <w:szCs w:val="24"/>
        </w:rPr>
        <w:t>a számlázott Felhasználási hely címét irányítószám feltüntetésével POD-onként külön-külön,</w:t>
      </w:r>
    </w:p>
    <w:p w14:paraId="74083263" w14:textId="77777777" w:rsidR="008108BA" w:rsidRPr="00B42DDF" w:rsidRDefault="008108BA" w:rsidP="00AE2DC2">
      <w:pPr>
        <w:widowControl w:val="0"/>
        <w:numPr>
          <w:ilvl w:val="0"/>
          <w:numId w:val="36"/>
        </w:numPr>
        <w:tabs>
          <w:tab w:val="left" w:pos="1701"/>
        </w:tabs>
        <w:spacing w:after="0" w:line="240" w:lineRule="auto"/>
        <w:ind w:left="1701" w:hanging="567"/>
        <w:jc w:val="both"/>
        <w:rPr>
          <w:rFonts w:ascii="Sitka Heading" w:hAnsi="Sitka Heading"/>
          <w:sz w:val="24"/>
          <w:szCs w:val="24"/>
        </w:rPr>
      </w:pPr>
      <w:r w:rsidRPr="00B42DDF">
        <w:rPr>
          <w:rFonts w:ascii="Sitka Heading" w:hAnsi="Sitka Heading"/>
          <w:sz w:val="24"/>
          <w:szCs w:val="24"/>
        </w:rPr>
        <w:t>mérési pont azonosítóját (POD) POD-onként külön-külön,</w:t>
      </w:r>
    </w:p>
    <w:p w14:paraId="7981E99C" w14:textId="77777777" w:rsidR="008108BA" w:rsidRPr="00B42DDF" w:rsidRDefault="008108BA" w:rsidP="00AE2DC2">
      <w:pPr>
        <w:widowControl w:val="0"/>
        <w:numPr>
          <w:ilvl w:val="0"/>
          <w:numId w:val="36"/>
        </w:numPr>
        <w:tabs>
          <w:tab w:val="left" w:pos="1701"/>
        </w:tabs>
        <w:spacing w:after="0" w:line="240" w:lineRule="auto"/>
        <w:ind w:left="1701" w:hanging="567"/>
        <w:jc w:val="both"/>
        <w:rPr>
          <w:rFonts w:ascii="Sitka Heading" w:hAnsi="Sitka Heading"/>
          <w:sz w:val="24"/>
          <w:szCs w:val="24"/>
        </w:rPr>
      </w:pPr>
      <w:r w:rsidRPr="00B42DDF">
        <w:rPr>
          <w:rFonts w:ascii="Sitka Heading" w:hAnsi="Sitka Heading"/>
          <w:sz w:val="24"/>
          <w:szCs w:val="24"/>
        </w:rPr>
        <w:t>tárgyidőszaki fogyasztott / elszámolt mennyiséget (kWh) összességében és POD-onként külön-külön,</w:t>
      </w:r>
    </w:p>
    <w:p w14:paraId="07EC0A60" w14:textId="77777777" w:rsidR="008108BA" w:rsidRPr="00B42DDF" w:rsidRDefault="008108BA" w:rsidP="00AE2DC2">
      <w:pPr>
        <w:widowControl w:val="0"/>
        <w:numPr>
          <w:ilvl w:val="0"/>
          <w:numId w:val="36"/>
        </w:numPr>
        <w:tabs>
          <w:tab w:val="left" w:pos="1701"/>
        </w:tabs>
        <w:spacing w:after="0" w:line="240" w:lineRule="auto"/>
        <w:ind w:left="1701" w:hanging="567"/>
        <w:jc w:val="both"/>
        <w:rPr>
          <w:rFonts w:ascii="Sitka Heading" w:hAnsi="Sitka Heading"/>
          <w:sz w:val="24"/>
          <w:szCs w:val="24"/>
        </w:rPr>
      </w:pPr>
      <w:r w:rsidRPr="00B42DDF">
        <w:rPr>
          <w:rFonts w:ascii="Sitka Heading" w:hAnsi="Sitka Heading"/>
          <w:sz w:val="24"/>
          <w:szCs w:val="24"/>
        </w:rPr>
        <w:t xml:space="preserve">fizetendő díjelemeket, az adókat, a Vet. pénzeszközöket s ezek nettó összegét, KÁT és Prémium pénzeszközöket, POD-onként külön-külön, </w:t>
      </w:r>
    </w:p>
    <w:p w14:paraId="0556AC5E" w14:textId="77777777" w:rsidR="008108BA" w:rsidRPr="00B42DDF" w:rsidRDefault="008108BA" w:rsidP="00AE2DC2">
      <w:pPr>
        <w:widowControl w:val="0"/>
        <w:numPr>
          <w:ilvl w:val="0"/>
          <w:numId w:val="36"/>
        </w:numPr>
        <w:tabs>
          <w:tab w:val="left" w:pos="1701"/>
        </w:tabs>
        <w:spacing w:after="0" w:line="240" w:lineRule="auto"/>
        <w:ind w:left="1701" w:hanging="567"/>
        <w:jc w:val="both"/>
        <w:rPr>
          <w:rFonts w:ascii="Sitka Heading" w:hAnsi="Sitka Heading"/>
          <w:sz w:val="24"/>
          <w:szCs w:val="24"/>
        </w:rPr>
      </w:pPr>
      <w:r w:rsidRPr="00B42DDF">
        <w:rPr>
          <w:rFonts w:ascii="Sitka Heading" w:hAnsi="Sitka Heading"/>
          <w:sz w:val="24"/>
          <w:szCs w:val="24"/>
        </w:rPr>
        <w:t>rendszerhasználati díjakat és értékeiket, összességében és POD-onként külön-külön</w:t>
      </w:r>
      <w:r w:rsidR="00A23D1E" w:rsidRPr="00B42DDF">
        <w:rPr>
          <w:rFonts w:ascii="Sitka Heading" w:hAnsi="Sitka Heading"/>
          <w:sz w:val="24"/>
          <w:szCs w:val="24"/>
        </w:rPr>
        <w:t xml:space="preserve"> (amennyiben Felhasználó </w:t>
      </w:r>
      <w:r w:rsidR="000C6131" w:rsidRPr="00B42DDF">
        <w:rPr>
          <w:rFonts w:ascii="Sitka Heading" w:hAnsi="Sitka Heading"/>
          <w:sz w:val="24"/>
          <w:szCs w:val="24"/>
        </w:rPr>
        <w:t xml:space="preserve">a 9.2 pontban a rendszerhasználati díjak Kereskedőn keresztül történő megfizetését </w:t>
      </w:r>
      <w:r w:rsidR="00A23D1E" w:rsidRPr="00B42DDF">
        <w:rPr>
          <w:rFonts w:ascii="Sitka Heading" w:hAnsi="Sitka Heading"/>
          <w:sz w:val="24"/>
          <w:szCs w:val="24"/>
        </w:rPr>
        <w:t>kérte)</w:t>
      </w:r>
      <w:r w:rsidRPr="00B42DDF">
        <w:rPr>
          <w:rFonts w:ascii="Sitka Heading" w:hAnsi="Sitka Heading"/>
          <w:sz w:val="24"/>
          <w:szCs w:val="24"/>
        </w:rPr>
        <w:t>,</w:t>
      </w:r>
    </w:p>
    <w:p w14:paraId="691F3B0F" w14:textId="77777777" w:rsidR="008108BA" w:rsidRPr="00B42DDF" w:rsidRDefault="008108BA" w:rsidP="00AE2DC2">
      <w:pPr>
        <w:widowControl w:val="0"/>
        <w:numPr>
          <w:ilvl w:val="0"/>
          <w:numId w:val="36"/>
        </w:numPr>
        <w:tabs>
          <w:tab w:val="left" w:pos="1701"/>
        </w:tabs>
        <w:spacing w:after="0" w:line="240" w:lineRule="auto"/>
        <w:ind w:left="1701" w:hanging="567"/>
        <w:jc w:val="both"/>
        <w:rPr>
          <w:rFonts w:ascii="Sitka Heading" w:hAnsi="Sitka Heading"/>
          <w:sz w:val="24"/>
          <w:szCs w:val="24"/>
        </w:rPr>
      </w:pPr>
      <w:r w:rsidRPr="00B42DDF">
        <w:rPr>
          <w:rFonts w:ascii="Sitka Heading" w:hAnsi="Sitka Heading"/>
          <w:sz w:val="24"/>
          <w:szCs w:val="24"/>
        </w:rPr>
        <w:t xml:space="preserve">a Szerződés hatálybalépését követően kiállított első számlában a Felhasználási helyeken felszerelt mérők </w:t>
      </w:r>
      <w:r w:rsidR="00F05DBA" w:rsidRPr="00B42DDF">
        <w:rPr>
          <w:rFonts w:ascii="Sitka Heading" w:hAnsi="Sitka Heading"/>
          <w:sz w:val="24"/>
          <w:szCs w:val="24"/>
        </w:rPr>
        <w:t>S</w:t>
      </w:r>
      <w:r w:rsidRPr="00B42DDF">
        <w:rPr>
          <w:rFonts w:ascii="Sitka Heading" w:hAnsi="Sitka Heading"/>
          <w:sz w:val="24"/>
          <w:szCs w:val="24"/>
        </w:rPr>
        <w:t xml:space="preserve">zerződés </w:t>
      </w:r>
      <w:r w:rsidR="00F05DBA" w:rsidRPr="00B42DDF">
        <w:rPr>
          <w:rFonts w:ascii="Sitka Heading" w:hAnsi="Sitka Heading"/>
          <w:sz w:val="24"/>
          <w:szCs w:val="24"/>
        </w:rPr>
        <w:t>hatálybalépés-kori</w:t>
      </w:r>
      <w:r w:rsidRPr="00B42DDF">
        <w:rPr>
          <w:rFonts w:ascii="Sitka Heading" w:hAnsi="Sitka Heading"/>
          <w:sz w:val="24"/>
          <w:szCs w:val="24"/>
        </w:rPr>
        <w:t xml:space="preserve"> időpontra vett induló számlálóállásait (ha azokkal a Kereskedő rendelkezik), a Szerződés 14.5. pontja szerint meghatározva,</w:t>
      </w:r>
    </w:p>
    <w:p w14:paraId="6E298F07" w14:textId="77777777" w:rsidR="008108BA" w:rsidRPr="00B42DDF" w:rsidRDefault="008108BA" w:rsidP="00AE2DC2">
      <w:pPr>
        <w:widowControl w:val="0"/>
        <w:numPr>
          <w:ilvl w:val="0"/>
          <w:numId w:val="36"/>
        </w:numPr>
        <w:tabs>
          <w:tab w:val="left" w:pos="1701"/>
        </w:tabs>
        <w:spacing w:after="0" w:line="240" w:lineRule="auto"/>
        <w:ind w:left="1701" w:hanging="567"/>
        <w:jc w:val="both"/>
        <w:rPr>
          <w:rFonts w:ascii="Sitka Heading" w:hAnsi="Sitka Heading"/>
          <w:sz w:val="24"/>
          <w:szCs w:val="24"/>
        </w:rPr>
      </w:pPr>
      <w:r w:rsidRPr="00B42DDF">
        <w:rPr>
          <w:rFonts w:ascii="Sitka Heading" w:hAnsi="Sitka Heading"/>
          <w:sz w:val="24"/>
          <w:szCs w:val="24"/>
        </w:rPr>
        <w:t xml:space="preserve">a </w:t>
      </w:r>
      <w:r w:rsidR="00F05DBA" w:rsidRPr="00B42DDF">
        <w:rPr>
          <w:rFonts w:ascii="Sitka Heading" w:hAnsi="Sitka Heading"/>
          <w:sz w:val="24"/>
          <w:szCs w:val="24"/>
        </w:rPr>
        <w:t>S</w:t>
      </w:r>
      <w:r w:rsidRPr="00B42DDF">
        <w:rPr>
          <w:rFonts w:ascii="Sitka Heading" w:hAnsi="Sitka Heading"/>
          <w:sz w:val="24"/>
          <w:szCs w:val="24"/>
        </w:rPr>
        <w:t>zerződés megszűnését követően kiállított elszámoló számlában a Felhasználási helyeken felszerelt mérők számlálóállásának értékeit (ha azokkal a Kereskedő rendelkezik), a Szerződés 14.5. pontja szerint meghatározva</w:t>
      </w:r>
      <w:r w:rsidR="00F05DBA" w:rsidRPr="00B42DDF">
        <w:rPr>
          <w:rFonts w:ascii="Sitka Heading" w:hAnsi="Sitka Heading"/>
          <w:sz w:val="24"/>
          <w:szCs w:val="24"/>
        </w:rPr>
        <w:t>,</w:t>
      </w:r>
    </w:p>
    <w:p w14:paraId="4B6104EA" w14:textId="77777777" w:rsidR="00266506" w:rsidRPr="00B42DDF" w:rsidRDefault="00DB4C5C" w:rsidP="00AE2DC2">
      <w:pPr>
        <w:widowControl w:val="0"/>
        <w:numPr>
          <w:ilvl w:val="0"/>
          <w:numId w:val="36"/>
        </w:numPr>
        <w:tabs>
          <w:tab w:val="left" w:pos="1701"/>
        </w:tabs>
        <w:spacing w:after="0" w:line="240" w:lineRule="auto"/>
        <w:ind w:left="1701" w:hanging="567"/>
        <w:jc w:val="both"/>
        <w:rPr>
          <w:rFonts w:ascii="Sitka Heading" w:hAnsi="Sitka Heading"/>
          <w:sz w:val="24"/>
          <w:szCs w:val="24"/>
        </w:rPr>
      </w:pPr>
      <w:r w:rsidRPr="00B42DDF">
        <w:rPr>
          <w:rFonts w:ascii="Sitka Heading" w:hAnsi="Sitka Heading"/>
          <w:sz w:val="24"/>
          <w:szCs w:val="24"/>
        </w:rPr>
        <w:t xml:space="preserve">a </w:t>
      </w:r>
      <w:r w:rsidR="00266506" w:rsidRPr="00B42DDF">
        <w:rPr>
          <w:rFonts w:ascii="Sitka Heading" w:hAnsi="Sitka Heading"/>
          <w:sz w:val="24"/>
          <w:szCs w:val="24"/>
        </w:rPr>
        <w:t>közbeszerzési díjat</w:t>
      </w:r>
      <w:r w:rsidR="00F05DBA" w:rsidRPr="00B42DDF">
        <w:rPr>
          <w:rFonts w:ascii="Sitka Heading" w:hAnsi="Sitka Heading"/>
          <w:sz w:val="24"/>
          <w:szCs w:val="24"/>
        </w:rPr>
        <w:t>.</w:t>
      </w:r>
    </w:p>
    <w:p w14:paraId="64066B22" w14:textId="77777777" w:rsidR="00AF1E7A" w:rsidRPr="00B42DDF" w:rsidRDefault="00AF1E7A" w:rsidP="00AF1E7A">
      <w:pPr>
        <w:widowControl w:val="0"/>
        <w:tabs>
          <w:tab w:val="left" w:pos="1701"/>
        </w:tabs>
        <w:spacing w:after="0" w:line="240" w:lineRule="auto"/>
        <w:ind w:left="1701"/>
        <w:jc w:val="both"/>
        <w:rPr>
          <w:rFonts w:ascii="Sitka Heading" w:hAnsi="Sitka Heading"/>
          <w:sz w:val="24"/>
          <w:szCs w:val="24"/>
        </w:rPr>
      </w:pPr>
    </w:p>
    <w:p w14:paraId="6548E74B" w14:textId="77777777" w:rsidR="00132B15" w:rsidRPr="00B42DDF" w:rsidRDefault="00132B15" w:rsidP="00AF1E7A">
      <w:pPr>
        <w:widowControl w:val="0"/>
        <w:numPr>
          <w:ilvl w:val="0"/>
          <w:numId w:val="12"/>
        </w:numPr>
        <w:tabs>
          <w:tab w:val="left" w:pos="284"/>
        </w:tabs>
        <w:spacing w:after="0" w:line="240" w:lineRule="auto"/>
        <w:ind w:left="1134" w:hanging="425"/>
        <w:jc w:val="both"/>
        <w:rPr>
          <w:rFonts w:ascii="Sitka Heading" w:hAnsi="Sitka Heading"/>
          <w:sz w:val="24"/>
          <w:szCs w:val="24"/>
        </w:rPr>
      </w:pPr>
      <w:r w:rsidRPr="00B42DDF">
        <w:rPr>
          <w:rFonts w:ascii="Sitka Heading" w:hAnsi="Sitka Heading"/>
          <w:sz w:val="24"/>
          <w:szCs w:val="24"/>
        </w:rPr>
        <w:t>Az elektronikus számlával kapcsolatos előírás:</w:t>
      </w:r>
    </w:p>
    <w:p w14:paraId="146C23D1" w14:textId="77777777" w:rsidR="00DE603F" w:rsidRPr="00B42DDF" w:rsidRDefault="00DE603F" w:rsidP="00DE603F">
      <w:pPr>
        <w:widowControl w:val="0"/>
        <w:numPr>
          <w:ilvl w:val="0"/>
          <w:numId w:val="36"/>
        </w:numPr>
        <w:tabs>
          <w:tab w:val="left" w:pos="1701"/>
        </w:tabs>
        <w:spacing w:after="0" w:line="240" w:lineRule="auto"/>
        <w:ind w:left="1701" w:hanging="567"/>
        <w:jc w:val="both"/>
        <w:rPr>
          <w:rFonts w:ascii="Sitka Heading" w:hAnsi="Sitka Heading"/>
          <w:sz w:val="24"/>
          <w:szCs w:val="24"/>
        </w:rPr>
      </w:pPr>
      <w:r w:rsidRPr="00B42DDF">
        <w:rPr>
          <w:rFonts w:ascii="Sitka Heading" w:hAnsi="Sitka Heading"/>
          <w:sz w:val="24"/>
          <w:szCs w:val="24"/>
        </w:rPr>
        <w:t>A Vet. VHR</w:t>
      </w:r>
      <w:r w:rsidRPr="00B42DDF" w:rsidDel="0045232A">
        <w:rPr>
          <w:rFonts w:ascii="Sitka Heading" w:hAnsi="Sitka Heading"/>
          <w:sz w:val="24"/>
          <w:szCs w:val="24"/>
        </w:rPr>
        <w:t xml:space="preserve"> </w:t>
      </w:r>
      <w:r w:rsidRPr="00B42DDF">
        <w:rPr>
          <w:rFonts w:ascii="Sitka Heading" w:hAnsi="Sitka Heading"/>
          <w:sz w:val="24"/>
          <w:szCs w:val="24"/>
        </w:rPr>
        <w:t>21/B. § (1a) bekezdésére figyelemmel Kereskedő kizárólag elektronikus számlát állít ki.</w:t>
      </w:r>
    </w:p>
    <w:p w14:paraId="13A6BD01" w14:textId="77777777" w:rsidR="00DE603F" w:rsidRPr="00B42DDF" w:rsidRDefault="00DE603F" w:rsidP="00AF1E7A">
      <w:pPr>
        <w:widowControl w:val="0"/>
        <w:numPr>
          <w:ilvl w:val="0"/>
          <w:numId w:val="36"/>
        </w:numPr>
        <w:tabs>
          <w:tab w:val="left" w:pos="1701"/>
        </w:tabs>
        <w:spacing w:after="0" w:line="240" w:lineRule="auto"/>
        <w:ind w:left="1701" w:hanging="567"/>
        <w:jc w:val="both"/>
        <w:rPr>
          <w:rFonts w:ascii="Sitka Heading" w:hAnsi="Sitka Heading"/>
          <w:sz w:val="24"/>
          <w:szCs w:val="24"/>
        </w:rPr>
      </w:pPr>
      <w:r w:rsidRPr="00B42DDF">
        <w:rPr>
          <w:rFonts w:ascii="Sitka Heading" w:hAnsi="Sitka Heading"/>
          <w:sz w:val="24"/>
          <w:szCs w:val="24"/>
        </w:rPr>
        <w:t>A Felhasználó</w:t>
      </w:r>
      <w:r w:rsidR="00A06C69" w:rsidRPr="00B42DDF">
        <w:rPr>
          <w:rFonts w:ascii="Sitka Heading" w:hAnsi="Sitka Heading"/>
          <w:sz w:val="24"/>
          <w:szCs w:val="24"/>
        </w:rPr>
        <w:t xml:space="preserve"> / Számlafizető</w:t>
      </w:r>
      <w:r w:rsidRPr="00B42DDF">
        <w:rPr>
          <w:rFonts w:ascii="Sitka Heading" w:hAnsi="Sitka Heading"/>
          <w:sz w:val="24"/>
          <w:szCs w:val="24"/>
        </w:rPr>
        <w:t xml:space="preserve"> köteles az elektronikus számlák vagy annak elérhetőségéről szóló értesítések fogadására megfelelő elektronikus levelezési címet folyamatosan üzemeltetni (</w:t>
      </w:r>
      <w:r w:rsidR="00AA0E69" w:rsidRPr="00B42DDF">
        <w:rPr>
          <w:rFonts w:ascii="Sitka Heading" w:hAnsi="Sitka Heading"/>
          <w:sz w:val="24"/>
          <w:szCs w:val="24"/>
        </w:rPr>
        <w:t>biztosítani</w:t>
      </w:r>
      <w:r w:rsidR="002950F9" w:rsidRPr="00B42DDF">
        <w:rPr>
          <w:rFonts w:ascii="Sitka Heading" w:hAnsi="Sitka Heading"/>
          <w:sz w:val="24"/>
          <w:szCs w:val="24"/>
        </w:rPr>
        <w:t>) és az elektronikus számlákat (</w:t>
      </w:r>
      <w:r w:rsidR="006A2CD9" w:rsidRPr="00B42DDF">
        <w:rPr>
          <w:rFonts w:ascii="Sitka Heading" w:hAnsi="Sitka Heading"/>
          <w:sz w:val="24"/>
          <w:szCs w:val="24"/>
        </w:rPr>
        <w:t xml:space="preserve">vagy ezekkel kapcsolatos </w:t>
      </w:r>
      <w:r w:rsidR="002950F9" w:rsidRPr="00B42DDF">
        <w:rPr>
          <w:rFonts w:ascii="Sitka Heading" w:hAnsi="Sitka Heading"/>
          <w:sz w:val="24"/>
          <w:szCs w:val="24"/>
        </w:rPr>
        <w:t>értesítéseket) ezen keresztül fogadni (átvenni)</w:t>
      </w:r>
      <w:r w:rsidRPr="00B42DDF">
        <w:rPr>
          <w:rFonts w:ascii="Sitka Heading" w:hAnsi="Sitka Heading"/>
          <w:sz w:val="24"/>
          <w:szCs w:val="24"/>
        </w:rPr>
        <w:t xml:space="preserve">. </w:t>
      </w:r>
      <w:r w:rsidR="002950F9" w:rsidRPr="00B42DDF">
        <w:rPr>
          <w:rFonts w:ascii="Sitka Heading" w:hAnsi="Sitka Heading"/>
          <w:sz w:val="24"/>
          <w:szCs w:val="24"/>
        </w:rPr>
        <w:t>Továbbá köteles</w:t>
      </w:r>
      <w:r w:rsidRPr="00B42DDF">
        <w:rPr>
          <w:rFonts w:ascii="Sitka Heading" w:hAnsi="Sitka Heading"/>
          <w:sz w:val="24"/>
          <w:szCs w:val="24"/>
        </w:rPr>
        <w:t xml:space="preserve"> e</w:t>
      </w:r>
      <w:r w:rsidR="006A2CD9" w:rsidRPr="00B42DDF">
        <w:rPr>
          <w:rFonts w:ascii="Sitka Heading" w:hAnsi="Sitka Heading"/>
          <w:sz w:val="24"/>
          <w:szCs w:val="24"/>
        </w:rPr>
        <w:t>zt a</w:t>
      </w:r>
      <w:r w:rsidRPr="00B42DDF">
        <w:rPr>
          <w:rFonts w:ascii="Sitka Heading" w:hAnsi="Sitka Heading"/>
          <w:sz w:val="24"/>
          <w:szCs w:val="24"/>
        </w:rPr>
        <w:t xml:space="preserve"> cím</w:t>
      </w:r>
      <w:r w:rsidR="006A2CD9" w:rsidRPr="00B42DDF">
        <w:rPr>
          <w:rFonts w:ascii="Sitka Heading" w:hAnsi="Sitka Heading"/>
          <w:sz w:val="24"/>
          <w:szCs w:val="24"/>
        </w:rPr>
        <w:t>e</w:t>
      </w:r>
      <w:r w:rsidRPr="00B42DDF">
        <w:rPr>
          <w:rFonts w:ascii="Sitka Heading" w:hAnsi="Sitka Heading"/>
          <w:sz w:val="24"/>
          <w:szCs w:val="24"/>
        </w:rPr>
        <w:t>t a Kereskedőnek megadni, változás esetén haladéktalanul bejelenteni.</w:t>
      </w:r>
    </w:p>
    <w:p w14:paraId="7EAD8C0D" w14:textId="77777777" w:rsidR="002950F9" w:rsidRPr="00B42DDF" w:rsidRDefault="002950F9" w:rsidP="00AF1E7A">
      <w:pPr>
        <w:widowControl w:val="0"/>
        <w:numPr>
          <w:ilvl w:val="0"/>
          <w:numId w:val="36"/>
        </w:numPr>
        <w:tabs>
          <w:tab w:val="left" w:pos="1701"/>
        </w:tabs>
        <w:spacing w:after="0" w:line="240" w:lineRule="auto"/>
        <w:ind w:left="1701" w:hanging="567"/>
        <w:jc w:val="both"/>
        <w:rPr>
          <w:rFonts w:ascii="Sitka Heading" w:hAnsi="Sitka Heading"/>
          <w:sz w:val="24"/>
          <w:szCs w:val="24"/>
        </w:rPr>
      </w:pPr>
      <w:r w:rsidRPr="00B42DDF">
        <w:rPr>
          <w:rFonts w:ascii="Sitka Heading" w:hAnsi="Sitka Heading"/>
          <w:sz w:val="24"/>
          <w:szCs w:val="24"/>
        </w:rPr>
        <w:t>Amennyiben Kereskedő online számla tárhelyet biztosít Felhasználó</w:t>
      </w:r>
      <w:r w:rsidR="00A06C69" w:rsidRPr="00B42DDF">
        <w:rPr>
          <w:rFonts w:ascii="Sitka Heading" w:hAnsi="Sitka Heading"/>
          <w:sz w:val="24"/>
          <w:szCs w:val="24"/>
        </w:rPr>
        <w:t xml:space="preserve"> / Számlafizető</w:t>
      </w:r>
      <w:r w:rsidRPr="00B42DDF">
        <w:rPr>
          <w:rFonts w:ascii="Sitka Heading" w:hAnsi="Sitka Heading"/>
          <w:sz w:val="24"/>
          <w:szCs w:val="24"/>
        </w:rPr>
        <w:t xml:space="preserve"> elektronikus számláinak kézhezvételére, Felhasználó</w:t>
      </w:r>
      <w:r w:rsidR="00A06C69" w:rsidRPr="00B42DDF">
        <w:rPr>
          <w:rFonts w:ascii="Sitka Heading" w:hAnsi="Sitka Heading"/>
          <w:sz w:val="24"/>
          <w:szCs w:val="24"/>
        </w:rPr>
        <w:t xml:space="preserve"> / Számlafizető</w:t>
      </w:r>
      <w:r w:rsidRPr="00B42DDF">
        <w:rPr>
          <w:rFonts w:ascii="Sitka Heading" w:hAnsi="Sitka Heading"/>
          <w:sz w:val="24"/>
          <w:szCs w:val="24"/>
        </w:rPr>
        <w:t xml:space="preserve"> köteles az erről szóló értesítés alapján a számlát átvenni (letölteni).</w:t>
      </w:r>
    </w:p>
    <w:p w14:paraId="3A24FF18" w14:textId="77777777" w:rsidR="00132B15" w:rsidRPr="00B42DDF" w:rsidRDefault="00132B15" w:rsidP="008108BA">
      <w:pPr>
        <w:spacing w:after="0" w:line="240" w:lineRule="auto"/>
        <w:ind w:left="720"/>
        <w:jc w:val="both"/>
        <w:rPr>
          <w:rFonts w:ascii="Sitka Heading" w:eastAsia="MS Mincho" w:hAnsi="Sitka Heading"/>
          <w:sz w:val="24"/>
          <w:szCs w:val="24"/>
        </w:rPr>
      </w:pPr>
    </w:p>
    <w:p w14:paraId="385B0560" w14:textId="0E307C51" w:rsidR="008108BA" w:rsidRPr="00B42DDF" w:rsidRDefault="008108BA" w:rsidP="008108BA">
      <w:pPr>
        <w:spacing w:after="0" w:line="240" w:lineRule="auto"/>
        <w:ind w:left="720"/>
        <w:jc w:val="both"/>
        <w:rPr>
          <w:rFonts w:ascii="Sitka Heading" w:eastAsia="MS Mincho" w:hAnsi="Sitka Heading"/>
          <w:sz w:val="24"/>
          <w:szCs w:val="24"/>
        </w:rPr>
      </w:pPr>
      <w:r w:rsidRPr="00B42DDF">
        <w:rPr>
          <w:rFonts w:ascii="Sitka Heading" w:eastAsia="MS Mincho" w:hAnsi="Sitka Heading"/>
          <w:sz w:val="24"/>
          <w:szCs w:val="24"/>
        </w:rPr>
        <w:t xml:space="preserve">Kereskedő a profilos elszámolású mérési pontok esetén a </w:t>
      </w:r>
      <w:r w:rsidR="00F05DBA" w:rsidRPr="00B42DDF">
        <w:rPr>
          <w:rFonts w:ascii="Sitka Heading" w:eastAsia="MS Mincho" w:hAnsi="Sitka Heading"/>
          <w:sz w:val="24"/>
          <w:szCs w:val="24"/>
        </w:rPr>
        <w:t>S</w:t>
      </w:r>
      <w:r w:rsidRPr="00B42DDF">
        <w:rPr>
          <w:rFonts w:ascii="Sitka Heading" w:eastAsia="MS Mincho" w:hAnsi="Sitka Heading"/>
          <w:sz w:val="24"/>
          <w:szCs w:val="24"/>
        </w:rPr>
        <w:t xml:space="preserve">zerződés 1. sz. mellékletében megadott </w:t>
      </w:r>
      <w:r w:rsidR="00BB46F2" w:rsidRPr="00B42DDF">
        <w:rPr>
          <w:rFonts w:ascii="Sitka Heading" w:eastAsia="MS Mincho" w:hAnsi="Sitka Heading"/>
          <w:sz w:val="24"/>
          <w:szCs w:val="24"/>
        </w:rPr>
        <w:t xml:space="preserve">Éves </w:t>
      </w:r>
      <w:r w:rsidR="009175B3" w:rsidRPr="00B42DDF">
        <w:rPr>
          <w:rFonts w:ascii="Sitka Heading" w:eastAsia="MS Mincho" w:hAnsi="Sitka Heading"/>
          <w:sz w:val="24"/>
          <w:szCs w:val="24"/>
        </w:rPr>
        <w:t>Fogyasztási Érték</w:t>
      </w:r>
      <w:r w:rsidRPr="00B42DDF">
        <w:rPr>
          <w:rFonts w:ascii="Sitka Heading" w:eastAsia="MS Mincho" w:hAnsi="Sitka Heading"/>
          <w:sz w:val="24"/>
          <w:szCs w:val="24"/>
        </w:rPr>
        <w:t xml:space="preserve"> időarányos részét </w:t>
      </w:r>
      <w:r w:rsidR="002961F2" w:rsidRPr="00B42DDF">
        <w:rPr>
          <w:rFonts w:ascii="Sitka Heading" w:eastAsia="MS Mincho" w:hAnsi="Sitka Heading"/>
          <w:sz w:val="24"/>
          <w:szCs w:val="24"/>
        </w:rPr>
        <w:t xml:space="preserve">vagy a profil görbe alapján meghatározott az egyes hónapokra eső mennyiségeket </w:t>
      </w:r>
      <w:r w:rsidRPr="00B42DDF">
        <w:rPr>
          <w:rFonts w:ascii="Sitka Heading" w:eastAsia="MS Mincho" w:hAnsi="Sitka Heading"/>
          <w:sz w:val="24"/>
          <w:szCs w:val="24"/>
        </w:rPr>
        <w:t>számlázza havonta. Az Elosztói Engedélyesek által történő évközi mérőleolvasáskor és a Szerződés lejártakor elszámoló számla készül. Az Elosztói Engedélyesek által történő évközi mérőleolvasásból eredő, vagy más okból végrehajtott esetleges MÉF módosításról a Kereskedő a Felhasználót jelen Szerződés szerint értesíteni köteles.</w:t>
      </w:r>
    </w:p>
    <w:p w14:paraId="16E9FC8F" w14:textId="77777777" w:rsidR="008108BA" w:rsidRPr="00B42DDF" w:rsidRDefault="008108BA" w:rsidP="008108BA">
      <w:pPr>
        <w:spacing w:after="0" w:line="240" w:lineRule="auto"/>
        <w:jc w:val="both"/>
        <w:rPr>
          <w:rFonts w:ascii="Sitka Heading" w:eastAsia="MS Mincho" w:hAnsi="Sitka Heading"/>
          <w:sz w:val="24"/>
          <w:szCs w:val="24"/>
        </w:rPr>
      </w:pPr>
    </w:p>
    <w:p w14:paraId="1207B9BE" w14:textId="6C7161E3" w:rsidR="000B336B" w:rsidRPr="00B42DDF" w:rsidRDefault="00125599" w:rsidP="007301F2">
      <w:pPr>
        <w:keepNext/>
        <w:numPr>
          <w:ilvl w:val="1"/>
          <w:numId w:val="8"/>
        </w:numPr>
        <w:tabs>
          <w:tab w:val="clear" w:pos="1080"/>
        </w:tabs>
        <w:spacing w:after="0" w:line="240" w:lineRule="auto"/>
        <w:ind w:left="709" w:hanging="709"/>
        <w:jc w:val="both"/>
        <w:outlineLvl w:val="1"/>
        <w:rPr>
          <w:rFonts w:ascii="Sitka Heading" w:eastAsia="MS Mincho" w:hAnsi="Sitka Heading"/>
          <w:iCs/>
          <w:sz w:val="24"/>
          <w:szCs w:val="24"/>
        </w:rPr>
      </w:pPr>
      <w:r w:rsidRPr="00B42DDF">
        <w:rPr>
          <w:rFonts w:ascii="Sitka Heading" w:eastAsia="MS Mincho" w:hAnsi="Sitka Heading"/>
          <w:iCs/>
          <w:sz w:val="24"/>
          <w:szCs w:val="24"/>
        </w:rPr>
        <w:t xml:space="preserve">Az elektronikusan kiállított számla vagy a számla elérhetőségéről szóló értesítés </w:t>
      </w:r>
      <w:r w:rsidR="006A2CD9" w:rsidRPr="00B42DDF">
        <w:rPr>
          <w:rFonts w:ascii="Sitka Heading" w:eastAsia="MS Mincho" w:hAnsi="Sitka Heading"/>
          <w:iCs/>
          <w:sz w:val="24"/>
          <w:szCs w:val="24"/>
        </w:rPr>
        <w:t xml:space="preserve">megküldése </w:t>
      </w:r>
      <w:r w:rsidRPr="00B42DDF">
        <w:rPr>
          <w:rFonts w:ascii="Sitka Heading" w:eastAsia="MS Mincho" w:hAnsi="Sitka Heading"/>
          <w:iCs/>
          <w:sz w:val="24"/>
          <w:szCs w:val="24"/>
        </w:rPr>
        <w:t>a</w:t>
      </w:r>
      <w:r w:rsidR="008108BA" w:rsidRPr="00B42DDF">
        <w:rPr>
          <w:rFonts w:ascii="Sitka Heading" w:eastAsia="MS Mincho" w:hAnsi="Sitka Heading"/>
          <w:iCs/>
          <w:sz w:val="24"/>
          <w:szCs w:val="24"/>
        </w:rPr>
        <w:t xml:space="preserve"> Felhasználó </w:t>
      </w:r>
      <w:r w:rsidR="00DE0678" w:rsidRPr="00B42DDF">
        <w:rPr>
          <w:rFonts w:ascii="Sitka Heading" w:eastAsia="MS Mincho" w:hAnsi="Sitka Heading"/>
          <w:iCs/>
          <w:sz w:val="24"/>
          <w:szCs w:val="24"/>
        </w:rPr>
        <w:t>/ Számlafizető</w:t>
      </w:r>
      <w:r w:rsidR="00132B15" w:rsidRPr="00B42DDF">
        <w:rPr>
          <w:rFonts w:ascii="Sitka Heading" w:eastAsia="MS Mincho" w:hAnsi="Sitka Heading"/>
          <w:iCs/>
          <w:sz w:val="24"/>
          <w:szCs w:val="24"/>
        </w:rPr>
        <w:t xml:space="preserve"> elektronikus számlák fogadására kijelölt</w:t>
      </w:r>
      <w:r w:rsidRPr="00B42DDF">
        <w:rPr>
          <w:rFonts w:ascii="Sitka Heading" w:eastAsia="MS Mincho" w:hAnsi="Sitka Heading"/>
          <w:iCs/>
          <w:sz w:val="24"/>
          <w:szCs w:val="24"/>
        </w:rPr>
        <w:t xml:space="preserve">, az 1. sz. mellékletben megjelölt </w:t>
      </w:r>
      <w:r w:rsidR="00132B15" w:rsidRPr="00B42DDF">
        <w:rPr>
          <w:rFonts w:ascii="Sitka Heading" w:eastAsia="MS Mincho" w:hAnsi="Sitka Heading"/>
          <w:iCs/>
          <w:sz w:val="24"/>
          <w:szCs w:val="24"/>
        </w:rPr>
        <w:t xml:space="preserve">e-mail </w:t>
      </w:r>
      <w:r w:rsidRPr="00B42DDF">
        <w:rPr>
          <w:rFonts w:ascii="Sitka Heading" w:eastAsia="MS Mincho" w:hAnsi="Sitka Heading"/>
          <w:iCs/>
          <w:sz w:val="24"/>
          <w:szCs w:val="24"/>
        </w:rPr>
        <w:t>cím(ei)re történik.</w:t>
      </w:r>
      <w:r w:rsidRPr="00B42DDF" w:rsidDel="00125599">
        <w:rPr>
          <w:rFonts w:ascii="Sitka Heading" w:eastAsia="MS Mincho" w:hAnsi="Sitka Heading"/>
          <w:iCs/>
          <w:sz w:val="24"/>
          <w:szCs w:val="24"/>
        </w:rPr>
        <w:t xml:space="preserve"> </w:t>
      </w:r>
    </w:p>
    <w:p w14:paraId="4D6D7A9A" w14:textId="77777777" w:rsidR="008108BA" w:rsidRPr="00B42DDF" w:rsidRDefault="008108BA" w:rsidP="008108BA">
      <w:pPr>
        <w:widowControl w:val="0"/>
        <w:tabs>
          <w:tab w:val="left" w:pos="284"/>
        </w:tabs>
        <w:spacing w:after="0" w:line="240" w:lineRule="auto"/>
        <w:jc w:val="both"/>
        <w:rPr>
          <w:rFonts w:ascii="Sitka Heading" w:hAnsi="Sitka Heading"/>
          <w:sz w:val="24"/>
          <w:szCs w:val="24"/>
        </w:rPr>
      </w:pPr>
    </w:p>
    <w:p w14:paraId="7C0531D8" w14:textId="77777777" w:rsidR="008108BA" w:rsidRPr="00B42DDF" w:rsidRDefault="008108BA" w:rsidP="00AE2DC2">
      <w:pPr>
        <w:keepNext/>
        <w:numPr>
          <w:ilvl w:val="1"/>
          <w:numId w:val="8"/>
        </w:numPr>
        <w:tabs>
          <w:tab w:val="clear" w:pos="1080"/>
        </w:tabs>
        <w:spacing w:after="0" w:line="240" w:lineRule="auto"/>
        <w:ind w:left="709" w:hanging="709"/>
        <w:jc w:val="both"/>
        <w:outlineLvl w:val="1"/>
        <w:rPr>
          <w:rFonts w:ascii="Sitka Heading" w:eastAsia="MS Mincho" w:hAnsi="Sitka Heading"/>
          <w:iCs/>
          <w:sz w:val="24"/>
          <w:szCs w:val="24"/>
        </w:rPr>
      </w:pPr>
      <w:r w:rsidRPr="00B42DDF">
        <w:rPr>
          <w:rFonts w:ascii="Sitka Heading" w:eastAsia="MS Mincho" w:hAnsi="Sitka Heading"/>
          <w:iCs/>
          <w:sz w:val="24"/>
          <w:szCs w:val="24"/>
        </w:rPr>
        <w:t>Kereskedő fenti számlabenyújtási címen kívüli minden számlabenyújtása a Kereskedő felelősségi körébe tartozik.</w:t>
      </w:r>
    </w:p>
    <w:p w14:paraId="6E562BBE" w14:textId="77777777" w:rsidR="008108BA" w:rsidRPr="00B42DDF" w:rsidRDefault="008108BA" w:rsidP="008108BA">
      <w:pPr>
        <w:widowControl w:val="0"/>
        <w:tabs>
          <w:tab w:val="left" w:pos="284"/>
        </w:tabs>
        <w:spacing w:after="0" w:line="240" w:lineRule="auto"/>
        <w:ind w:left="720"/>
        <w:jc w:val="both"/>
        <w:rPr>
          <w:rFonts w:ascii="Sitka Heading" w:hAnsi="Sitka Heading"/>
          <w:sz w:val="24"/>
          <w:szCs w:val="24"/>
        </w:rPr>
      </w:pPr>
    </w:p>
    <w:p w14:paraId="7AD91706" w14:textId="77777777" w:rsidR="008108BA" w:rsidRPr="00B42DDF" w:rsidRDefault="008108BA" w:rsidP="00AE2DC2">
      <w:pPr>
        <w:keepNext/>
        <w:numPr>
          <w:ilvl w:val="1"/>
          <w:numId w:val="8"/>
        </w:numPr>
        <w:tabs>
          <w:tab w:val="clear" w:pos="1080"/>
        </w:tabs>
        <w:spacing w:after="0" w:line="240" w:lineRule="auto"/>
        <w:ind w:left="709" w:hanging="709"/>
        <w:jc w:val="both"/>
        <w:outlineLvl w:val="1"/>
        <w:rPr>
          <w:rFonts w:ascii="Sitka Heading" w:eastAsia="MS Mincho" w:hAnsi="Sitka Heading"/>
          <w:iCs/>
          <w:sz w:val="24"/>
          <w:szCs w:val="24"/>
        </w:rPr>
      </w:pPr>
      <w:r w:rsidRPr="00B42DDF">
        <w:rPr>
          <w:rFonts w:ascii="Sitka Heading" w:eastAsia="MS Mincho" w:hAnsi="Sitka Heading"/>
          <w:iCs/>
          <w:sz w:val="24"/>
          <w:szCs w:val="24"/>
        </w:rPr>
        <w:t xml:space="preserve">A jelen </w:t>
      </w:r>
      <w:r w:rsidR="00F05DBA" w:rsidRPr="00B42DDF">
        <w:rPr>
          <w:rFonts w:ascii="Sitka Heading" w:eastAsia="MS Mincho" w:hAnsi="Sitka Heading"/>
          <w:iCs/>
          <w:sz w:val="24"/>
          <w:szCs w:val="24"/>
        </w:rPr>
        <w:t>S</w:t>
      </w:r>
      <w:r w:rsidRPr="00B42DDF">
        <w:rPr>
          <w:rFonts w:ascii="Sitka Heading" w:eastAsia="MS Mincho" w:hAnsi="Sitka Heading"/>
          <w:iCs/>
          <w:sz w:val="24"/>
          <w:szCs w:val="24"/>
        </w:rPr>
        <w:t>zerződés teljesítéséhez kapcsolódó kifizetés feltétele, hogy a Kereskedő az adóhatóság köztartozásmentes adózói adatbázisában szerepeljen.</w:t>
      </w:r>
    </w:p>
    <w:p w14:paraId="75553CE2" w14:textId="77777777" w:rsidR="008108BA" w:rsidRPr="00B42DDF" w:rsidRDefault="008108BA" w:rsidP="008108BA">
      <w:pPr>
        <w:widowControl w:val="0"/>
        <w:tabs>
          <w:tab w:val="left" w:pos="284"/>
        </w:tabs>
        <w:spacing w:after="0" w:line="240" w:lineRule="auto"/>
        <w:jc w:val="both"/>
        <w:rPr>
          <w:rFonts w:ascii="Sitka Heading" w:hAnsi="Sitka Heading"/>
          <w:sz w:val="24"/>
          <w:szCs w:val="24"/>
        </w:rPr>
      </w:pPr>
    </w:p>
    <w:p w14:paraId="620DA61B" w14:textId="77777777" w:rsidR="008108BA" w:rsidRPr="00B42DDF" w:rsidRDefault="008108BA" w:rsidP="00AE2DC2">
      <w:pPr>
        <w:spacing w:after="0" w:line="240" w:lineRule="auto"/>
        <w:ind w:left="709"/>
        <w:jc w:val="both"/>
        <w:rPr>
          <w:rFonts w:ascii="Sitka Heading" w:eastAsia="MS Mincho" w:hAnsi="Sitka Heading"/>
          <w:sz w:val="24"/>
          <w:szCs w:val="24"/>
        </w:rPr>
      </w:pPr>
      <w:r w:rsidRPr="00B42DDF">
        <w:rPr>
          <w:rFonts w:ascii="Sitka Heading" w:hAnsi="Sitka Heading"/>
          <w:sz w:val="24"/>
          <w:szCs w:val="24"/>
        </w:rPr>
        <w:t>Adóigazolás hiányában feltéve, hogy a Kereskedő az adatbázisban nem szerepel, Felhasználó nem köteles a köztartozás erejéig a számla ellenértékének megfizetésére, ezért kérheti a köztartozás mértékének a hiteltérdemlő igazolását, amely esetben az igazolás beérkezéséig a Felhasználót a késedelmes fizetéshez kapcsolódó jogkövetkezmények nem terhelik.</w:t>
      </w:r>
      <w:r w:rsidRPr="00B42DDF">
        <w:rPr>
          <w:rFonts w:ascii="Sitka Heading" w:hAnsi="Sitka Heading"/>
          <w:sz w:val="24"/>
          <w:szCs w:val="24"/>
        </w:rPr>
        <w:tab/>
      </w:r>
    </w:p>
    <w:p w14:paraId="40AA4B53" w14:textId="77777777" w:rsidR="008108BA" w:rsidRPr="00B42DDF" w:rsidRDefault="008108BA" w:rsidP="008108BA">
      <w:pPr>
        <w:widowControl w:val="0"/>
        <w:tabs>
          <w:tab w:val="left" w:pos="284"/>
        </w:tabs>
        <w:spacing w:after="0" w:line="240" w:lineRule="auto"/>
        <w:jc w:val="both"/>
        <w:rPr>
          <w:rFonts w:ascii="Sitka Heading" w:hAnsi="Sitka Heading"/>
          <w:sz w:val="24"/>
          <w:szCs w:val="24"/>
        </w:rPr>
      </w:pPr>
    </w:p>
    <w:p w14:paraId="6018901C" w14:textId="77777777" w:rsidR="008108BA" w:rsidRPr="00B42DDF" w:rsidRDefault="008108BA" w:rsidP="00AE2DC2">
      <w:pPr>
        <w:keepNext/>
        <w:numPr>
          <w:ilvl w:val="1"/>
          <w:numId w:val="8"/>
        </w:numPr>
        <w:tabs>
          <w:tab w:val="clear" w:pos="1080"/>
        </w:tabs>
        <w:spacing w:after="0" w:line="240" w:lineRule="auto"/>
        <w:ind w:left="709" w:hanging="709"/>
        <w:jc w:val="both"/>
        <w:outlineLvl w:val="1"/>
        <w:rPr>
          <w:rFonts w:ascii="Sitka Heading" w:eastAsia="MS Mincho" w:hAnsi="Sitka Heading"/>
          <w:iCs/>
          <w:sz w:val="24"/>
          <w:szCs w:val="24"/>
        </w:rPr>
      </w:pPr>
      <w:r w:rsidRPr="00B42DDF">
        <w:rPr>
          <w:rFonts w:ascii="Sitka Heading" w:eastAsia="MS Mincho" w:hAnsi="Sitka Heading"/>
          <w:iCs/>
          <w:sz w:val="24"/>
          <w:szCs w:val="24"/>
        </w:rPr>
        <w:t>Fizetési késedelem esetén alkalmazandó szabályok:</w:t>
      </w:r>
    </w:p>
    <w:p w14:paraId="295D5DA9" w14:textId="77777777" w:rsidR="008108BA" w:rsidRPr="00B42DDF" w:rsidRDefault="008108BA" w:rsidP="008108BA">
      <w:pPr>
        <w:widowControl w:val="0"/>
        <w:tabs>
          <w:tab w:val="left" w:pos="284"/>
        </w:tabs>
        <w:spacing w:after="0" w:line="240" w:lineRule="auto"/>
        <w:ind w:left="360"/>
        <w:jc w:val="both"/>
        <w:rPr>
          <w:rFonts w:ascii="Sitka Heading" w:hAnsi="Sitka Heading"/>
          <w:sz w:val="24"/>
          <w:szCs w:val="24"/>
        </w:rPr>
      </w:pPr>
    </w:p>
    <w:p w14:paraId="7DDEEDEA" w14:textId="77777777" w:rsidR="008108BA" w:rsidRPr="00B42DDF" w:rsidRDefault="008108BA" w:rsidP="00AE2DC2">
      <w:pPr>
        <w:keepNext/>
        <w:numPr>
          <w:ilvl w:val="2"/>
          <w:numId w:val="8"/>
        </w:numPr>
        <w:tabs>
          <w:tab w:val="clear" w:pos="2138"/>
          <w:tab w:val="left" w:pos="709"/>
        </w:tabs>
        <w:spacing w:after="0" w:line="240" w:lineRule="auto"/>
        <w:ind w:left="709" w:hanging="709"/>
        <w:jc w:val="both"/>
        <w:outlineLvl w:val="2"/>
        <w:rPr>
          <w:rFonts w:ascii="Sitka Heading" w:eastAsia="MS Mincho" w:hAnsi="Sitka Heading"/>
          <w:sz w:val="24"/>
          <w:szCs w:val="24"/>
        </w:rPr>
      </w:pPr>
      <w:r w:rsidRPr="00B42DDF">
        <w:rPr>
          <w:rFonts w:ascii="Sitka Heading" w:eastAsia="MS Mincho" w:hAnsi="Sitka Heading"/>
          <w:sz w:val="24"/>
          <w:szCs w:val="24"/>
        </w:rPr>
        <w:t xml:space="preserve">Amennyiben a Felhasználó fizetési kötelezettségét – a jelen Szerződésnek megfelelően meghatározott és érvényesített ellenértéket – az esedékességre (fizetési határidő) nem fizeti meg, a Kereskedő a Ptk.-ban meghatározott rendelkezések alkalmazásával (6:155. § (1) bekezdés) meghatározott mértékű – a tőke bruttó összegére vetített a késedelmesen teljesített fizetési kötelezettsége értékének megfelelően </w:t>
      </w:r>
      <w:r w:rsidR="00AA1B24" w:rsidRPr="00B42DDF">
        <w:rPr>
          <w:rFonts w:ascii="Sitka Heading" w:eastAsia="MS Mincho" w:hAnsi="Sitka Heading"/>
          <w:sz w:val="24"/>
          <w:szCs w:val="24"/>
        </w:rPr>
        <w:t>–</w:t>
      </w:r>
      <w:r w:rsidRPr="00B42DDF">
        <w:rPr>
          <w:rFonts w:ascii="Sitka Heading" w:eastAsia="MS Mincho" w:hAnsi="Sitka Heading"/>
          <w:sz w:val="24"/>
          <w:szCs w:val="24"/>
        </w:rPr>
        <w:t xml:space="preserve"> késedelmi kamatra jogosult, a fizetési késedelem felmerültétől számolva. Felek fizetési késedelme esetén a kötelezett Kereskedő és a szerződ</w:t>
      </w:r>
      <w:r w:rsidR="00F05DBA" w:rsidRPr="00B42DDF">
        <w:rPr>
          <w:rFonts w:ascii="Sitka Heading" w:eastAsia="MS Mincho" w:hAnsi="Sitka Heading"/>
          <w:sz w:val="24"/>
          <w:szCs w:val="24"/>
        </w:rPr>
        <w:t>ő</w:t>
      </w:r>
      <w:r w:rsidRPr="00B42DDF">
        <w:rPr>
          <w:rFonts w:ascii="Sitka Heading" w:eastAsia="MS Mincho" w:hAnsi="Sitka Heading"/>
          <w:sz w:val="24"/>
          <w:szCs w:val="24"/>
        </w:rPr>
        <w:t xml:space="preserve"> hatóságnak minősülő Felhasználó egyaránt kötelesek a másik fél javára a 2016. évi IX. törvény 3. § (1) bekezdésében foglaltaknak megfelelő behajtási költségátalányt fizetni.</w:t>
      </w:r>
    </w:p>
    <w:p w14:paraId="6C5A1BD2" w14:textId="77777777" w:rsidR="008108BA" w:rsidRPr="00B42DDF" w:rsidRDefault="008108BA" w:rsidP="00AE2DC2">
      <w:pPr>
        <w:widowControl w:val="0"/>
        <w:tabs>
          <w:tab w:val="left" w:pos="284"/>
        </w:tabs>
        <w:spacing w:after="0" w:line="240" w:lineRule="auto"/>
        <w:jc w:val="both"/>
        <w:rPr>
          <w:rFonts w:ascii="Sitka Heading" w:hAnsi="Sitka Heading"/>
          <w:sz w:val="24"/>
          <w:szCs w:val="24"/>
        </w:rPr>
      </w:pPr>
    </w:p>
    <w:p w14:paraId="57EA4432" w14:textId="77777777" w:rsidR="00962B69" w:rsidRPr="00B42DDF" w:rsidRDefault="008108BA" w:rsidP="00AE2DC2">
      <w:pPr>
        <w:keepNext/>
        <w:numPr>
          <w:ilvl w:val="2"/>
          <w:numId w:val="8"/>
        </w:numPr>
        <w:tabs>
          <w:tab w:val="clear" w:pos="2138"/>
          <w:tab w:val="left" w:pos="709"/>
        </w:tabs>
        <w:spacing w:after="0" w:line="240" w:lineRule="auto"/>
        <w:ind w:left="709" w:hanging="709"/>
        <w:jc w:val="both"/>
        <w:outlineLvl w:val="2"/>
        <w:rPr>
          <w:rFonts w:ascii="Sitka Heading" w:eastAsia="MS Mincho" w:hAnsi="Sitka Heading"/>
          <w:sz w:val="24"/>
          <w:szCs w:val="24"/>
        </w:rPr>
      </w:pPr>
      <w:r w:rsidRPr="00B42DDF">
        <w:rPr>
          <w:rFonts w:ascii="Sitka Heading" w:eastAsia="MS Mincho" w:hAnsi="Sitka Heading"/>
          <w:sz w:val="24"/>
          <w:szCs w:val="24"/>
        </w:rPr>
        <w:t xml:space="preserve">Amennyiben Felhasználó a Kereskedő által kiállított számla kézhezvételét követő 60 (hatvan) naptári napon túlmenően nem vitatott fizetési késedelembe esik, az a jelen Szerződés 11.4.3. pontja alapján a Felhasználó súlyos szerződésszegésének minősül és erre az esetre a Szerződésben meghatározott rendelkezések az irányadók. </w:t>
      </w:r>
    </w:p>
    <w:p w14:paraId="51470436" w14:textId="77777777" w:rsidR="008108BA" w:rsidRPr="00B42DDF" w:rsidRDefault="008108BA" w:rsidP="00AE2DC2">
      <w:pPr>
        <w:widowControl w:val="0"/>
        <w:tabs>
          <w:tab w:val="left" w:pos="284"/>
        </w:tabs>
        <w:spacing w:after="0" w:line="240" w:lineRule="auto"/>
        <w:jc w:val="both"/>
        <w:rPr>
          <w:rFonts w:ascii="Sitka Heading" w:hAnsi="Sitka Heading"/>
          <w:sz w:val="24"/>
          <w:szCs w:val="24"/>
        </w:rPr>
      </w:pPr>
    </w:p>
    <w:p w14:paraId="2C79617D" w14:textId="54C53D8C" w:rsidR="008108BA" w:rsidRPr="00B42DDF" w:rsidRDefault="008108BA" w:rsidP="00AE2DC2">
      <w:pPr>
        <w:keepNext/>
        <w:numPr>
          <w:ilvl w:val="2"/>
          <w:numId w:val="8"/>
        </w:numPr>
        <w:tabs>
          <w:tab w:val="clear" w:pos="2138"/>
          <w:tab w:val="left" w:pos="709"/>
        </w:tabs>
        <w:spacing w:after="0" w:line="240" w:lineRule="auto"/>
        <w:ind w:left="709" w:hanging="709"/>
        <w:jc w:val="both"/>
        <w:outlineLvl w:val="2"/>
        <w:rPr>
          <w:rFonts w:ascii="Sitka Heading" w:eastAsia="MS Mincho" w:hAnsi="Sitka Heading"/>
          <w:sz w:val="24"/>
          <w:szCs w:val="24"/>
        </w:rPr>
      </w:pPr>
      <w:r w:rsidRPr="00B42DDF">
        <w:rPr>
          <w:rFonts w:ascii="Sitka Heading" w:eastAsia="MS Mincho" w:hAnsi="Sitka Heading"/>
          <w:sz w:val="24"/>
          <w:szCs w:val="24"/>
        </w:rPr>
        <w:t>A jelen Szerződésben rögzített számlázási és fizetési feltételek irányadóak a Kereskedő jelen Szerződés szerint esetleg felmerülő fizetési kötelezettségeinek teljesítésére is.</w:t>
      </w:r>
    </w:p>
    <w:p w14:paraId="479DB208" w14:textId="77777777" w:rsidR="008108BA" w:rsidRPr="00B42DDF" w:rsidRDefault="008108BA" w:rsidP="00AE2DC2">
      <w:pPr>
        <w:widowControl w:val="0"/>
        <w:tabs>
          <w:tab w:val="left" w:pos="284"/>
        </w:tabs>
        <w:spacing w:after="0" w:line="240" w:lineRule="auto"/>
        <w:jc w:val="both"/>
        <w:rPr>
          <w:rFonts w:ascii="Sitka Heading" w:hAnsi="Sitka Heading"/>
          <w:sz w:val="24"/>
          <w:szCs w:val="24"/>
        </w:rPr>
      </w:pPr>
    </w:p>
    <w:p w14:paraId="07C3AA89" w14:textId="77777777" w:rsidR="008108BA" w:rsidRPr="00B42DDF" w:rsidRDefault="008108BA" w:rsidP="00AE2DC2">
      <w:pPr>
        <w:keepNext/>
        <w:numPr>
          <w:ilvl w:val="2"/>
          <w:numId w:val="8"/>
        </w:numPr>
        <w:tabs>
          <w:tab w:val="clear" w:pos="2138"/>
          <w:tab w:val="left" w:pos="709"/>
        </w:tabs>
        <w:spacing w:after="0" w:line="240" w:lineRule="auto"/>
        <w:ind w:left="709" w:hanging="709"/>
        <w:jc w:val="both"/>
        <w:outlineLvl w:val="2"/>
        <w:rPr>
          <w:rFonts w:ascii="Sitka Heading" w:eastAsia="MS Mincho" w:hAnsi="Sitka Heading"/>
          <w:sz w:val="24"/>
          <w:szCs w:val="24"/>
        </w:rPr>
      </w:pPr>
      <w:r w:rsidRPr="00B42DDF">
        <w:rPr>
          <w:rFonts w:ascii="Sitka Heading" w:eastAsia="MS Mincho" w:hAnsi="Sitka Heading"/>
          <w:sz w:val="24"/>
          <w:szCs w:val="24"/>
        </w:rPr>
        <w:t xml:space="preserve">Amennyiben a Kereskedő – a Szerződés 9.2. pontjának megfelelő esetében, azaz ha a Felhasználó a Kereskedőn keresztüli elszámolását és megfizetését kéri a rendszerhasználati díjaknak </w:t>
      </w:r>
      <w:r w:rsidR="00C9214E" w:rsidRPr="00B42DDF">
        <w:rPr>
          <w:rFonts w:ascii="Sitka Heading" w:eastAsia="MS Mincho" w:hAnsi="Sitka Heading"/>
          <w:sz w:val="24"/>
          <w:szCs w:val="24"/>
        </w:rPr>
        <w:t>–</w:t>
      </w:r>
      <w:r w:rsidRPr="00B42DDF">
        <w:rPr>
          <w:rFonts w:ascii="Sitka Heading" w:eastAsia="MS Mincho" w:hAnsi="Sitka Heading"/>
          <w:sz w:val="24"/>
          <w:szCs w:val="24"/>
        </w:rPr>
        <w:t xml:space="preserve"> neki felróható okból elmulasztja a rendszerhasználati díjat megfizetni az elosztói engedélyes részére, a Kereskedő köteles a rendszerhasználati díjfizetési kötelezettség elmulasztása miatti késedelmi kamatot az elosztói engedélyes felé megfizetni. A rendszerhasználati díjfizetési kötelezettség megszegése esetén a Kereskedőnek a Felhasználóval szemben teljeskörű kártérítési felelőssége áll fenn.  </w:t>
      </w:r>
    </w:p>
    <w:p w14:paraId="78720423" w14:textId="77777777" w:rsidR="008108BA" w:rsidRPr="00B42DDF" w:rsidRDefault="008108BA" w:rsidP="008108BA">
      <w:pPr>
        <w:widowControl w:val="0"/>
        <w:tabs>
          <w:tab w:val="left" w:pos="284"/>
        </w:tabs>
        <w:spacing w:after="0" w:line="240" w:lineRule="auto"/>
        <w:jc w:val="both"/>
        <w:rPr>
          <w:rFonts w:ascii="Sitka Heading" w:hAnsi="Sitka Heading"/>
          <w:sz w:val="24"/>
          <w:szCs w:val="24"/>
        </w:rPr>
      </w:pPr>
    </w:p>
    <w:p w14:paraId="49159FA9" w14:textId="77777777" w:rsidR="008108BA" w:rsidRPr="00B42DDF" w:rsidRDefault="008108BA" w:rsidP="00AE2DC2">
      <w:pPr>
        <w:keepNext/>
        <w:numPr>
          <w:ilvl w:val="1"/>
          <w:numId w:val="8"/>
        </w:numPr>
        <w:tabs>
          <w:tab w:val="clear" w:pos="1080"/>
        </w:tabs>
        <w:spacing w:after="0" w:line="240" w:lineRule="auto"/>
        <w:ind w:left="709" w:hanging="709"/>
        <w:jc w:val="both"/>
        <w:outlineLvl w:val="1"/>
        <w:rPr>
          <w:rFonts w:ascii="Sitka Heading" w:eastAsia="MS Mincho" w:hAnsi="Sitka Heading"/>
          <w:iCs/>
          <w:sz w:val="24"/>
          <w:szCs w:val="24"/>
        </w:rPr>
      </w:pPr>
      <w:r w:rsidRPr="00B42DDF">
        <w:rPr>
          <w:rFonts w:ascii="Sitka Heading" w:eastAsia="MS Mincho" w:hAnsi="Sitka Heading"/>
          <w:iCs/>
          <w:sz w:val="24"/>
          <w:szCs w:val="24"/>
        </w:rPr>
        <w:t>Számlakifogásolás</w:t>
      </w:r>
    </w:p>
    <w:p w14:paraId="5D9AF46E" w14:textId="77777777" w:rsidR="008108BA" w:rsidRPr="00B42DDF" w:rsidRDefault="008108BA" w:rsidP="008108BA">
      <w:pPr>
        <w:widowControl w:val="0"/>
        <w:spacing w:after="0" w:line="240" w:lineRule="auto"/>
        <w:ind w:left="709"/>
        <w:jc w:val="both"/>
        <w:rPr>
          <w:rFonts w:ascii="Sitka Heading" w:hAnsi="Sitka Heading"/>
          <w:sz w:val="24"/>
          <w:szCs w:val="24"/>
        </w:rPr>
      </w:pPr>
    </w:p>
    <w:p w14:paraId="1C9FF83B" w14:textId="2AA49B27" w:rsidR="008108BA" w:rsidRPr="00B42DDF" w:rsidRDefault="008108BA" w:rsidP="008108BA">
      <w:pPr>
        <w:spacing w:after="0" w:line="240" w:lineRule="auto"/>
        <w:ind w:left="709"/>
        <w:jc w:val="both"/>
        <w:rPr>
          <w:rFonts w:ascii="Sitka Heading" w:eastAsia="MS Mincho" w:hAnsi="Sitka Heading"/>
          <w:sz w:val="24"/>
          <w:szCs w:val="24"/>
        </w:rPr>
      </w:pPr>
      <w:r w:rsidRPr="00B42DDF">
        <w:rPr>
          <w:rFonts w:ascii="Sitka Heading" w:eastAsia="MS Mincho" w:hAnsi="Sitka Heading"/>
          <w:sz w:val="24"/>
          <w:szCs w:val="24"/>
        </w:rPr>
        <w:t xml:space="preserve">A Felhasználó a Kereskedő elszámolásával, illetve számlázásával kapcsolatban reklamációt, kifogást írásban, megfelelő indokolással (esetlegesen bizonyítékokkal dokumentáltan) a számla </w:t>
      </w:r>
      <w:r w:rsidR="00B26D30" w:rsidRPr="00B42DDF">
        <w:rPr>
          <w:rFonts w:ascii="Sitka Heading" w:eastAsia="MS Mincho" w:hAnsi="Sitka Heading"/>
          <w:sz w:val="24"/>
          <w:szCs w:val="24"/>
        </w:rPr>
        <w:t>kézhezvételét követő 15 naptári napig</w:t>
      </w:r>
      <w:r w:rsidRPr="00B42DDF">
        <w:rPr>
          <w:rFonts w:ascii="Sitka Heading" w:eastAsia="MS Mincho" w:hAnsi="Sitka Heading"/>
          <w:sz w:val="24"/>
          <w:szCs w:val="24"/>
        </w:rPr>
        <w:t xml:space="preserve"> jelenthet be, ha a kifogás a Felhasználó által a számla alapján megfizetendő ellenértéket érinti. </w:t>
      </w:r>
      <w:r w:rsidR="00125599" w:rsidRPr="00B42DDF">
        <w:rPr>
          <w:rFonts w:ascii="Sitka Heading" w:eastAsia="MS Mincho" w:hAnsi="Sitka Heading"/>
          <w:sz w:val="24"/>
          <w:szCs w:val="24"/>
        </w:rPr>
        <w:t>A 15 naptári nap elteltét követő kifogás benyújtására a számla kiegyenlítése mellett van csak mód.</w:t>
      </w:r>
      <w:r w:rsidRPr="00B42DDF">
        <w:rPr>
          <w:rFonts w:ascii="Sitka Heading" w:eastAsia="MS Mincho" w:hAnsi="Sitka Heading"/>
          <w:sz w:val="24"/>
          <w:szCs w:val="24"/>
        </w:rPr>
        <w:t xml:space="preserve"> A számlakifogásnak a </w:t>
      </w:r>
      <w:r w:rsidR="00125599" w:rsidRPr="00B42DDF">
        <w:rPr>
          <w:rFonts w:ascii="Sitka Heading" w:eastAsia="MS Mincho" w:hAnsi="Sitka Heading"/>
          <w:sz w:val="24"/>
          <w:szCs w:val="24"/>
        </w:rPr>
        <w:t>vitatott tétel</w:t>
      </w:r>
      <w:r w:rsidR="00AF3F3F" w:rsidRPr="00B42DDF">
        <w:rPr>
          <w:rFonts w:ascii="Sitka Heading" w:eastAsia="MS Mincho" w:hAnsi="Sitka Heading"/>
          <w:sz w:val="24"/>
          <w:szCs w:val="24"/>
        </w:rPr>
        <w:t>(ek)</w:t>
      </w:r>
      <w:r w:rsidRPr="00B42DDF">
        <w:rPr>
          <w:rFonts w:ascii="Sitka Heading" w:eastAsia="MS Mincho" w:hAnsi="Sitka Heading"/>
          <w:sz w:val="24"/>
          <w:szCs w:val="24"/>
        </w:rPr>
        <w:t xml:space="preserve"> kifizetésre halasztó hatálya van</w:t>
      </w:r>
      <w:r w:rsidR="00AF3F3F" w:rsidRPr="00B42DDF">
        <w:rPr>
          <w:rFonts w:ascii="Sitka Heading" w:eastAsia="MS Mincho" w:hAnsi="Sitka Heading"/>
          <w:sz w:val="24"/>
          <w:szCs w:val="24"/>
        </w:rPr>
        <w:t>, a nem vitatott tételeket a Szerződésben meghatározott időpontig kell pénzügyileg teljesíteni.</w:t>
      </w:r>
    </w:p>
    <w:p w14:paraId="4002A1DC" w14:textId="77777777" w:rsidR="008108BA" w:rsidRPr="00B42DDF" w:rsidRDefault="008108BA" w:rsidP="008108BA">
      <w:pPr>
        <w:spacing w:after="0" w:line="240" w:lineRule="auto"/>
        <w:ind w:left="709"/>
        <w:jc w:val="both"/>
        <w:rPr>
          <w:rFonts w:ascii="Sitka Heading" w:eastAsia="MS Mincho" w:hAnsi="Sitka Heading"/>
          <w:sz w:val="24"/>
          <w:szCs w:val="24"/>
        </w:rPr>
      </w:pPr>
    </w:p>
    <w:p w14:paraId="40085821" w14:textId="77777777" w:rsidR="008108BA" w:rsidRPr="00B42DDF" w:rsidRDefault="008108BA" w:rsidP="008108BA">
      <w:pPr>
        <w:spacing w:after="0" w:line="240" w:lineRule="auto"/>
        <w:ind w:left="709"/>
        <w:jc w:val="both"/>
        <w:rPr>
          <w:rFonts w:ascii="Sitka Heading" w:eastAsia="MS Mincho" w:hAnsi="Sitka Heading"/>
          <w:sz w:val="24"/>
          <w:szCs w:val="24"/>
        </w:rPr>
      </w:pPr>
      <w:r w:rsidRPr="00B42DDF">
        <w:rPr>
          <w:rFonts w:ascii="Sitka Heading" w:eastAsia="MS Mincho" w:hAnsi="Sitka Heading"/>
          <w:sz w:val="24"/>
          <w:szCs w:val="24"/>
        </w:rPr>
        <w:t>A kifogásnak tartalmaznia kell a vitatott számla számát, keltét, esedékességét, a számla végösszegét, a vitatott összeget és a vita alapját</w:t>
      </w:r>
      <w:r w:rsidR="00051FE6" w:rsidRPr="00B42DDF">
        <w:rPr>
          <w:rFonts w:ascii="Sitka Heading" w:eastAsia="MS Mincho" w:hAnsi="Sitka Heading"/>
          <w:sz w:val="24"/>
          <w:szCs w:val="24"/>
        </w:rPr>
        <w:t xml:space="preserve"> (indokát, tárgyát, alátámasztását)</w:t>
      </w:r>
      <w:r w:rsidRPr="00B42DDF">
        <w:rPr>
          <w:rFonts w:ascii="Sitka Heading" w:eastAsia="MS Mincho" w:hAnsi="Sitka Heading"/>
          <w:sz w:val="24"/>
          <w:szCs w:val="24"/>
        </w:rPr>
        <w:t>.</w:t>
      </w:r>
      <w:r w:rsidR="00944E3B" w:rsidRPr="00B42DDF">
        <w:rPr>
          <w:rFonts w:ascii="Sitka Heading" w:eastAsia="MS Mincho" w:hAnsi="Sitka Heading"/>
          <w:sz w:val="24"/>
          <w:szCs w:val="24"/>
        </w:rPr>
        <w:t xml:space="preserve"> Az alaptalan (nem megindokolt, nem alátámasztott) kifogás es</w:t>
      </w:r>
      <w:r w:rsidR="00616980" w:rsidRPr="00B42DDF">
        <w:rPr>
          <w:rFonts w:ascii="Sitka Heading" w:eastAsia="MS Mincho" w:hAnsi="Sitka Heading"/>
          <w:sz w:val="24"/>
          <w:szCs w:val="24"/>
        </w:rPr>
        <w:t>e</w:t>
      </w:r>
      <w:r w:rsidR="00944E3B" w:rsidRPr="00B42DDF">
        <w:rPr>
          <w:rFonts w:ascii="Sitka Heading" w:eastAsia="MS Mincho" w:hAnsi="Sitka Heading"/>
          <w:sz w:val="24"/>
          <w:szCs w:val="24"/>
        </w:rPr>
        <w:t>tén a késedelmes fizetésre vonatkozó jogkövetkezményeket kell alkalmazni.</w:t>
      </w:r>
    </w:p>
    <w:p w14:paraId="1B29B059" w14:textId="77777777" w:rsidR="008108BA" w:rsidRPr="00B42DDF" w:rsidRDefault="008108BA" w:rsidP="008108BA">
      <w:pPr>
        <w:spacing w:after="0" w:line="240" w:lineRule="auto"/>
        <w:ind w:left="709"/>
        <w:jc w:val="both"/>
        <w:rPr>
          <w:rFonts w:ascii="Sitka Heading" w:eastAsia="MS Mincho" w:hAnsi="Sitka Heading"/>
          <w:sz w:val="24"/>
          <w:szCs w:val="24"/>
        </w:rPr>
      </w:pPr>
    </w:p>
    <w:p w14:paraId="295F0F50" w14:textId="77777777" w:rsidR="008108BA" w:rsidRPr="00B42DDF" w:rsidRDefault="008108BA" w:rsidP="008108BA">
      <w:pPr>
        <w:spacing w:after="0" w:line="240" w:lineRule="auto"/>
        <w:ind w:left="709"/>
        <w:jc w:val="both"/>
        <w:rPr>
          <w:rFonts w:ascii="Sitka Heading" w:eastAsia="MS Mincho" w:hAnsi="Sitka Heading"/>
          <w:sz w:val="24"/>
          <w:szCs w:val="24"/>
        </w:rPr>
      </w:pPr>
      <w:r w:rsidRPr="00B42DDF">
        <w:rPr>
          <w:rFonts w:ascii="Sitka Heading" w:eastAsia="MS Mincho" w:hAnsi="Sitka Heading"/>
          <w:sz w:val="24"/>
          <w:szCs w:val="24"/>
        </w:rPr>
        <w:t xml:space="preserve">A Felek kötelezettséget vállalnak arra, hogy a számlakifogásokkal kapcsolatos jogvitáikat megkísérlik békés úton rendezni és ennek érdekében a számlakifogás Kereskedő általi kézhezvételétől számított 30 (harminc) napon belül, egyeztető megbeszélést tartanak. Amennyiben a Kereskedő a kifogás tartalmával egyetért, úgy helyesbítő számlát állít ki, melyet köteles haladéktalanul eljuttatni a Felhasználóhoz. A Kereskedő által elfogadott – vagy egyéb szempontból jogos - számlakifogás összege után késedelmi kamat nem számítható fel. Az eredeti és/vagy a helyesbítő számlában meghatározott összegeket a Felhasználó köteles a Kereskedő bankszámlájára átutalni legkésőbb a helyesbítő számla kézhezvételét követő 30 (harminc) napon belül. </w:t>
      </w:r>
    </w:p>
    <w:p w14:paraId="3EDB46C1" w14:textId="77777777" w:rsidR="008108BA" w:rsidRPr="00B42DDF" w:rsidRDefault="008108BA" w:rsidP="008108BA">
      <w:pPr>
        <w:spacing w:after="0" w:line="240" w:lineRule="auto"/>
        <w:ind w:left="709"/>
        <w:jc w:val="both"/>
        <w:rPr>
          <w:rFonts w:ascii="Sitka Heading" w:eastAsia="MS Mincho" w:hAnsi="Sitka Heading"/>
          <w:sz w:val="24"/>
          <w:szCs w:val="24"/>
        </w:rPr>
      </w:pPr>
    </w:p>
    <w:p w14:paraId="7D363A05" w14:textId="77777777" w:rsidR="008108BA" w:rsidRPr="00B42DDF" w:rsidRDefault="008108BA" w:rsidP="008108BA">
      <w:pPr>
        <w:spacing w:after="0" w:line="240" w:lineRule="auto"/>
        <w:ind w:left="709"/>
        <w:jc w:val="both"/>
        <w:rPr>
          <w:rFonts w:ascii="Sitka Heading" w:eastAsia="MS Mincho" w:hAnsi="Sitka Heading"/>
          <w:sz w:val="24"/>
          <w:szCs w:val="24"/>
        </w:rPr>
      </w:pPr>
      <w:r w:rsidRPr="00B42DDF">
        <w:rPr>
          <w:rFonts w:ascii="Sitka Heading" w:eastAsia="MS Mincho" w:hAnsi="Sitka Heading"/>
          <w:sz w:val="24"/>
          <w:szCs w:val="24"/>
        </w:rPr>
        <w:t xml:space="preserve">Amennyiben a Felhasználó a számlakifogás során elismeri fizetési kötelezettségét (eredménytelen számlakifogás), akkor a vita befejezése vagy megegyezés esetén a befejezéstől vagy megegyezéstől számított 8 (nyolc) banki napon belül kell pénzügyileg a Felhasználónak a Kereskedővel szembeni fizetési kötelezettségét teljesíteni </w:t>
      </w:r>
      <w:r w:rsidR="00944E3B" w:rsidRPr="00B42DDF">
        <w:rPr>
          <w:rFonts w:ascii="Sitka Heading" w:eastAsia="MS Mincho" w:hAnsi="Sitka Heading"/>
          <w:sz w:val="24"/>
          <w:szCs w:val="24"/>
        </w:rPr>
        <w:t>–</w:t>
      </w:r>
      <w:r w:rsidRPr="00B42DDF">
        <w:rPr>
          <w:rFonts w:ascii="Sitka Heading" w:eastAsia="MS Mincho" w:hAnsi="Sitka Heading"/>
          <w:sz w:val="24"/>
          <w:szCs w:val="24"/>
        </w:rPr>
        <w:t xml:space="preserve"> </w:t>
      </w:r>
      <w:r w:rsidR="00944E3B" w:rsidRPr="00B42DDF">
        <w:rPr>
          <w:rFonts w:ascii="Sitka Heading" w:eastAsia="MS Mincho" w:hAnsi="Sitka Heading"/>
          <w:sz w:val="24"/>
          <w:szCs w:val="24"/>
        </w:rPr>
        <w:t xml:space="preserve">adott esetben </w:t>
      </w:r>
      <w:r w:rsidRPr="00B42DDF">
        <w:rPr>
          <w:rFonts w:ascii="Sitka Heading" w:eastAsia="MS Mincho" w:hAnsi="Sitka Heading"/>
          <w:sz w:val="24"/>
          <w:szCs w:val="24"/>
        </w:rPr>
        <w:t xml:space="preserve">a </w:t>
      </w:r>
      <w:r w:rsidR="00BA7552" w:rsidRPr="00B42DDF">
        <w:rPr>
          <w:rFonts w:ascii="Sitka Heading" w:eastAsia="MS Mincho" w:hAnsi="Sitka Heading"/>
          <w:sz w:val="24"/>
          <w:szCs w:val="24"/>
        </w:rPr>
        <w:t xml:space="preserve">Ptk 6:155. § (1) bekezdés </w:t>
      </w:r>
      <w:r w:rsidRPr="00B42DDF">
        <w:rPr>
          <w:rFonts w:ascii="Sitka Heading" w:eastAsia="MS Mincho" w:hAnsi="Sitka Heading"/>
          <w:sz w:val="24"/>
          <w:szCs w:val="24"/>
        </w:rPr>
        <w:t xml:space="preserve">szerinti késedelmes fizetés jogkövetkezményeinek alkalmazásával </w:t>
      </w:r>
      <w:r w:rsidR="0002612E" w:rsidRPr="00B42DDF">
        <w:rPr>
          <w:rFonts w:ascii="Sitka Heading" w:eastAsia="MS Mincho" w:hAnsi="Sitka Heading"/>
          <w:sz w:val="24"/>
          <w:szCs w:val="24"/>
        </w:rPr>
        <w:t>–</w:t>
      </w:r>
      <w:r w:rsidRPr="00B42DDF">
        <w:rPr>
          <w:rFonts w:ascii="Sitka Heading" w:eastAsia="MS Mincho" w:hAnsi="Sitka Heading"/>
          <w:sz w:val="24"/>
          <w:szCs w:val="24"/>
        </w:rPr>
        <w:t xml:space="preserve">, amennyiben a számlában meghatározott fizetési határidő már letelt. </w:t>
      </w:r>
    </w:p>
    <w:p w14:paraId="245CBED7" w14:textId="77777777" w:rsidR="008108BA" w:rsidRPr="00B42DDF" w:rsidRDefault="008108BA" w:rsidP="008108BA">
      <w:pPr>
        <w:spacing w:after="0" w:line="240" w:lineRule="auto"/>
        <w:ind w:left="709"/>
        <w:jc w:val="both"/>
        <w:rPr>
          <w:rFonts w:ascii="Sitka Heading" w:eastAsia="MS Mincho" w:hAnsi="Sitka Heading"/>
          <w:sz w:val="24"/>
          <w:szCs w:val="24"/>
        </w:rPr>
      </w:pPr>
    </w:p>
    <w:p w14:paraId="752A802A" w14:textId="77777777" w:rsidR="00354E47" w:rsidRPr="00B42DDF" w:rsidRDefault="00354E47" w:rsidP="008108BA">
      <w:pPr>
        <w:spacing w:after="0" w:line="240" w:lineRule="auto"/>
        <w:ind w:left="709"/>
        <w:jc w:val="both"/>
        <w:rPr>
          <w:rFonts w:ascii="Sitka Heading" w:eastAsia="MS Mincho" w:hAnsi="Sitka Heading"/>
          <w:sz w:val="24"/>
          <w:szCs w:val="24"/>
        </w:rPr>
      </w:pPr>
    </w:p>
    <w:p w14:paraId="7D3436C9" w14:textId="77777777" w:rsidR="00354E47" w:rsidRPr="00B42DDF" w:rsidRDefault="00354E47" w:rsidP="008108BA">
      <w:pPr>
        <w:spacing w:after="0" w:line="240" w:lineRule="auto"/>
        <w:ind w:left="709"/>
        <w:jc w:val="both"/>
        <w:rPr>
          <w:rFonts w:ascii="Sitka Heading" w:eastAsia="MS Mincho" w:hAnsi="Sitka Heading"/>
          <w:sz w:val="24"/>
          <w:szCs w:val="24"/>
        </w:rPr>
      </w:pPr>
    </w:p>
    <w:p w14:paraId="1511FCAC" w14:textId="77777777" w:rsidR="008108BA" w:rsidRPr="00B42DDF" w:rsidRDefault="008108BA" w:rsidP="00AE2DC2">
      <w:pPr>
        <w:keepNext/>
        <w:numPr>
          <w:ilvl w:val="0"/>
          <w:numId w:val="8"/>
        </w:numPr>
        <w:tabs>
          <w:tab w:val="clear" w:pos="360"/>
          <w:tab w:val="num" w:pos="709"/>
        </w:tabs>
        <w:spacing w:after="0" w:line="240" w:lineRule="auto"/>
        <w:ind w:left="709" w:hanging="709"/>
        <w:jc w:val="both"/>
        <w:outlineLvl w:val="0"/>
        <w:rPr>
          <w:rFonts w:ascii="Sitka Heading" w:hAnsi="Sitka Heading"/>
          <w:b/>
          <w:sz w:val="24"/>
          <w:szCs w:val="24"/>
          <w:lang w:val="x-none" w:eastAsia="ar-SA"/>
        </w:rPr>
      </w:pPr>
      <w:r w:rsidRPr="00B42DDF">
        <w:rPr>
          <w:rFonts w:ascii="Sitka Heading" w:hAnsi="Sitka Heading"/>
          <w:b/>
          <w:sz w:val="24"/>
          <w:szCs w:val="24"/>
          <w:lang w:val="x-none" w:eastAsia="ar-SA"/>
        </w:rPr>
        <w:t>SZERZŐDÉSSZEGÉS ÉS KÖVETKEZMÉNYEI, BIZTOSÍTÉK</w:t>
      </w:r>
    </w:p>
    <w:p w14:paraId="6E171FA8" w14:textId="77777777" w:rsidR="008108BA" w:rsidRPr="00B42DDF" w:rsidRDefault="008108BA" w:rsidP="008108BA">
      <w:pPr>
        <w:spacing w:after="0" w:line="240" w:lineRule="auto"/>
        <w:jc w:val="both"/>
        <w:rPr>
          <w:rFonts w:ascii="Sitka Heading" w:eastAsia="MS Mincho" w:hAnsi="Sitka Heading"/>
          <w:sz w:val="24"/>
          <w:szCs w:val="24"/>
          <w:lang w:val="en-GB"/>
        </w:rPr>
      </w:pPr>
    </w:p>
    <w:p w14:paraId="082673AF" w14:textId="77777777" w:rsidR="008108BA" w:rsidRPr="00B42DDF" w:rsidRDefault="008108BA" w:rsidP="00AE2DC2">
      <w:pPr>
        <w:keepNext/>
        <w:numPr>
          <w:ilvl w:val="1"/>
          <w:numId w:val="8"/>
        </w:numPr>
        <w:tabs>
          <w:tab w:val="clear" w:pos="1080"/>
        </w:tabs>
        <w:spacing w:after="0" w:line="240" w:lineRule="auto"/>
        <w:ind w:left="709" w:hanging="709"/>
        <w:jc w:val="both"/>
        <w:outlineLvl w:val="1"/>
        <w:rPr>
          <w:rFonts w:ascii="Sitka Heading" w:eastAsia="MS Mincho" w:hAnsi="Sitka Heading"/>
          <w:i/>
          <w:iCs/>
          <w:sz w:val="24"/>
          <w:szCs w:val="24"/>
          <w:u w:val="single"/>
        </w:rPr>
      </w:pPr>
      <w:r w:rsidRPr="00B42DDF">
        <w:rPr>
          <w:rFonts w:ascii="Sitka Heading" w:eastAsia="MS Mincho" w:hAnsi="Sitka Heading"/>
          <w:i/>
          <w:iCs/>
          <w:sz w:val="24"/>
          <w:szCs w:val="24"/>
          <w:u w:val="single"/>
        </w:rPr>
        <w:t>Szerződésszegés</w:t>
      </w:r>
    </w:p>
    <w:p w14:paraId="4630B998" w14:textId="77777777" w:rsidR="008108BA" w:rsidRPr="00B42DDF" w:rsidRDefault="008108BA" w:rsidP="008108BA">
      <w:pPr>
        <w:widowControl w:val="0"/>
        <w:tabs>
          <w:tab w:val="left" w:pos="1435"/>
          <w:tab w:val="left" w:pos="2180"/>
          <w:tab w:val="left" w:pos="2870"/>
          <w:tab w:val="left" w:pos="3602"/>
          <w:tab w:val="left" w:pos="6513"/>
        </w:tabs>
        <w:spacing w:after="0" w:line="240" w:lineRule="auto"/>
        <w:jc w:val="both"/>
        <w:rPr>
          <w:rFonts w:ascii="Sitka Heading" w:eastAsia="MS Mincho" w:hAnsi="Sitka Heading"/>
          <w:sz w:val="24"/>
          <w:szCs w:val="24"/>
        </w:rPr>
      </w:pPr>
    </w:p>
    <w:p w14:paraId="564CDED3" w14:textId="77777777" w:rsidR="008108BA" w:rsidRPr="00B42DDF" w:rsidRDefault="008108BA" w:rsidP="00AE2DC2">
      <w:pPr>
        <w:keepNext/>
        <w:numPr>
          <w:ilvl w:val="2"/>
          <w:numId w:val="8"/>
        </w:numPr>
        <w:tabs>
          <w:tab w:val="clear" w:pos="2138"/>
          <w:tab w:val="left" w:pos="709"/>
        </w:tabs>
        <w:spacing w:after="0" w:line="240" w:lineRule="auto"/>
        <w:ind w:left="709" w:hanging="709"/>
        <w:jc w:val="both"/>
        <w:outlineLvl w:val="2"/>
        <w:rPr>
          <w:rFonts w:ascii="Sitka Heading" w:eastAsia="MS Mincho" w:hAnsi="Sitka Heading"/>
          <w:sz w:val="24"/>
          <w:szCs w:val="24"/>
        </w:rPr>
      </w:pPr>
      <w:r w:rsidRPr="00B42DDF">
        <w:rPr>
          <w:rFonts w:ascii="Sitka Heading" w:eastAsia="MS Mincho" w:hAnsi="Sitka Heading"/>
          <w:sz w:val="24"/>
          <w:szCs w:val="24"/>
        </w:rPr>
        <w:t xml:space="preserve">A Felek jelen Szerződésben vállalt kötelezettségeinek megszegése, így különösen a teljesítés elmulasztása, kötbér és kártérítés fizetési kötelezettséget keletkeztet, illetve a Szerződés másik Fél által történő rendkívüli (azonnali hatályú) felmondását alapozhatja meg a jelen Szerződésben foglaltak szerint. A Felek mentesülnek a szerződésszegés jogkövetkezményei alól, ha bizonyítják, hogy az Vis Maior miatt következett be. </w:t>
      </w:r>
    </w:p>
    <w:p w14:paraId="5E0D1FFD" w14:textId="77777777" w:rsidR="008108BA" w:rsidRPr="00B42DDF" w:rsidRDefault="008108BA" w:rsidP="008108BA">
      <w:pPr>
        <w:widowControl w:val="0"/>
        <w:tabs>
          <w:tab w:val="left" w:pos="1435"/>
          <w:tab w:val="left" w:pos="2180"/>
          <w:tab w:val="left" w:pos="2870"/>
          <w:tab w:val="left" w:pos="3602"/>
          <w:tab w:val="left" w:pos="6513"/>
        </w:tabs>
        <w:spacing w:after="0" w:line="240" w:lineRule="auto"/>
        <w:ind w:left="1418"/>
        <w:jc w:val="both"/>
        <w:rPr>
          <w:rFonts w:ascii="Sitka Heading" w:eastAsia="MS Mincho" w:hAnsi="Sitka Heading"/>
          <w:spacing w:val="-3"/>
          <w:sz w:val="24"/>
          <w:szCs w:val="24"/>
        </w:rPr>
      </w:pPr>
    </w:p>
    <w:p w14:paraId="389116DC" w14:textId="77777777" w:rsidR="008108BA" w:rsidRPr="00B42DDF" w:rsidRDefault="008108BA" w:rsidP="00AE2DC2">
      <w:pPr>
        <w:keepNext/>
        <w:numPr>
          <w:ilvl w:val="2"/>
          <w:numId w:val="8"/>
        </w:numPr>
        <w:tabs>
          <w:tab w:val="clear" w:pos="2138"/>
          <w:tab w:val="left" w:pos="709"/>
        </w:tabs>
        <w:spacing w:after="0" w:line="240" w:lineRule="auto"/>
        <w:ind w:left="709" w:hanging="709"/>
        <w:jc w:val="both"/>
        <w:outlineLvl w:val="2"/>
        <w:rPr>
          <w:rFonts w:ascii="Sitka Heading" w:eastAsia="MS Mincho" w:hAnsi="Sitka Heading"/>
          <w:sz w:val="24"/>
          <w:szCs w:val="24"/>
        </w:rPr>
      </w:pPr>
      <w:r w:rsidRPr="00B42DDF">
        <w:rPr>
          <w:rFonts w:ascii="Sitka Heading" w:eastAsia="MS Mincho" w:hAnsi="Sitka Heading"/>
          <w:sz w:val="24"/>
          <w:szCs w:val="24"/>
        </w:rPr>
        <w:t>A jelen pontban rögzített szerződésszegési esetek és azok ugyanitt meghatározott jogkövetkezményei nem érintik a jelen Szerződés bármely más pontjában meghatározott szerződésszegési eseteket, illetve az azokhoz fűzött jogkövetkezményeket.</w:t>
      </w:r>
    </w:p>
    <w:p w14:paraId="3126C99E" w14:textId="77777777" w:rsidR="008108BA" w:rsidRPr="00B42DDF" w:rsidRDefault="008108BA" w:rsidP="008108BA">
      <w:pPr>
        <w:widowControl w:val="0"/>
        <w:tabs>
          <w:tab w:val="left" w:pos="1435"/>
          <w:tab w:val="left" w:pos="2180"/>
          <w:tab w:val="left" w:pos="2870"/>
          <w:tab w:val="left" w:pos="3602"/>
          <w:tab w:val="left" w:pos="6513"/>
        </w:tabs>
        <w:spacing w:after="0" w:line="240" w:lineRule="auto"/>
        <w:ind w:left="1418"/>
        <w:jc w:val="both"/>
        <w:rPr>
          <w:rFonts w:ascii="Sitka Heading" w:eastAsia="MS Mincho" w:hAnsi="Sitka Heading"/>
          <w:spacing w:val="-3"/>
          <w:sz w:val="24"/>
          <w:szCs w:val="24"/>
        </w:rPr>
      </w:pPr>
    </w:p>
    <w:p w14:paraId="3811881E" w14:textId="77777777" w:rsidR="008108BA" w:rsidRPr="00B42DDF" w:rsidRDefault="008108BA" w:rsidP="00AE2DC2">
      <w:pPr>
        <w:keepNext/>
        <w:numPr>
          <w:ilvl w:val="1"/>
          <w:numId w:val="8"/>
        </w:numPr>
        <w:tabs>
          <w:tab w:val="clear" w:pos="1080"/>
        </w:tabs>
        <w:spacing w:after="0" w:line="240" w:lineRule="auto"/>
        <w:ind w:left="709" w:hanging="709"/>
        <w:jc w:val="both"/>
        <w:outlineLvl w:val="1"/>
        <w:rPr>
          <w:rFonts w:ascii="Sitka Heading" w:eastAsia="MS Mincho" w:hAnsi="Sitka Heading"/>
          <w:i/>
          <w:iCs/>
          <w:sz w:val="24"/>
          <w:szCs w:val="24"/>
          <w:u w:val="single"/>
        </w:rPr>
      </w:pPr>
      <w:r w:rsidRPr="00B42DDF">
        <w:rPr>
          <w:rFonts w:ascii="Sitka Heading" w:eastAsia="MS Mincho" w:hAnsi="Sitka Heading"/>
          <w:i/>
          <w:iCs/>
          <w:sz w:val="24"/>
          <w:szCs w:val="24"/>
          <w:u w:val="single"/>
        </w:rPr>
        <w:t>Kötbér</w:t>
      </w:r>
    </w:p>
    <w:p w14:paraId="139FB8F3" w14:textId="77777777" w:rsidR="008108BA" w:rsidRPr="00B42DDF" w:rsidRDefault="008108BA" w:rsidP="00AE2DC2">
      <w:pPr>
        <w:widowControl w:val="0"/>
        <w:tabs>
          <w:tab w:val="left" w:pos="1435"/>
          <w:tab w:val="left" w:pos="2180"/>
          <w:tab w:val="left" w:pos="2870"/>
          <w:tab w:val="left" w:pos="3602"/>
          <w:tab w:val="left" w:pos="6513"/>
        </w:tabs>
        <w:spacing w:after="0" w:line="240" w:lineRule="auto"/>
        <w:ind w:left="1418"/>
        <w:jc w:val="both"/>
        <w:rPr>
          <w:rFonts w:ascii="Sitka Heading" w:eastAsia="MS Mincho" w:hAnsi="Sitka Heading"/>
          <w:spacing w:val="-3"/>
          <w:sz w:val="24"/>
          <w:szCs w:val="24"/>
        </w:rPr>
      </w:pPr>
    </w:p>
    <w:p w14:paraId="7186F1C7" w14:textId="77777777" w:rsidR="008108BA" w:rsidRPr="00B42DDF" w:rsidRDefault="008108BA" w:rsidP="00AE2DC2">
      <w:pPr>
        <w:ind w:left="709"/>
        <w:rPr>
          <w:rFonts w:ascii="Sitka Heading" w:eastAsia="MS Mincho" w:hAnsi="Sitka Heading"/>
          <w:spacing w:val="-3"/>
          <w:sz w:val="24"/>
          <w:szCs w:val="24"/>
        </w:rPr>
      </w:pPr>
      <w:r w:rsidRPr="00B42DDF">
        <w:rPr>
          <w:rFonts w:ascii="Sitka Heading" w:hAnsi="Sitka Heading"/>
          <w:sz w:val="24"/>
          <w:szCs w:val="24"/>
        </w:rPr>
        <w:t>A Felhasználó kötbérigényét megalapozó események és a fizetendő kötbér összege:</w:t>
      </w:r>
    </w:p>
    <w:p w14:paraId="60F665A3" w14:textId="192C657F" w:rsidR="008108BA" w:rsidRPr="00B42DDF" w:rsidRDefault="008108BA" w:rsidP="00AE2DC2">
      <w:pPr>
        <w:keepNext/>
        <w:numPr>
          <w:ilvl w:val="2"/>
          <w:numId w:val="8"/>
        </w:numPr>
        <w:tabs>
          <w:tab w:val="clear" w:pos="2138"/>
          <w:tab w:val="left" w:pos="709"/>
        </w:tabs>
        <w:spacing w:after="0" w:line="240" w:lineRule="auto"/>
        <w:ind w:left="709" w:hanging="709"/>
        <w:jc w:val="both"/>
        <w:outlineLvl w:val="2"/>
        <w:rPr>
          <w:rFonts w:ascii="Sitka Heading" w:eastAsia="MS Mincho" w:hAnsi="Sitka Heading"/>
          <w:sz w:val="24"/>
          <w:szCs w:val="24"/>
        </w:rPr>
      </w:pPr>
      <w:r w:rsidRPr="00B42DDF">
        <w:rPr>
          <w:rFonts w:ascii="Sitka Heading" w:eastAsia="MS Mincho" w:hAnsi="Sitka Heading"/>
          <w:sz w:val="24"/>
          <w:szCs w:val="24"/>
        </w:rPr>
        <w:t xml:space="preserve">Ha a Kereskedő olyan okból, amelyért felelős a villamosenergia-szolgáltatást a </w:t>
      </w:r>
      <w:r w:rsidR="00F05DBA" w:rsidRPr="00B42DDF">
        <w:rPr>
          <w:rFonts w:ascii="Sitka Heading" w:eastAsia="MS Mincho" w:hAnsi="Sitka Heading"/>
          <w:sz w:val="24"/>
          <w:szCs w:val="24"/>
        </w:rPr>
        <w:t>S</w:t>
      </w:r>
      <w:r w:rsidRPr="00B42DDF">
        <w:rPr>
          <w:rFonts w:ascii="Sitka Heading" w:eastAsia="MS Mincho" w:hAnsi="Sitka Heading"/>
          <w:sz w:val="24"/>
          <w:szCs w:val="24"/>
        </w:rPr>
        <w:t xml:space="preserve">zerződés hatálybalépésének időpontjában nem kezdi meg, vagy a Szerződés 5.1.8. pontjában meghatározott adatszolgáltatási és nyilatkozattételi kötelezettségét elmulasztja, vagy a szolgáltatás megkezdését követően szünetelteti, a Kereskedő által fizetendő késedelmi kötbér </w:t>
      </w:r>
      <w:r w:rsidR="00E11DC5" w:rsidRPr="00B42DDF">
        <w:rPr>
          <w:rFonts w:ascii="Sitka Heading" w:eastAsia="MS Mincho" w:hAnsi="Sitka Heading"/>
          <w:sz w:val="24"/>
          <w:szCs w:val="24"/>
        </w:rPr>
        <w:t xml:space="preserve">napi </w:t>
      </w:r>
      <w:r w:rsidRPr="00B42DDF">
        <w:rPr>
          <w:rFonts w:ascii="Sitka Heading" w:eastAsia="MS Mincho" w:hAnsi="Sitka Heading"/>
          <w:sz w:val="24"/>
          <w:szCs w:val="24"/>
        </w:rPr>
        <w:t xml:space="preserve">mértéke </w:t>
      </w:r>
      <w:r w:rsidR="00E11DC5" w:rsidRPr="00B42DDF">
        <w:rPr>
          <w:rFonts w:ascii="Sitka Heading" w:eastAsia="MS Mincho" w:hAnsi="Sitka Heading"/>
          <w:sz w:val="24"/>
          <w:szCs w:val="24"/>
        </w:rPr>
        <w:t xml:space="preserve">a Szerződött Villamos Energia Mennyiség </w:t>
      </w:r>
      <w:r w:rsidR="0002612E" w:rsidRPr="00B42DDF">
        <w:rPr>
          <w:rFonts w:ascii="Sitka Heading" w:eastAsia="MS Mincho" w:hAnsi="Sitka Heading"/>
          <w:sz w:val="24"/>
          <w:szCs w:val="24"/>
        </w:rPr>
        <w:t>–</w:t>
      </w:r>
      <w:r w:rsidR="00E11DC5" w:rsidRPr="00B42DDF">
        <w:rPr>
          <w:rFonts w:ascii="Sitka Heading" w:eastAsia="MS Mincho" w:hAnsi="Sitka Heading"/>
          <w:sz w:val="24"/>
          <w:szCs w:val="24"/>
        </w:rPr>
        <w:t xml:space="preserve"> a Szerződés 9.1. pontjában meghatározott – </w:t>
      </w:r>
      <w:r w:rsidR="00AF3F3F" w:rsidRPr="00B42DDF">
        <w:rPr>
          <w:rFonts w:ascii="Sitka Heading" w:eastAsia="MS Mincho" w:hAnsi="Sitka Heading"/>
          <w:sz w:val="24"/>
          <w:szCs w:val="24"/>
        </w:rPr>
        <w:t>nettó</w:t>
      </w:r>
      <w:r w:rsidR="00E11DC5" w:rsidRPr="00B42DDF">
        <w:rPr>
          <w:rFonts w:ascii="Sitka Heading" w:eastAsia="MS Mincho" w:hAnsi="Sitka Heading"/>
          <w:sz w:val="24"/>
          <w:szCs w:val="24"/>
        </w:rPr>
        <w:t xml:space="preserve"> értékének 0,1 %-a </w:t>
      </w:r>
      <w:r w:rsidRPr="00B42DDF">
        <w:rPr>
          <w:rFonts w:ascii="Sitka Heading" w:eastAsia="MS Mincho" w:hAnsi="Sitka Heading"/>
          <w:sz w:val="24"/>
          <w:szCs w:val="24"/>
        </w:rPr>
        <w:t xml:space="preserve">(a szerződésszegéssel érintett naptári napok alapján számolva). A késedelmi kötbér tekintetében </w:t>
      </w:r>
      <w:r w:rsidR="00F05DBA" w:rsidRPr="00B42DDF">
        <w:rPr>
          <w:rFonts w:ascii="Sitka Heading" w:eastAsia="MS Mincho" w:hAnsi="Sitka Heading"/>
          <w:sz w:val="24"/>
          <w:szCs w:val="24"/>
        </w:rPr>
        <w:t xml:space="preserve">a </w:t>
      </w:r>
      <w:r w:rsidRPr="00B42DDF">
        <w:rPr>
          <w:rFonts w:ascii="Sitka Heading" w:eastAsia="MS Mincho" w:hAnsi="Sitka Heading"/>
          <w:sz w:val="24"/>
          <w:szCs w:val="24"/>
        </w:rPr>
        <w:t>késedelmes napok meghatározása szempontjából a Kereskedő mindaddig késedelemben van, ameddig a szerződésszerű szolgáltatást nem kezdi meg, vagy helyre nem állítja.</w:t>
      </w:r>
      <w:r w:rsidR="00E11DC5" w:rsidRPr="00B42DDF">
        <w:rPr>
          <w:rFonts w:ascii="Sitka Heading" w:eastAsia="MS Mincho" w:hAnsi="Sitka Heading"/>
          <w:sz w:val="24"/>
          <w:szCs w:val="24"/>
        </w:rPr>
        <w:t xml:space="preserve"> A késedelmi kötbér maximális értéke a Szerződött Villamos Energia Mennyiség </w:t>
      </w:r>
      <w:r w:rsidR="0002612E" w:rsidRPr="00B42DDF">
        <w:rPr>
          <w:rFonts w:ascii="Sitka Heading" w:eastAsia="MS Mincho" w:hAnsi="Sitka Heading"/>
          <w:sz w:val="24"/>
          <w:szCs w:val="24"/>
        </w:rPr>
        <w:t>–</w:t>
      </w:r>
      <w:r w:rsidR="00E11DC5" w:rsidRPr="00B42DDF">
        <w:rPr>
          <w:rFonts w:ascii="Sitka Heading" w:eastAsia="MS Mincho" w:hAnsi="Sitka Heading"/>
          <w:sz w:val="24"/>
          <w:szCs w:val="24"/>
        </w:rPr>
        <w:t xml:space="preserve"> a Szerződés 9.1. pontjában meghatározott – értékének 10 %-a, amely súlyos szerződésszegés esetén a Felhasználó a</w:t>
      </w:r>
      <w:r w:rsidR="00C23B59" w:rsidRPr="00B42DDF">
        <w:rPr>
          <w:rFonts w:ascii="Sitka Heading" w:eastAsia="MS Mincho" w:hAnsi="Sitka Heading"/>
          <w:sz w:val="24"/>
          <w:szCs w:val="24"/>
        </w:rPr>
        <w:t xml:space="preserve"> Szerződés 14.3.2. pont </w:t>
      </w:r>
      <w:r w:rsidR="001752AA" w:rsidRPr="00B42DDF">
        <w:rPr>
          <w:rFonts w:ascii="Sitka Heading" w:eastAsia="MS Mincho" w:hAnsi="Sitka Heading"/>
          <w:sz w:val="24"/>
          <w:szCs w:val="24"/>
        </w:rPr>
        <w:t>c</w:t>
      </w:r>
      <w:r w:rsidR="00C23B59" w:rsidRPr="00B42DDF">
        <w:rPr>
          <w:rFonts w:ascii="Sitka Heading" w:eastAsia="MS Mincho" w:hAnsi="Sitka Heading"/>
          <w:sz w:val="24"/>
          <w:szCs w:val="24"/>
        </w:rPr>
        <w:t>) alpontjában írt jogkövetkezménnyel élhet.</w:t>
      </w:r>
    </w:p>
    <w:p w14:paraId="67A61247" w14:textId="77777777" w:rsidR="008108BA" w:rsidRPr="00B42DDF" w:rsidRDefault="008108BA" w:rsidP="008108BA">
      <w:pPr>
        <w:spacing w:after="0" w:line="240" w:lineRule="auto"/>
        <w:ind w:left="1440" w:hanging="720"/>
        <w:jc w:val="both"/>
        <w:rPr>
          <w:rFonts w:ascii="Sitka Heading" w:eastAsia="MS Mincho" w:hAnsi="Sitka Heading"/>
          <w:sz w:val="24"/>
          <w:szCs w:val="24"/>
        </w:rPr>
      </w:pPr>
    </w:p>
    <w:p w14:paraId="6918157E" w14:textId="77777777" w:rsidR="008108BA" w:rsidRPr="00B42DDF" w:rsidRDefault="008108BA" w:rsidP="00AE2DC2">
      <w:pPr>
        <w:keepNext/>
        <w:numPr>
          <w:ilvl w:val="2"/>
          <w:numId w:val="8"/>
        </w:numPr>
        <w:tabs>
          <w:tab w:val="clear" w:pos="2138"/>
          <w:tab w:val="left" w:pos="709"/>
        </w:tabs>
        <w:spacing w:after="0" w:line="240" w:lineRule="auto"/>
        <w:ind w:left="709" w:hanging="709"/>
        <w:jc w:val="both"/>
        <w:outlineLvl w:val="2"/>
        <w:rPr>
          <w:rFonts w:ascii="Sitka Heading" w:eastAsia="MS Mincho" w:hAnsi="Sitka Heading"/>
          <w:sz w:val="24"/>
          <w:szCs w:val="24"/>
        </w:rPr>
      </w:pPr>
      <w:r w:rsidRPr="00B42DDF">
        <w:rPr>
          <w:rFonts w:ascii="Sitka Heading" w:eastAsia="MS Mincho" w:hAnsi="Sitka Heading"/>
          <w:sz w:val="24"/>
          <w:szCs w:val="24"/>
        </w:rPr>
        <w:t xml:space="preserve">Ha a Szerződés teljesítése olyan okból, amelyért a Kereskedő felelős meghiúsul, vagy lehetetlenül, akkor a Kereskedő a Szerződött Villamos Energia Mennyiség (kötbéralap) 9.1. pontban megjelölt nettó </w:t>
      </w:r>
      <w:r w:rsidR="004F32A0" w:rsidRPr="00B42DDF">
        <w:rPr>
          <w:rFonts w:ascii="Sitka Heading" w:eastAsia="MS Mincho" w:hAnsi="Sitka Heading"/>
          <w:sz w:val="24"/>
          <w:szCs w:val="24"/>
        </w:rPr>
        <w:t>Éves</w:t>
      </w:r>
      <w:r w:rsidR="00895EC2" w:rsidRPr="00B42DDF">
        <w:rPr>
          <w:rFonts w:ascii="Sitka Heading" w:eastAsia="MS Mincho" w:hAnsi="Sitka Heading"/>
          <w:sz w:val="24"/>
          <w:szCs w:val="24"/>
        </w:rPr>
        <w:t xml:space="preserve"> Fix E</w:t>
      </w:r>
      <w:r w:rsidRPr="00B42DDF">
        <w:rPr>
          <w:rFonts w:ascii="Sitka Heading" w:eastAsia="MS Mincho" w:hAnsi="Sitka Heading"/>
          <w:sz w:val="24"/>
          <w:szCs w:val="24"/>
        </w:rPr>
        <w:t>gységár</w:t>
      </w:r>
      <w:r w:rsidR="00895EC2" w:rsidRPr="00B42DDF">
        <w:rPr>
          <w:rFonts w:ascii="Sitka Heading" w:eastAsia="MS Mincho" w:hAnsi="Sitka Heading"/>
          <w:sz w:val="24"/>
          <w:szCs w:val="24"/>
        </w:rPr>
        <w:t xml:space="preserve">ral számolt </w:t>
      </w:r>
      <w:r w:rsidRPr="00B42DDF">
        <w:rPr>
          <w:rFonts w:ascii="Sitka Heading" w:eastAsia="MS Mincho" w:hAnsi="Sitka Heading"/>
          <w:sz w:val="24"/>
          <w:szCs w:val="24"/>
        </w:rPr>
        <w:t xml:space="preserve">értéke 5%-ának megfelelő összegű meghiúsulási kötbért köteles Felhasználónak fizetni, a meghiúsulási kötbér érvényesítése a Kereskedő teljesítési kötelmét kizárja (Ptk. 6:187. § (1) bek.). A kötbér alapjának meghatározásánál a Szerződés alapján már teljesített részt figyelembe kell venni, amely a kötbéralapot csökkenti. A Szerződés teljesítését meghiúsultnak kell tekinteni, ha a </w:t>
      </w:r>
      <w:r w:rsidR="00F05DBA" w:rsidRPr="00B42DDF">
        <w:rPr>
          <w:rFonts w:ascii="Sitka Heading" w:eastAsia="MS Mincho" w:hAnsi="Sitka Heading"/>
          <w:sz w:val="24"/>
          <w:szCs w:val="24"/>
        </w:rPr>
        <w:t>S</w:t>
      </w:r>
      <w:r w:rsidRPr="00B42DDF">
        <w:rPr>
          <w:rFonts w:ascii="Sitka Heading" w:eastAsia="MS Mincho" w:hAnsi="Sitka Heading"/>
          <w:sz w:val="24"/>
          <w:szCs w:val="24"/>
        </w:rPr>
        <w:t xml:space="preserve">zerződés alapján vett szolgáltatások Szerződés hatálybalépési időpontjában való megkezdésével Kereskedő olyan okból, amelyért felelős 30 (harminc) napot meghaladó késedelembe esik, vagy a már megkezdett szolgáltatást olyan okból, amelyért felelős 30 (harminc) napon túl szünetelteti, továbbá ha a </w:t>
      </w:r>
      <w:r w:rsidR="00F05DBA" w:rsidRPr="00B42DDF">
        <w:rPr>
          <w:rFonts w:ascii="Sitka Heading" w:eastAsia="MS Mincho" w:hAnsi="Sitka Heading"/>
          <w:sz w:val="24"/>
          <w:szCs w:val="24"/>
        </w:rPr>
        <w:t>K</w:t>
      </w:r>
      <w:r w:rsidRPr="00B42DDF">
        <w:rPr>
          <w:rFonts w:ascii="Sitka Heading" w:eastAsia="MS Mincho" w:hAnsi="Sitka Heading"/>
          <w:sz w:val="24"/>
          <w:szCs w:val="24"/>
        </w:rPr>
        <w:t>ereskedő súlyos szerződésszegése alapján Felhasználó a Szerződést felmondta.</w:t>
      </w:r>
      <w:r w:rsidR="007A0EF9" w:rsidRPr="00B42DDF">
        <w:rPr>
          <w:rFonts w:ascii="Sitka Heading" w:eastAsia="MS Mincho" w:hAnsi="Sitka Heading"/>
          <w:sz w:val="24"/>
          <w:szCs w:val="24"/>
        </w:rPr>
        <w:t xml:space="preserve"> A meghiúsulási kötbér és késedelmi kötbér együttes alkalmazása ugyanazon késedelem tekintetében nem lehetséges.</w:t>
      </w:r>
    </w:p>
    <w:p w14:paraId="5BFD6B99" w14:textId="77777777" w:rsidR="008108BA" w:rsidRPr="00B42DDF" w:rsidRDefault="008108BA" w:rsidP="008108BA">
      <w:pPr>
        <w:spacing w:after="0" w:line="240" w:lineRule="auto"/>
        <w:ind w:left="1440"/>
        <w:jc w:val="both"/>
        <w:rPr>
          <w:rFonts w:ascii="Sitka Heading" w:eastAsia="MS Mincho" w:hAnsi="Sitka Heading"/>
          <w:b/>
          <w:bCs/>
          <w:sz w:val="24"/>
          <w:szCs w:val="24"/>
        </w:rPr>
      </w:pPr>
    </w:p>
    <w:p w14:paraId="2415AAD8" w14:textId="77777777" w:rsidR="008108BA" w:rsidRPr="00B42DDF" w:rsidRDefault="008108BA" w:rsidP="00AE2DC2">
      <w:pPr>
        <w:keepNext/>
        <w:numPr>
          <w:ilvl w:val="2"/>
          <w:numId w:val="8"/>
        </w:numPr>
        <w:tabs>
          <w:tab w:val="clear" w:pos="2138"/>
          <w:tab w:val="left" w:pos="709"/>
        </w:tabs>
        <w:spacing w:after="0" w:line="240" w:lineRule="auto"/>
        <w:ind w:left="709" w:hanging="709"/>
        <w:jc w:val="both"/>
        <w:outlineLvl w:val="2"/>
        <w:rPr>
          <w:rFonts w:ascii="Sitka Heading" w:eastAsia="MS Mincho" w:hAnsi="Sitka Heading"/>
          <w:sz w:val="24"/>
          <w:szCs w:val="24"/>
        </w:rPr>
      </w:pPr>
      <w:r w:rsidRPr="00B42DDF">
        <w:rPr>
          <w:rFonts w:ascii="Sitka Heading" w:eastAsia="MS Mincho" w:hAnsi="Sitka Heading"/>
          <w:sz w:val="24"/>
          <w:szCs w:val="24"/>
        </w:rPr>
        <w:t>A kötbérről terhelő levél kerül kiállításra. A kötbérterhelésben megadott</w:t>
      </w:r>
      <w:r w:rsidR="007A0EF9" w:rsidRPr="00B42DDF">
        <w:rPr>
          <w:rFonts w:ascii="Sitka Heading" w:eastAsia="MS Mincho" w:hAnsi="Sitka Heading"/>
          <w:sz w:val="24"/>
          <w:szCs w:val="24"/>
        </w:rPr>
        <w:t>, nem vitatott</w:t>
      </w:r>
      <w:r w:rsidRPr="00B42DDF">
        <w:rPr>
          <w:rFonts w:ascii="Sitka Heading" w:eastAsia="MS Mincho" w:hAnsi="Sitka Heading"/>
          <w:sz w:val="24"/>
          <w:szCs w:val="24"/>
        </w:rPr>
        <w:t xml:space="preserve"> kötbér összege a Felhasználónak a Kereskedővel szembeni fizetési kötelezettségeibe beszámítható. </w:t>
      </w:r>
    </w:p>
    <w:p w14:paraId="6E47E746" w14:textId="77777777" w:rsidR="008108BA" w:rsidRPr="00B42DDF" w:rsidRDefault="008108BA" w:rsidP="008108BA">
      <w:pPr>
        <w:spacing w:after="0" w:line="240" w:lineRule="auto"/>
        <w:ind w:left="1440"/>
        <w:jc w:val="both"/>
        <w:rPr>
          <w:rFonts w:ascii="Sitka Heading" w:eastAsia="MS Mincho" w:hAnsi="Sitka Heading"/>
          <w:sz w:val="24"/>
          <w:szCs w:val="24"/>
        </w:rPr>
      </w:pPr>
    </w:p>
    <w:p w14:paraId="57805B38" w14:textId="77777777" w:rsidR="008108BA" w:rsidRPr="00B42DDF" w:rsidRDefault="008108BA" w:rsidP="00096860">
      <w:pPr>
        <w:spacing w:after="0" w:line="240" w:lineRule="auto"/>
        <w:ind w:left="709"/>
        <w:jc w:val="both"/>
        <w:rPr>
          <w:rFonts w:ascii="Sitka Heading" w:eastAsia="MS Mincho" w:hAnsi="Sitka Heading"/>
          <w:sz w:val="24"/>
          <w:szCs w:val="24"/>
        </w:rPr>
      </w:pPr>
      <w:r w:rsidRPr="00B42DDF">
        <w:rPr>
          <w:rFonts w:ascii="Sitka Heading" w:eastAsia="MS Mincho" w:hAnsi="Sitka Heading"/>
          <w:sz w:val="24"/>
          <w:szCs w:val="24"/>
        </w:rPr>
        <w:t xml:space="preserve">Az esedékessé vált kötbér utáni késedelmi kamatfizetése </w:t>
      </w:r>
      <w:r w:rsidR="0002612E" w:rsidRPr="00B42DDF">
        <w:rPr>
          <w:rFonts w:ascii="Sitka Heading" w:eastAsia="MS Mincho" w:hAnsi="Sitka Heading"/>
          <w:sz w:val="24"/>
          <w:szCs w:val="24"/>
        </w:rPr>
        <w:t>–</w:t>
      </w:r>
      <w:r w:rsidRPr="00B42DDF">
        <w:rPr>
          <w:rFonts w:ascii="Sitka Heading" w:eastAsia="MS Mincho" w:hAnsi="Sitka Heading"/>
          <w:sz w:val="24"/>
          <w:szCs w:val="24"/>
        </w:rPr>
        <w:t xml:space="preserve"> a Ptk. 6:189. § -ból fakadó jogi alapon </w:t>
      </w:r>
      <w:r w:rsidR="0002612E" w:rsidRPr="00B42DDF">
        <w:rPr>
          <w:rFonts w:ascii="Sitka Heading" w:eastAsia="MS Mincho" w:hAnsi="Sitka Heading"/>
          <w:sz w:val="24"/>
          <w:szCs w:val="24"/>
        </w:rPr>
        <w:t>–</w:t>
      </w:r>
      <w:r w:rsidRPr="00B42DDF">
        <w:rPr>
          <w:rFonts w:ascii="Sitka Heading" w:eastAsia="MS Mincho" w:hAnsi="Sitka Heading"/>
          <w:sz w:val="24"/>
          <w:szCs w:val="24"/>
        </w:rPr>
        <w:t xml:space="preserve"> történik. Felhasználó a Kereskedőt terhelő kötbéren felüli kárának megtérítését is követelheti (Ptk. 6</w:t>
      </w:r>
      <w:r w:rsidR="00CD7A5B" w:rsidRPr="00B42DDF">
        <w:rPr>
          <w:rFonts w:ascii="Sitka Heading" w:eastAsia="MS Mincho" w:hAnsi="Sitka Heading"/>
          <w:sz w:val="24"/>
          <w:szCs w:val="24"/>
        </w:rPr>
        <w:t>:</w:t>
      </w:r>
      <w:r w:rsidRPr="00B42DDF">
        <w:rPr>
          <w:rFonts w:ascii="Sitka Heading" w:eastAsia="MS Mincho" w:hAnsi="Sitka Heading"/>
          <w:sz w:val="24"/>
          <w:szCs w:val="24"/>
        </w:rPr>
        <w:t>187. § (3) bekezdés). Kereskedő által Felhasználónak fizetendő bármely kötbér, vagy kártérítés, vagy más Felhasználóval szemben fennálló Kereskedőt terhelő fizetési kötelem (beleértve a nem jelen Szerződésből eredő kötelmet is) a Felhasználót a jelen Szerződés alapján terhelő fizetési kötelezettségekbe beszámítható (Ptk. 6:49. §), a Felhasználó által beszámított felhasználói igény a Felhasználó fizetési kötelmét csökkenti, a Kereskedőnek a Felhasználóval szemben fennálló követelése a beszámítás erejéig megszűnik (Ptk. 6:49. § (2) bekezdés), Felhasználó beszámítási jogát írásban a Kereskedővel szemben tett jognyilatkozatával belátása szerint gyakorolhatja.</w:t>
      </w:r>
    </w:p>
    <w:p w14:paraId="723857AC" w14:textId="77777777" w:rsidR="008108BA" w:rsidRPr="00B42DDF" w:rsidRDefault="008108BA" w:rsidP="00096860">
      <w:pPr>
        <w:spacing w:after="0" w:line="240" w:lineRule="auto"/>
        <w:ind w:left="709"/>
        <w:jc w:val="both"/>
        <w:rPr>
          <w:rFonts w:ascii="Sitka Heading" w:eastAsia="MS Mincho" w:hAnsi="Sitka Heading"/>
          <w:sz w:val="24"/>
          <w:szCs w:val="24"/>
        </w:rPr>
      </w:pPr>
    </w:p>
    <w:p w14:paraId="768843A3" w14:textId="77777777" w:rsidR="008108BA" w:rsidRPr="00B42DDF" w:rsidRDefault="008108BA" w:rsidP="00096860">
      <w:pPr>
        <w:spacing w:after="0" w:line="240" w:lineRule="auto"/>
        <w:ind w:left="709"/>
        <w:jc w:val="both"/>
        <w:rPr>
          <w:rFonts w:ascii="Sitka Heading" w:eastAsia="MS Mincho" w:hAnsi="Sitka Heading"/>
          <w:sz w:val="24"/>
          <w:szCs w:val="24"/>
        </w:rPr>
      </w:pPr>
      <w:r w:rsidRPr="00B42DDF">
        <w:rPr>
          <w:rFonts w:ascii="Sitka Heading" w:eastAsia="MS Mincho" w:hAnsi="Sitka Heading"/>
          <w:sz w:val="24"/>
          <w:szCs w:val="24"/>
        </w:rPr>
        <w:t xml:space="preserve">A Ptk. 6:186. § (1) bekezdésének megfelelően a kötbérek abban az esetben érvényesíthetőek, ha a Kereskedő olyan okból, amelyért felelős megszegi a </w:t>
      </w:r>
      <w:r w:rsidR="00F05DBA" w:rsidRPr="00B42DDF">
        <w:rPr>
          <w:rFonts w:ascii="Sitka Heading" w:eastAsia="MS Mincho" w:hAnsi="Sitka Heading"/>
          <w:sz w:val="24"/>
          <w:szCs w:val="24"/>
        </w:rPr>
        <w:t>S</w:t>
      </w:r>
      <w:r w:rsidRPr="00B42DDF">
        <w:rPr>
          <w:rFonts w:ascii="Sitka Heading" w:eastAsia="MS Mincho" w:hAnsi="Sitka Heading"/>
          <w:sz w:val="24"/>
          <w:szCs w:val="24"/>
        </w:rPr>
        <w:t>zerződést.</w:t>
      </w:r>
    </w:p>
    <w:p w14:paraId="6497C29E" w14:textId="77777777" w:rsidR="008108BA" w:rsidRPr="00B42DDF" w:rsidRDefault="008108BA" w:rsidP="008108BA">
      <w:pPr>
        <w:spacing w:after="0" w:line="240" w:lineRule="auto"/>
        <w:ind w:left="1440"/>
        <w:jc w:val="both"/>
        <w:rPr>
          <w:rFonts w:ascii="Sitka Heading" w:eastAsia="MS Mincho" w:hAnsi="Sitka Heading"/>
          <w:sz w:val="24"/>
          <w:szCs w:val="24"/>
        </w:rPr>
      </w:pPr>
    </w:p>
    <w:p w14:paraId="2D1211B9" w14:textId="77777777" w:rsidR="008108BA" w:rsidRPr="00B42DDF" w:rsidRDefault="008108BA" w:rsidP="00AE2DC2">
      <w:pPr>
        <w:keepNext/>
        <w:numPr>
          <w:ilvl w:val="1"/>
          <w:numId w:val="8"/>
        </w:numPr>
        <w:tabs>
          <w:tab w:val="clear" w:pos="1080"/>
        </w:tabs>
        <w:spacing w:after="0" w:line="240" w:lineRule="auto"/>
        <w:ind w:left="709" w:hanging="709"/>
        <w:jc w:val="both"/>
        <w:outlineLvl w:val="1"/>
        <w:rPr>
          <w:rFonts w:ascii="Sitka Heading" w:eastAsia="MS Mincho" w:hAnsi="Sitka Heading"/>
          <w:i/>
          <w:iCs/>
          <w:sz w:val="24"/>
          <w:szCs w:val="24"/>
          <w:u w:val="single"/>
        </w:rPr>
      </w:pPr>
      <w:r w:rsidRPr="00B42DDF">
        <w:rPr>
          <w:rFonts w:ascii="Sitka Heading" w:eastAsia="MS Mincho" w:hAnsi="Sitka Heading"/>
          <w:i/>
          <w:iCs/>
          <w:sz w:val="24"/>
          <w:szCs w:val="24"/>
          <w:u w:val="single"/>
        </w:rPr>
        <w:t>Kártérítés</w:t>
      </w:r>
    </w:p>
    <w:p w14:paraId="293EB662" w14:textId="77777777" w:rsidR="008108BA" w:rsidRPr="00B42DDF" w:rsidRDefault="008108BA" w:rsidP="008108BA">
      <w:pPr>
        <w:spacing w:after="0" w:line="240" w:lineRule="auto"/>
        <w:ind w:left="1418"/>
        <w:jc w:val="both"/>
        <w:rPr>
          <w:rFonts w:ascii="Sitka Heading" w:eastAsia="MS Mincho" w:hAnsi="Sitka Heading"/>
          <w:sz w:val="24"/>
          <w:szCs w:val="24"/>
        </w:rPr>
      </w:pPr>
    </w:p>
    <w:p w14:paraId="65E78EB6" w14:textId="77777777" w:rsidR="008108BA" w:rsidRPr="00B42DDF" w:rsidRDefault="008108BA" w:rsidP="00AE2DC2">
      <w:pPr>
        <w:keepNext/>
        <w:numPr>
          <w:ilvl w:val="2"/>
          <w:numId w:val="8"/>
        </w:numPr>
        <w:tabs>
          <w:tab w:val="clear" w:pos="2138"/>
          <w:tab w:val="left" w:pos="709"/>
        </w:tabs>
        <w:spacing w:after="0" w:line="240" w:lineRule="auto"/>
        <w:ind w:left="709" w:hanging="709"/>
        <w:jc w:val="both"/>
        <w:outlineLvl w:val="2"/>
        <w:rPr>
          <w:rFonts w:ascii="Sitka Heading" w:eastAsia="MS Mincho" w:hAnsi="Sitka Heading"/>
          <w:sz w:val="24"/>
          <w:szCs w:val="24"/>
        </w:rPr>
      </w:pPr>
      <w:r w:rsidRPr="00B42DDF">
        <w:rPr>
          <w:rFonts w:ascii="Sitka Heading" w:eastAsia="MS Mincho" w:hAnsi="Sitka Heading"/>
          <w:sz w:val="24"/>
          <w:szCs w:val="24"/>
        </w:rPr>
        <w:t>Kártérítési kötelezettség esetei</w:t>
      </w:r>
    </w:p>
    <w:p w14:paraId="7F5AD666" w14:textId="77777777" w:rsidR="008108BA" w:rsidRPr="00B42DDF" w:rsidRDefault="008108BA" w:rsidP="008108BA">
      <w:pPr>
        <w:spacing w:after="0" w:line="240" w:lineRule="auto"/>
        <w:ind w:left="1440"/>
        <w:jc w:val="both"/>
        <w:rPr>
          <w:rFonts w:ascii="Sitka Heading" w:eastAsia="MS Mincho" w:hAnsi="Sitka Heading"/>
          <w:sz w:val="24"/>
          <w:szCs w:val="24"/>
        </w:rPr>
      </w:pPr>
    </w:p>
    <w:p w14:paraId="5ADFF1AD" w14:textId="77777777" w:rsidR="008108BA" w:rsidRPr="00B42DDF" w:rsidRDefault="008108BA" w:rsidP="00096860">
      <w:pPr>
        <w:spacing w:after="0" w:line="240" w:lineRule="auto"/>
        <w:ind w:left="1134"/>
        <w:jc w:val="both"/>
        <w:rPr>
          <w:rFonts w:ascii="Sitka Heading" w:eastAsia="MS Mincho" w:hAnsi="Sitka Heading"/>
          <w:sz w:val="24"/>
          <w:szCs w:val="24"/>
        </w:rPr>
      </w:pPr>
      <w:r w:rsidRPr="00B42DDF">
        <w:rPr>
          <w:rFonts w:ascii="Sitka Heading" w:eastAsia="MS Mincho" w:hAnsi="Sitka Heading"/>
          <w:sz w:val="24"/>
          <w:szCs w:val="24"/>
        </w:rPr>
        <w:t>A Felek kötelesek megtéríteni a másik félnek a jelen Szerződés alapján fennálló bármely kötelezettségük megszegésével kapcsolatosan okozott, vagy azzal kapcsolatosan ténylegesen felmerült és bizonyított valamennyi veszteségét, kárát, kötelezettségét, költségét és kiadását beleértve a kamatokat, ügyvédi költségeket és egyéb jogi kiadásokat is.</w:t>
      </w:r>
    </w:p>
    <w:p w14:paraId="5C4765F8" w14:textId="77777777" w:rsidR="008108BA" w:rsidRPr="00B42DDF" w:rsidRDefault="008108BA" w:rsidP="00096860">
      <w:pPr>
        <w:spacing w:after="0" w:line="240" w:lineRule="auto"/>
        <w:ind w:left="1134"/>
        <w:jc w:val="both"/>
        <w:rPr>
          <w:rFonts w:ascii="Sitka Heading" w:eastAsia="MS Mincho" w:hAnsi="Sitka Heading"/>
          <w:sz w:val="24"/>
          <w:szCs w:val="24"/>
        </w:rPr>
      </w:pPr>
    </w:p>
    <w:p w14:paraId="3A1FB90E" w14:textId="77777777" w:rsidR="008108BA" w:rsidRPr="00B42DDF" w:rsidRDefault="008108BA" w:rsidP="00096860">
      <w:pPr>
        <w:spacing w:after="0" w:line="240" w:lineRule="auto"/>
        <w:ind w:left="1134"/>
        <w:jc w:val="both"/>
        <w:rPr>
          <w:rFonts w:ascii="Sitka Heading" w:eastAsia="MS Mincho" w:hAnsi="Sitka Heading"/>
          <w:sz w:val="24"/>
          <w:szCs w:val="24"/>
        </w:rPr>
      </w:pPr>
      <w:r w:rsidRPr="00B42DDF">
        <w:rPr>
          <w:rFonts w:ascii="Sitka Heading" w:eastAsia="MS Mincho" w:hAnsi="Sitka Heading"/>
          <w:sz w:val="24"/>
          <w:szCs w:val="24"/>
        </w:rPr>
        <w:t>A jelen Szerződés szerint fizetendő minden kártérítési összeget csökkenteni kell az ilyen követelések vonatkozásában a másik Fél részére biztosításból vagy más jogviszonyból, és egyéb kötelezettségből harmadik személyektől megtérülő összeggel.</w:t>
      </w:r>
    </w:p>
    <w:p w14:paraId="6E0B1F61" w14:textId="77777777" w:rsidR="008108BA" w:rsidRPr="00B42DDF" w:rsidRDefault="008108BA" w:rsidP="00096860">
      <w:pPr>
        <w:spacing w:after="0" w:line="240" w:lineRule="auto"/>
        <w:ind w:left="1134"/>
        <w:jc w:val="both"/>
        <w:rPr>
          <w:rFonts w:ascii="Sitka Heading" w:eastAsia="MS Mincho" w:hAnsi="Sitka Heading"/>
          <w:sz w:val="24"/>
          <w:szCs w:val="24"/>
        </w:rPr>
      </w:pPr>
    </w:p>
    <w:p w14:paraId="3BBFCF83" w14:textId="77777777" w:rsidR="008108BA" w:rsidRPr="00B42DDF" w:rsidRDefault="008108BA" w:rsidP="00096860">
      <w:pPr>
        <w:spacing w:after="0" w:line="240" w:lineRule="auto"/>
        <w:ind w:left="1134"/>
        <w:jc w:val="both"/>
        <w:rPr>
          <w:rFonts w:ascii="Sitka Heading" w:eastAsia="MS Mincho" w:hAnsi="Sitka Heading"/>
          <w:sz w:val="24"/>
          <w:szCs w:val="24"/>
        </w:rPr>
      </w:pPr>
      <w:r w:rsidRPr="00B42DDF">
        <w:rPr>
          <w:rFonts w:ascii="Sitka Heading" w:eastAsia="MS Mincho" w:hAnsi="Sitka Heading"/>
          <w:sz w:val="24"/>
          <w:szCs w:val="24"/>
        </w:rPr>
        <w:t>Amennyiben a Kereskedő, mint mérlegkör felelős havi adatszolgáltatási kötelezettségét elmulasztja, az ebből eredő jogkövetkezményekért a Kereskedő teljes körű felelősséggel tartozik az első bekezdésben meghatározott korlátozással.</w:t>
      </w:r>
    </w:p>
    <w:p w14:paraId="4888B76C" w14:textId="77777777" w:rsidR="008108BA" w:rsidRPr="00B42DDF" w:rsidRDefault="008108BA" w:rsidP="00096860">
      <w:pPr>
        <w:spacing w:after="0" w:line="240" w:lineRule="auto"/>
        <w:ind w:left="1134"/>
        <w:jc w:val="both"/>
        <w:rPr>
          <w:rFonts w:ascii="Sitka Heading" w:eastAsia="MS Mincho" w:hAnsi="Sitka Heading"/>
          <w:sz w:val="24"/>
          <w:szCs w:val="24"/>
        </w:rPr>
      </w:pPr>
    </w:p>
    <w:p w14:paraId="3FF1741D" w14:textId="77777777" w:rsidR="008108BA" w:rsidRPr="00B42DDF" w:rsidRDefault="008108BA" w:rsidP="00096860">
      <w:pPr>
        <w:spacing w:after="0" w:line="240" w:lineRule="auto"/>
        <w:ind w:left="1134"/>
        <w:jc w:val="both"/>
        <w:rPr>
          <w:rFonts w:ascii="Sitka Heading" w:eastAsia="MS Mincho" w:hAnsi="Sitka Heading"/>
          <w:sz w:val="24"/>
          <w:szCs w:val="24"/>
        </w:rPr>
      </w:pPr>
      <w:r w:rsidRPr="00B42DDF">
        <w:rPr>
          <w:rFonts w:ascii="Sitka Heading" w:eastAsia="MS Mincho" w:hAnsi="Sitka Heading"/>
          <w:sz w:val="24"/>
          <w:szCs w:val="24"/>
        </w:rPr>
        <w:t>A Felek a Ptk. 6:525. §-ban foglaltakra tekintettel kölcsönösen kizárják mindazon károk megtérítésére vonatkozó kötelmüket, melyek azért merültek fel, mivel a károsult fél a kármegelőzési, kárelhárítási és kárenyhítési kötelezettségének felróhatóan nem tett eleget.</w:t>
      </w:r>
    </w:p>
    <w:p w14:paraId="2D005A1F" w14:textId="07E0E0CB" w:rsidR="008108BA" w:rsidRPr="00B42DDF" w:rsidRDefault="008108BA" w:rsidP="008108BA">
      <w:pPr>
        <w:spacing w:after="0" w:line="240" w:lineRule="auto"/>
        <w:jc w:val="both"/>
        <w:rPr>
          <w:rFonts w:ascii="Sitka Heading" w:eastAsia="MS Mincho" w:hAnsi="Sitka Heading"/>
          <w:sz w:val="24"/>
          <w:szCs w:val="24"/>
        </w:rPr>
      </w:pPr>
    </w:p>
    <w:p w14:paraId="018E2C16" w14:textId="77777777" w:rsidR="008108BA" w:rsidRPr="00B42DDF" w:rsidRDefault="008108BA" w:rsidP="00AE2DC2">
      <w:pPr>
        <w:keepNext/>
        <w:numPr>
          <w:ilvl w:val="2"/>
          <w:numId w:val="8"/>
        </w:numPr>
        <w:tabs>
          <w:tab w:val="clear" w:pos="2138"/>
          <w:tab w:val="left" w:pos="709"/>
        </w:tabs>
        <w:spacing w:after="0" w:line="240" w:lineRule="auto"/>
        <w:ind w:left="709" w:hanging="709"/>
        <w:jc w:val="both"/>
        <w:outlineLvl w:val="2"/>
        <w:rPr>
          <w:rFonts w:ascii="Sitka Heading" w:eastAsia="MS Mincho" w:hAnsi="Sitka Heading"/>
          <w:sz w:val="24"/>
          <w:szCs w:val="24"/>
        </w:rPr>
      </w:pPr>
      <w:r w:rsidRPr="00B42DDF">
        <w:rPr>
          <w:rFonts w:ascii="Sitka Heading" w:eastAsia="MS Mincho" w:hAnsi="Sitka Heading"/>
          <w:sz w:val="24"/>
          <w:szCs w:val="24"/>
        </w:rPr>
        <w:t>A Kötbéren felüli kártérítés</w:t>
      </w:r>
    </w:p>
    <w:p w14:paraId="463DECC8" w14:textId="77777777" w:rsidR="008108BA" w:rsidRPr="00B42DDF" w:rsidRDefault="008108BA" w:rsidP="008108BA">
      <w:pPr>
        <w:spacing w:after="0" w:line="240" w:lineRule="auto"/>
        <w:jc w:val="both"/>
        <w:rPr>
          <w:rFonts w:ascii="Sitka Heading" w:eastAsia="MS Mincho" w:hAnsi="Sitka Heading"/>
          <w:sz w:val="24"/>
          <w:szCs w:val="24"/>
          <w:lang w:eastAsia="en-GB"/>
        </w:rPr>
      </w:pPr>
    </w:p>
    <w:p w14:paraId="50B1959D" w14:textId="77777777" w:rsidR="008108BA" w:rsidRPr="00B42DDF" w:rsidRDefault="008108BA" w:rsidP="00AE2DC2">
      <w:pPr>
        <w:spacing w:after="0" w:line="240" w:lineRule="auto"/>
        <w:ind w:left="1134"/>
        <w:jc w:val="both"/>
        <w:rPr>
          <w:rFonts w:ascii="Sitka Heading" w:eastAsia="MS Mincho" w:hAnsi="Sitka Heading"/>
          <w:sz w:val="24"/>
          <w:szCs w:val="24"/>
        </w:rPr>
      </w:pPr>
      <w:r w:rsidRPr="00B42DDF">
        <w:rPr>
          <w:rFonts w:ascii="Sitka Heading" w:eastAsia="MS Mincho" w:hAnsi="Sitka Heading"/>
          <w:sz w:val="24"/>
          <w:szCs w:val="24"/>
        </w:rPr>
        <w:t>A Felek kötbérfizetése nem mentesít a szerződésszegéssel a másik Félnek okozott számszerűsíthető és bizonyítható és a Kötbér összegét meghaladó kár fentiek szerinti teljes megtérítése alól.</w:t>
      </w:r>
    </w:p>
    <w:p w14:paraId="47C58EFD" w14:textId="77777777" w:rsidR="008108BA" w:rsidRPr="00B42DDF" w:rsidRDefault="008108BA" w:rsidP="008108BA">
      <w:pPr>
        <w:spacing w:after="0" w:line="240" w:lineRule="auto"/>
        <w:ind w:left="1416"/>
        <w:jc w:val="both"/>
        <w:rPr>
          <w:rFonts w:ascii="Sitka Heading" w:eastAsia="MS Mincho" w:hAnsi="Sitka Heading"/>
          <w:sz w:val="24"/>
          <w:szCs w:val="24"/>
        </w:rPr>
      </w:pPr>
    </w:p>
    <w:p w14:paraId="010B496B" w14:textId="77777777" w:rsidR="008108BA" w:rsidRPr="00B42DDF" w:rsidRDefault="008108BA" w:rsidP="00AE2DC2">
      <w:pPr>
        <w:keepNext/>
        <w:numPr>
          <w:ilvl w:val="2"/>
          <w:numId w:val="8"/>
        </w:numPr>
        <w:tabs>
          <w:tab w:val="clear" w:pos="2138"/>
          <w:tab w:val="left" w:pos="709"/>
        </w:tabs>
        <w:spacing w:after="0" w:line="240" w:lineRule="auto"/>
        <w:ind w:left="709" w:hanging="709"/>
        <w:jc w:val="both"/>
        <w:outlineLvl w:val="2"/>
        <w:rPr>
          <w:rFonts w:ascii="Sitka Heading" w:eastAsia="MS Mincho" w:hAnsi="Sitka Heading"/>
          <w:sz w:val="24"/>
          <w:szCs w:val="24"/>
        </w:rPr>
      </w:pPr>
      <w:r w:rsidRPr="00B42DDF">
        <w:rPr>
          <w:rFonts w:ascii="Sitka Heading" w:eastAsia="MS Mincho" w:hAnsi="Sitka Heading"/>
          <w:sz w:val="24"/>
          <w:szCs w:val="24"/>
        </w:rPr>
        <w:t>Eljárási értesítés</w:t>
      </w:r>
    </w:p>
    <w:p w14:paraId="290C489E" w14:textId="77777777" w:rsidR="008108BA" w:rsidRPr="00B42DDF" w:rsidRDefault="008108BA" w:rsidP="008108BA">
      <w:pPr>
        <w:spacing w:after="0" w:line="240" w:lineRule="auto"/>
        <w:jc w:val="both"/>
        <w:rPr>
          <w:rFonts w:ascii="Sitka Heading" w:eastAsia="MS Mincho" w:hAnsi="Sitka Heading"/>
          <w:sz w:val="24"/>
          <w:szCs w:val="24"/>
          <w:lang w:eastAsia="en-GB"/>
        </w:rPr>
      </w:pPr>
    </w:p>
    <w:p w14:paraId="574A9876" w14:textId="77777777" w:rsidR="008108BA" w:rsidRPr="00B42DDF" w:rsidRDefault="008108BA" w:rsidP="00AE2DC2">
      <w:pPr>
        <w:spacing w:after="0" w:line="240" w:lineRule="auto"/>
        <w:ind w:left="1134"/>
        <w:jc w:val="both"/>
        <w:rPr>
          <w:rFonts w:ascii="Sitka Heading" w:eastAsia="MS Mincho" w:hAnsi="Sitka Heading"/>
          <w:sz w:val="24"/>
          <w:szCs w:val="24"/>
        </w:rPr>
      </w:pPr>
      <w:r w:rsidRPr="00B42DDF">
        <w:rPr>
          <w:rFonts w:ascii="Sitka Heading" w:eastAsia="MS Mincho" w:hAnsi="Sitka Heading"/>
          <w:sz w:val="24"/>
          <w:szCs w:val="24"/>
        </w:rPr>
        <w:t>Mindkét Fél azonnal értesíti a másik Felet bármely olyan követelésről vagy eljárásról, amely a másik Felet a jelen Szerződés kapcsán érintheti. Ezen értesítést, az azt követő lehető legrövidebb időn belül meg kell küldeni, hogy az adott Fél tudomást szerzett ilyen követelésről vagy eljárásról.</w:t>
      </w:r>
    </w:p>
    <w:p w14:paraId="63C7BBA6" w14:textId="77777777" w:rsidR="008108BA" w:rsidRPr="00B42DDF" w:rsidRDefault="008108BA" w:rsidP="008108BA">
      <w:pPr>
        <w:spacing w:after="0" w:line="240" w:lineRule="auto"/>
        <w:ind w:left="1440"/>
        <w:jc w:val="both"/>
        <w:rPr>
          <w:rFonts w:ascii="Sitka Heading" w:eastAsia="MS Mincho" w:hAnsi="Sitka Heading"/>
          <w:sz w:val="24"/>
          <w:szCs w:val="24"/>
        </w:rPr>
      </w:pPr>
    </w:p>
    <w:p w14:paraId="0076AA1F" w14:textId="77777777" w:rsidR="008108BA" w:rsidRPr="00B42DDF" w:rsidRDefault="008108BA" w:rsidP="00AE2DC2">
      <w:pPr>
        <w:keepNext/>
        <w:numPr>
          <w:ilvl w:val="1"/>
          <w:numId w:val="8"/>
        </w:numPr>
        <w:tabs>
          <w:tab w:val="clear" w:pos="1080"/>
        </w:tabs>
        <w:spacing w:after="0" w:line="240" w:lineRule="auto"/>
        <w:ind w:left="709" w:hanging="709"/>
        <w:jc w:val="both"/>
        <w:outlineLvl w:val="1"/>
        <w:rPr>
          <w:rFonts w:ascii="Sitka Heading" w:eastAsia="MS Mincho" w:hAnsi="Sitka Heading"/>
          <w:i/>
          <w:iCs/>
          <w:sz w:val="24"/>
          <w:szCs w:val="24"/>
          <w:u w:val="single"/>
        </w:rPr>
      </w:pPr>
      <w:r w:rsidRPr="00B42DDF">
        <w:rPr>
          <w:rFonts w:ascii="Sitka Heading" w:eastAsia="MS Mincho" w:hAnsi="Sitka Heading"/>
          <w:i/>
          <w:iCs/>
          <w:sz w:val="24"/>
          <w:szCs w:val="24"/>
          <w:u w:val="single"/>
        </w:rPr>
        <w:tab/>
        <w:t>Felmondási jogot keletkeztető súlyos szerződésszegés</w:t>
      </w:r>
    </w:p>
    <w:p w14:paraId="6369206E" w14:textId="77777777" w:rsidR="008108BA" w:rsidRPr="00B42DDF" w:rsidRDefault="008108BA" w:rsidP="008108BA">
      <w:pPr>
        <w:spacing w:after="0" w:line="240" w:lineRule="auto"/>
        <w:ind w:left="1418"/>
        <w:jc w:val="both"/>
        <w:rPr>
          <w:rFonts w:ascii="Sitka Heading" w:eastAsia="MS Mincho" w:hAnsi="Sitka Heading"/>
          <w:sz w:val="24"/>
          <w:szCs w:val="24"/>
        </w:rPr>
      </w:pPr>
    </w:p>
    <w:p w14:paraId="530E0C81" w14:textId="77777777" w:rsidR="008108BA" w:rsidRPr="00B42DDF" w:rsidRDefault="008108BA" w:rsidP="00AE2DC2">
      <w:pPr>
        <w:keepNext/>
        <w:numPr>
          <w:ilvl w:val="2"/>
          <w:numId w:val="8"/>
        </w:numPr>
        <w:tabs>
          <w:tab w:val="clear" w:pos="2138"/>
          <w:tab w:val="left" w:pos="709"/>
        </w:tabs>
        <w:spacing w:after="0" w:line="240" w:lineRule="auto"/>
        <w:ind w:left="709" w:hanging="709"/>
        <w:jc w:val="both"/>
        <w:outlineLvl w:val="2"/>
        <w:rPr>
          <w:rFonts w:ascii="Sitka Heading" w:eastAsia="MS Mincho" w:hAnsi="Sitka Heading"/>
          <w:sz w:val="24"/>
          <w:szCs w:val="24"/>
        </w:rPr>
      </w:pPr>
      <w:r w:rsidRPr="00B42DDF">
        <w:rPr>
          <w:rFonts w:ascii="Sitka Heading" w:eastAsia="MS Mincho" w:hAnsi="Sitka Heading"/>
          <w:sz w:val="24"/>
          <w:szCs w:val="24"/>
        </w:rPr>
        <w:t>Felmondási jog Súlyos Szerződésszegés esetén</w:t>
      </w:r>
    </w:p>
    <w:p w14:paraId="5D028F6C" w14:textId="77777777" w:rsidR="008108BA" w:rsidRPr="00B42DDF" w:rsidRDefault="008108BA" w:rsidP="008108BA">
      <w:pPr>
        <w:spacing w:after="0" w:line="240" w:lineRule="auto"/>
        <w:ind w:left="720"/>
        <w:jc w:val="both"/>
        <w:rPr>
          <w:rFonts w:ascii="Sitka Heading" w:eastAsia="MS Mincho" w:hAnsi="Sitka Heading"/>
          <w:sz w:val="24"/>
          <w:szCs w:val="24"/>
          <w:lang w:eastAsia="en-GB"/>
        </w:rPr>
      </w:pPr>
    </w:p>
    <w:p w14:paraId="464504EA" w14:textId="77777777" w:rsidR="008108BA" w:rsidRPr="00B42DDF" w:rsidRDefault="008108BA" w:rsidP="008108BA">
      <w:pPr>
        <w:spacing w:after="0" w:line="240" w:lineRule="auto"/>
        <w:ind w:left="1440"/>
        <w:jc w:val="both"/>
        <w:rPr>
          <w:rFonts w:ascii="Sitka Heading" w:eastAsia="MS Mincho" w:hAnsi="Sitka Heading"/>
          <w:sz w:val="24"/>
          <w:szCs w:val="24"/>
        </w:rPr>
      </w:pPr>
      <w:r w:rsidRPr="00B42DDF">
        <w:rPr>
          <w:rFonts w:ascii="Sitka Heading" w:eastAsia="MS Mincho" w:hAnsi="Sitka Heading"/>
          <w:sz w:val="24"/>
          <w:szCs w:val="24"/>
        </w:rPr>
        <w:t>Súlyos Szerződésszegés esetén a Súlyos Szerződésszegéssel érintett Fél a jelen Szerződést a szerződésszegő Félhez intézett egyoldalú jognyilatkozattal a 14.3.3. pontban foglalt eljárási szabályok szerint felmondhatja.</w:t>
      </w:r>
    </w:p>
    <w:p w14:paraId="60DA6750" w14:textId="77777777" w:rsidR="008108BA" w:rsidRPr="00B42DDF" w:rsidRDefault="008108BA" w:rsidP="008108BA">
      <w:pPr>
        <w:spacing w:after="0" w:line="240" w:lineRule="auto"/>
        <w:ind w:left="1440"/>
        <w:jc w:val="both"/>
        <w:rPr>
          <w:rFonts w:ascii="Sitka Heading" w:eastAsia="MS Mincho" w:hAnsi="Sitka Heading"/>
          <w:sz w:val="24"/>
          <w:szCs w:val="24"/>
        </w:rPr>
      </w:pPr>
    </w:p>
    <w:p w14:paraId="35BA4DE4" w14:textId="77777777" w:rsidR="008108BA" w:rsidRPr="00B42DDF" w:rsidRDefault="008108BA" w:rsidP="00AE2DC2">
      <w:pPr>
        <w:keepNext/>
        <w:numPr>
          <w:ilvl w:val="2"/>
          <w:numId w:val="8"/>
        </w:numPr>
        <w:tabs>
          <w:tab w:val="clear" w:pos="2138"/>
          <w:tab w:val="left" w:pos="709"/>
        </w:tabs>
        <w:spacing w:after="0" w:line="240" w:lineRule="auto"/>
        <w:ind w:left="709" w:hanging="709"/>
        <w:jc w:val="both"/>
        <w:outlineLvl w:val="2"/>
        <w:rPr>
          <w:rFonts w:ascii="Sitka Heading" w:eastAsia="MS Mincho" w:hAnsi="Sitka Heading"/>
          <w:sz w:val="24"/>
          <w:szCs w:val="24"/>
        </w:rPr>
      </w:pPr>
      <w:r w:rsidRPr="00B42DDF">
        <w:rPr>
          <w:rFonts w:ascii="Sitka Heading" w:eastAsia="MS Mincho" w:hAnsi="Sitka Heading"/>
          <w:sz w:val="24"/>
          <w:szCs w:val="24"/>
        </w:rPr>
        <w:t>A Kereskedő súlyos szerződésszegése</w:t>
      </w:r>
    </w:p>
    <w:p w14:paraId="474AF7E6" w14:textId="77777777" w:rsidR="008108BA" w:rsidRPr="00B42DDF" w:rsidRDefault="008108BA" w:rsidP="00AE2DC2">
      <w:pPr>
        <w:spacing w:after="0" w:line="240" w:lineRule="auto"/>
        <w:ind w:left="1418"/>
        <w:jc w:val="both"/>
        <w:rPr>
          <w:rFonts w:ascii="Sitka Heading" w:eastAsia="MS Mincho" w:hAnsi="Sitka Heading"/>
          <w:sz w:val="24"/>
          <w:szCs w:val="24"/>
        </w:rPr>
      </w:pPr>
    </w:p>
    <w:p w14:paraId="221504C1" w14:textId="77777777" w:rsidR="008108BA" w:rsidRPr="00B42DDF" w:rsidRDefault="008108BA" w:rsidP="008108BA">
      <w:pPr>
        <w:spacing w:after="0" w:line="240" w:lineRule="auto"/>
        <w:ind w:left="1418"/>
        <w:jc w:val="both"/>
        <w:rPr>
          <w:rFonts w:ascii="Sitka Heading" w:eastAsia="MS Mincho" w:hAnsi="Sitka Heading"/>
          <w:sz w:val="24"/>
          <w:szCs w:val="24"/>
        </w:rPr>
      </w:pPr>
      <w:r w:rsidRPr="00B42DDF">
        <w:rPr>
          <w:rFonts w:ascii="Sitka Heading" w:eastAsia="MS Mincho" w:hAnsi="Sitka Heading"/>
          <w:sz w:val="24"/>
          <w:szCs w:val="24"/>
        </w:rPr>
        <w:t>A Kereskedő tekintetében Súlyos Szerződésszegésnek minősül az, ha:</w:t>
      </w:r>
    </w:p>
    <w:p w14:paraId="1B641D8F" w14:textId="77777777" w:rsidR="008108BA" w:rsidRPr="00B42DDF" w:rsidRDefault="008108BA" w:rsidP="008108BA">
      <w:pPr>
        <w:spacing w:after="0" w:line="240" w:lineRule="auto"/>
        <w:ind w:left="1418"/>
        <w:jc w:val="both"/>
        <w:rPr>
          <w:rFonts w:ascii="Sitka Heading" w:eastAsia="MS Mincho" w:hAnsi="Sitka Heading"/>
          <w:sz w:val="24"/>
          <w:szCs w:val="24"/>
        </w:rPr>
      </w:pPr>
    </w:p>
    <w:p w14:paraId="6ACEA853" w14:textId="77777777" w:rsidR="008108BA" w:rsidRPr="00B42DDF" w:rsidRDefault="008108BA" w:rsidP="00AE2DC2">
      <w:pPr>
        <w:numPr>
          <w:ilvl w:val="0"/>
          <w:numId w:val="37"/>
        </w:numPr>
        <w:tabs>
          <w:tab w:val="left" w:pos="1843"/>
        </w:tabs>
        <w:spacing w:after="0" w:line="240" w:lineRule="auto"/>
        <w:ind w:left="1843" w:hanging="425"/>
        <w:jc w:val="both"/>
        <w:rPr>
          <w:rFonts w:ascii="Sitka Heading" w:eastAsia="MS Mincho" w:hAnsi="Sitka Heading"/>
          <w:sz w:val="24"/>
          <w:szCs w:val="24"/>
        </w:rPr>
      </w:pPr>
      <w:r w:rsidRPr="00B42DDF">
        <w:rPr>
          <w:rFonts w:ascii="Sitka Heading" w:eastAsia="MS Mincho" w:hAnsi="Sitka Heading"/>
          <w:sz w:val="24"/>
          <w:szCs w:val="24"/>
        </w:rPr>
        <w:t>A Kereskedő az igény kézhezvételétől számított 60 (hatvan) naptári napot meghaladóan nem tesz eleget a Felhasználónak járó kötbérfizetési vagy díj-visszatérítési kötelezettségének.</w:t>
      </w:r>
    </w:p>
    <w:p w14:paraId="151C6CE5" w14:textId="77777777" w:rsidR="008108BA" w:rsidRPr="00B42DDF" w:rsidRDefault="008108BA" w:rsidP="004F6B63">
      <w:pPr>
        <w:tabs>
          <w:tab w:val="left" w:pos="1843"/>
        </w:tabs>
        <w:spacing w:after="0" w:line="240" w:lineRule="auto"/>
        <w:ind w:left="1843" w:hanging="425"/>
        <w:jc w:val="both"/>
        <w:rPr>
          <w:rFonts w:ascii="Sitka Heading" w:eastAsia="MS Mincho" w:hAnsi="Sitka Heading"/>
          <w:sz w:val="24"/>
          <w:szCs w:val="24"/>
        </w:rPr>
      </w:pPr>
    </w:p>
    <w:p w14:paraId="7E8A40AA" w14:textId="77777777" w:rsidR="008108BA" w:rsidRPr="00B42DDF" w:rsidRDefault="008108BA" w:rsidP="00AE2DC2">
      <w:pPr>
        <w:numPr>
          <w:ilvl w:val="0"/>
          <w:numId w:val="37"/>
        </w:numPr>
        <w:tabs>
          <w:tab w:val="left" w:pos="1843"/>
        </w:tabs>
        <w:spacing w:after="0" w:line="240" w:lineRule="auto"/>
        <w:ind w:left="1843" w:hanging="425"/>
        <w:jc w:val="both"/>
        <w:rPr>
          <w:rFonts w:ascii="Sitka Heading" w:eastAsia="MS Mincho" w:hAnsi="Sitka Heading"/>
          <w:sz w:val="24"/>
          <w:szCs w:val="24"/>
        </w:rPr>
      </w:pPr>
      <w:r w:rsidRPr="00B42DDF">
        <w:rPr>
          <w:rFonts w:ascii="Sitka Heading" w:eastAsia="MS Mincho" w:hAnsi="Sitka Heading"/>
          <w:sz w:val="24"/>
          <w:szCs w:val="24"/>
        </w:rPr>
        <w:t>A Kereskedő megsérti az 5.1.1., 5.1.8., 5.1.9., 5.1.10. pontokban meghatározott kötelezettségét.</w:t>
      </w:r>
    </w:p>
    <w:p w14:paraId="18DFB1CC" w14:textId="77777777" w:rsidR="00E11DC5" w:rsidRPr="00B42DDF" w:rsidRDefault="00E11DC5" w:rsidP="004F6B63">
      <w:pPr>
        <w:tabs>
          <w:tab w:val="left" w:pos="1843"/>
        </w:tabs>
        <w:spacing w:after="0" w:line="240" w:lineRule="auto"/>
        <w:ind w:left="1843" w:hanging="425"/>
        <w:jc w:val="both"/>
        <w:rPr>
          <w:rFonts w:ascii="Sitka Heading" w:eastAsia="MS Mincho" w:hAnsi="Sitka Heading"/>
          <w:sz w:val="24"/>
          <w:szCs w:val="24"/>
        </w:rPr>
      </w:pPr>
    </w:p>
    <w:p w14:paraId="58B49249" w14:textId="77777777" w:rsidR="00E11DC5" w:rsidRPr="00B42DDF" w:rsidRDefault="00E11DC5" w:rsidP="00AE2DC2">
      <w:pPr>
        <w:numPr>
          <w:ilvl w:val="0"/>
          <w:numId w:val="37"/>
        </w:numPr>
        <w:tabs>
          <w:tab w:val="left" w:pos="1843"/>
        </w:tabs>
        <w:spacing w:after="0" w:line="240" w:lineRule="auto"/>
        <w:ind w:left="1843" w:hanging="425"/>
        <w:jc w:val="both"/>
        <w:rPr>
          <w:rFonts w:ascii="Sitka Heading" w:eastAsia="MS Mincho" w:hAnsi="Sitka Heading"/>
          <w:sz w:val="24"/>
          <w:szCs w:val="24"/>
        </w:rPr>
      </w:pPr>
      <w:r w:rsidRPr="00B42DDF">
        <w:rPr>
          <w:rFonts w:ascii="Sitka Heading" w:eastAsia="MS Mincho" w:hAnsi="Sitka Heading"/>
          <w:sz w:val="24"/>
          <w:szCs w:val="24"/>
        </w:rPr>
        <w:t>A Kereskedő terhére eső késedelmi kötbér értéke eléri a 11.2.1. pontban meghatározott maximális értéket.</w:t>
      </w:r>
    </w:p>
    <w:p w14:paraId="225CD6AF" w14:textId="77777777" w:rsidR="008108BA" w:rsidRPr="00B42DDF" w:rsidRDefault="008108BA" w:rsidP="008108BA">
      <w:pPr>
        <w:tabs>
          <w:tab w:val="left" w:pos="2160"/>
        </w:tabs>
        <w:spacing w:after="0" w:line="240" w:lineRule="auto"/>
        <w:ind w:left="1410"/>
        <w:jc w:val="both"/>
        <w:rPr>
          <w:rFonts w:ascii="Sitka Heading" w:eastAsia="MS Mincho" w:hAnsi="Sitka Heading"/>
          <w:sz w:val="24"/>
          <w:szCs w:val="24"/>
        </w:rPr>
      </w:pPr>
    </w:p>
    <w:p w14:paraId="5EA4BB15" w14:textId="77777777" w:rsidR="008108BA" w:rsidRPr="00B42DDF" w:rsidRDefault="008108BA" w:rsidP="00AE2DC2">
      <w:pPr>
        <w:keepNext/>
        <w:numPr>
          <w:ilvl w:val="2"/>
          <w:numId w:val="8"/>
        </w:numPr>
        <w:tabs>
          <w:tab w:val="clear" w:pos="2138"/>
          <w:tab w:val="left" w:pos="709"/>
        </w:tabs>
        <w:spacing w:after="0" w:line="240" w:lineRule="auto"/>
        <w:ind w:left="709" w:hanging="709"/>
        <w:jc w:val="both"/>
        <w:outlineLvl w:val="2"/>
        <w:rPr>
          <w:rFonts w:ascii="Sitka Heading" w:eastAsia="MS Mincho" w:hAnsi="Sitka Heading"/>
          <w:sz w:val="24"/>
          <w:szCs w:val="24"/>
        </w:rPr>
      </w:pPr>
      <w:r w:rsidRPr="00B42DDF">
        <w:rPr>
          <w:rFonts w:ascii="Sitka Heading" w:eastAsia="MS Mincho" w:hAnsi="Sitka Heading"/>
          <w:sz w:val="24"/>
          <w:szCs w:val="24"/>
        </w:rPr>
        <w:t>A Felhasználó súlyos szerződésszegése</w:t>
      </w:r>
    </w:p>
    <w:p w14:paraId="70AA07B7" w14:textId="77777777" w:rsidR="008108BA" w:rsidRPr="00B42DDF" w:rsidRDefault="008108BA" w:rsidP="008108BA">
      <w:pPr>
        <w:spacing w:after="0" w:line="240" w:lineRule="auto"/>
        <w:jc w:val="both"/>
        <w:rPr>
          <w:rFonts w:ascii="Sitka Heading" w:eastAsia="MS Mincho" w:hAnsi="Sitka Heading"/>
          <w:sz w:val="24"/>
          <w:szCs w:val="24"/>
          <w:lang w:eastAsia="en-GB"/>
        </w:rPr>
      </w:pPr>
    </w:p>
    <w:p w14:paraId="45F6F7AF" w14:textId="77777777" w:rsidR="008108BA" w:rsidRPr="00B42DDF" w:rsidRDefault="008108BA" w:rsidP="008108BA">
      <w:pPr>
        <w:spacing w:after="0" w:line="240" w:lineRule="auto"/>
        <w:ind w:left="1418"/>
        <w:jc w:val="both"/>
        <w:rPr>
          <w:rFonts w:ascii="Sitka Heading" w:eastAsia="MS Mincho" w:hAnsi="Sitka Heading"/>
          <w:sz w:val="24"/>
          <w:szCs w:val="24"/>
        </w:rPr>
      </w:pPr>
      <w:r w:rsidRPr="00B42DDF">
        <w:rPr>
          <w:rFonts w:ascii="Sitka Heading" w:eastAsia="MS Mincho" w:hAnsi="Sitka Heading"/>
          <w:sz w:val="24"/>
          <w:szCs w:val="24"/>
        </w:rPr>
        <w:t>A Felhasználó tekintetében Súlyos Szerződésszegésnek minősül az, ha</w:t>
      </w:r>
    </w:p>
    <w:p w14:paraId="2E88C653" w14:textId="77777777" w:rsidR="008108BA" w:rsidRPr="00B42DDF" w:rsidRDefault="008108BA" w:rsidP="008108BA">
      <w:pPr>
        <w:spacing w:after="0" w:line="240" w:lineRule="auto"/>
        <w:ind w:left="1418"/>
        <w:jc w:val="both"/>
        <w:rPr>
          <w:rFonts w:ascii="Sitka Heading" w:eastAsia="MS Mincho" w:hAnsi="Sitka Heading"/>
          <w:sz w:val="24"/>
          <w:szCs w:val="24"/>
        </w:rPr>
      </w:pPr>
    </w:p>
    <w:p w14:paraId="502D1825" w14:textId="77777777" w:rsidR="008108BA" w:rsidRPr="00B42DDF" w:rsidRDefault="008108BA" w:rsidP="00AE2DC2">
      <w:pPr>
        <w:numPr>
          <w:ilvl w:val="0"/>
          <w:numId w:val="38"/>
        </w:numPr>
        <w:tabs>
          <w:tab w:val="left" w:pos="1843"/>
        </w:tabs>
        <w:spacing w:after="0" w:line="240" w:lineRule="auto"/>
        <w:jc w:val="both"/>
        <w:rPr>
          <w:rFonts w:ascii="Sitka Heading" w:eastAsia="MS Mincho" w:hAnsi="Sitka Heading"/>
          <w:sz w:val="24"/>
          <w:szCs w:val="24"/>
        </w:rPr>
      </w:pPr>
      <w:r w:rsidRPr="00B42DDF">
        <w:rPr>
          <w:rFonts w:ascii="Sitka Heading" w:eastAsia="MS Mincho" w:hAnsi="Sitka Heading"/>
          <w:sz w:val="24"/>
          <w:szCs w:val="24"/>
        </w:rPr>
        <w:t>Jelen Szerződés szerinti nem vitatott díjfizetési kötelezettségét – a Szerződés szerint a számla megfizetésére nyitva álló határidő leteltét követő 5 (öt) naptári napot követően ajánlott levélben, személyesen vagy futár útján elküldött felszólítás ellenére, 60 (hatvan) napos késedelem után sem teljesíti.</w:t>
      </w:r>
    </w:p>
    <w:p w14:paraId="6D0433E8" w14:textId="77777777" w:rsidR="008108BA" w:rsidRPr="00B42DDF" w:rsidRDefault="008108BA" w:rsidP="008108BA">
      <w:pPr>
        <w:spacing w:after="0" w:line="240" w:lineRule="auto"/>
        <w:jc w:val="both"/>
        <w:rPr>
          <w:rFonts w:ascii="Sitka Heading" w:eastAsia="MS Mincho" w:hAnsi="Sitka Heading"/>
          <w:sz w:val="24"/>
          <w:szCs w:val="24"/>
        </w:rPr>
      </w:pPr>
    </w:p>
    <w:p w14:paraId="55483DC5" w14:textId="77777777" w:rsidR="008108BA" w:rsidRPr="00B42DDF" w:rsidRDefault="008108BA" w:rsidP="00AE2DC2">
      <w:pPr>
        <w:numPr>
          <w:ilvl w:val="0"/>
          <w:numId w:val="38"/>
        </w:numPr>
        <w:tabs>
          <w:tab w:val="left" w:pos="1843"/>
        </w:tabs>
        <w:spacing w:after="0" w:line="240" w:lineRule="auto"/>
        <w:jc w:val="both"/>
        <w:rPr>
          <w:rFonts w:ascii="Sitka Heading" w:eastAsia="MS Mincho" w:hAnsi="Sitka Heading"/>
          <w:sz w:val="24"/>
          <w:szCs w:val="24"/>
        </w:rPr>
      </w:pPr>
      <w:r w:rsidRPr="00B42DDF">
        <w:rPr>
          <w:rFonts w:ascii="Sitka Heading" w:eastAsia="MS Mincho" w:hAnsi="Sitka Heading"/>
          <w:sz w:val="24"/>
          <w:szCs w:val="24"/>
        </w:rPr>
        <w:t>Megsérti a Kereskedő 5.2.5. pont szerinti teljes ellátási jogát az 1. sz. mellékletben meghatározott Felhasználási helyekre.</w:t>
      </w:r>
    </w:p>
    <w:p w14:paraId="4F769D62" w14:textId="77777777" w:rsidR="008108BA" w:rsidRPr="00B42DDF" w:rsidRDefault="008108BA" w:rsidP="008108BA">
      <w:pPr>
        <w:spacing w:after="0" w:line="240" w:lineRule="auto"/>
        <w:jc w:val="both"/>
        <w:rPr>
          <w:rFonts w:ascii="Sitka Heading" w:eastAsia="MS Mincho" w:hAnsi="Sitka Heading"/>
          <w:sz w:val="24"/>
          <w:szCs w:val="24"/>
        </w:rPr>
      </w:pPr>
    </w:p>
    <w:p w14:paraId="1480AB3F" w14:textId="77777777" w:rsidR="008108BA" w:rsidRPr="00B42DDF" w:rsidRDefault="008108BA" w:rsidP="00AE2DC2">
      <w:pPr>
        <w:keepNext/>
        <w:numPr>
          <w:ilvl w:val="1"/>
          <w:numId w:val="8"/>
        </w:numPr>
        <w:tabs>
          <w:tab w:val="clear" w:pos="1080"/>
        </w:tabs>
        <w:spacing w:after="0" w:line="240" w:lineRule="auto"/>
        <w:ind w:left="709" w:hanging="709"/>
        <w:jc w:val="both"/>
        <w:outlineLvl w:val="1"/>
        <w:rPr>
          <w:rFonts w:ascii="Sitka Heading" w:eastAsia="MS Mincho" w:hAnsi="Sitka Heading"/>
          <w:i/>
          <w:iCs/>
          <w:sz w:val="24"/>
          <w:szCs w:val="24"/>
          <w:u w:val="single"/>
        </w:rPr>
      </w:pPr>
      <w:r w:rsidRPr="00B42DDF">
        <w:rPr>
          <w:rFonts w:ascii="Sitka Heading" w:eastAsia="MS Mincho" w:hAnsi="Sitka Heading"/>
          <w:i/>
          <w:iCs/>
          <w:sz w:val="24"/>
          <w:szCs w:val="24"/>
          <w:u w:val="single"/>
        </w:rPr>
        <w:tab/>
        <w:t>A villamos energia szolgáltatás felfüggesztése (a villamos energiaellátásból való kikapcsolás)</w:t>
      </w:r>
    </w:p>
    <w:p w14:paraId="27363FEB" w14:textId="77777777" w:rsidR="008108BA" w:rsidRPr="00B42DDF" w:rsidRDefault="008108BA" w:rsidP="008108BA">
      <w:pPr>
        <w:spacing w:after="0" w:line="240" w:lineRule="auto"/>
        <w:ind w:left="1418"/>
        <w:jc w:val="both"/>
        <w:rPr>
          <w:rFonts w:ascii="Sitka Heading" w:eastAsia="MS Mincho" w:hAnsi="Sitka Heading"/>
          <w:sz w:val="24"/>
          <w:szCs w:val="24"/>
        </w:rPr>
      </w:pPr>
    </w:p>
    <w:p w14:paraId="673EDE67" w14:textId="77777777" w:rsidR="008108BA" w:rsidRPr="00B42DDF" w:rsidRDefault="008108BA" w:rsidP="00AE2DC2">
      <w:pPr>
        <w:spacing w:after="0" w:line="240" w:lineRule="auto"/>
        <w:ind w:left="709"/>
        <w:jc w:val="both"/>
        <w:rPr>
          <w:rFonts w:ascii="Sitka Heading" w:eastAsia="MS Mincho" w:hAnsi="Sitka Heading"/>
          <w:sz w:val="24"/>
          <w:szCs w:val="24"/>
        </w:rPr>
      </w:pPr>
      <w:r w:rsidRPr="00B42DDF">
        <w:rPr>
          <w:rFonts w:ascii="Sitka Heading" w:eastAsia="MS Mincho" w:hAnsi="Sitka Heading"/>
          <w:sz w:val="24"/>
          <w:szCs w:val="24"/>
        </w:rPr>
        <w:t>A Kereskedő a Szerződés időtartama alatt kezdeményezheti a villamos energia szolgáltatás felfüggesztését az elosztói engedélyesnél a Felhasználó súlyos szerződésszegést megvalósító fizetési késedelme esetén, a súlyos szerződésszegéssel érintett Felhasználási helyek vonatkozásában. Ezt megelőzően azonban a Kereskedő köteles a Felhasználót ajánlott levélben, személyesen vagy futár útján fizetésre felszólítani, és a szolgáltatás felfüggesztését, mint lehetséges következményt határidő kitűzése mellett kilátásba helyezni. A Felhasználó jogosult a fizetési késedelmet illetően a számla esedékességét követően haladéktalanul egyeztetést kezdeményezni, amelytől a Kereskedő nem zárkózhat el. A Felek kötelesek azonban az egyeztetést ésszerű határidőn belül lezárni.</w:t>
      </w:r>
    </w:p>
    <w:p w14:paraId="71E712EC" w14:textId="77777777" w:rsidR="008108BA" w:rsidRPr="00B42DDF" w:rsidRDefault="008108BA" w:rsidP="008108BA">
      <w:pPr>
        <w:spacing w:after="0" w:line="240" w:lineRule="auto"/>
        <w:ind w:left="1418"/>
        <w:jc w:val="both"/>
        <w:rPr>
          <w:rFonts w:ascii="Sitka Heading" w:eastAsia="MS Mincho" w:hAnsi="Sitka Heading"/>
          <w:sz w:val="24"/>
          <w:szCs w:val="24"/>
        </w:rPr>
      </w:pPr>
    </w:p>
    <w:p w14:paraId="48CDCB17" w14:textId="77777777" w:rsidR="008108BA" w:rsidRPr="00B42DDF" w:rsidRDefault="008108BA" w:rsidP="000154BD">
      <w:pPr>
        <w:spacing w:after="0" w:line="240" w:lineRule="auto"/>
        <w:ind w:left="709"/>
        <w:jc w:val="both"/>
        <w:rPr>
          <w:rFonts w:ascii="Sitka Heading" w:eastAsia="MS Mincho" w:hAnsi="Sitka Heading"/>
          <w:sz w:val="24"/>
          <w:szCs w:val="24"/>
        </w:rPr>
      </w:pPr>
      <w:r w:rsidRPr="00B42DDF">
        <w:rPr>
          <w:rFonts w:ascii="Sitka Heading" w:eastAsia="MS Mincho" w:hAnsi="Sitka Heading"/>
          <w:sz w:val="24"/>
          <w:szCs w:val="24"/>
        </w:rPr>
        <w:t xml:space="preserve">A Kereskedő ezennel kijelenti, hogy a Felhasználási hely felfüggesztését csak végső esetben </w:t>
      </w:r>
      <w:r w:rsidR="00883941" w:rsidRPr="00B42DDF">
        <w:rPr>
          <w:rFonts w:ascii="Sitka Heading" w:eastAsia="MS Mincho" w:hAnsi="Sitka Heading"/>
          <w:sz w:val="24"/>
          <w:szCs w:val="24"/>
        </w:rPr>
        <w:t>–</w:t>
      </w:r>
      <w:r w:rsidRPr="00B42DDF">
        <w:rPr>
          <w:rFonts w:ascii="Sitka Heading" w:eastAsia="MS Mincho" w:hAnsi="Sitka Heading"/>
          <w:sz w:val="24"/>
          <w:szCs w:val="24"/>
        </w:rPr>
        <w:t xml:space="preserve"> és a fizetési késedelemmel, érintett Felhasználási helyekre vonatkozóan </w:t>
      </w:r>
      <w:r w:rsidR="00883941" w:rsidRPr="00B42DDF">
        <w:rPr>
          <w:rFonts w:ascii="Sitka Heading" w:eastAsia="MS Mincho" w:hAnsi="Sitka Heading"/>
          <w:sz w:val="24"/>
          <w:szCs w:val="24"/>
        </w:rPr>
        <w:t>–</w:t>
      </w:r>
      <w:r w:rsidRPr="00B42DDF">
        <w:rPr>
          <w:rFonts w:ascii="Sitka Heading" w:eastAsia="MS Mincho" w:hAnsi="Sitka Heading"/>
          <w:sz w:val="24"/>
          <w:szCs w:val="24"/>
        </w:rPr>
        <w:t xml:space="preserve"> kezdeményezi az elosztói engedélyesnél, ha az egyeztetés a számla esedékességétől számított 60 (hatvan) napon belül nem vezetett eredményre. Az egyeztetés módja személyes találkozó</w:t>
      </w:r>
      <w:r w:rsidR="00B26D30" w:rsidRPr="00B42DDF">
        <w:rPr>
          <w:rFonts w:ascii="Sitka Heading" w:eastAsia="MS Mincho" w:hAnsi="Sitka Heading"/>
          <w:sz w:val="24"/>
          <w:szCs w:val="24"/>
        </w:rPr>
        <w:t xml:space="preserve"> vagy kép és hang megjelenítésére alkalmas elektronikus eszköz útján, melyről a Felek jegyzőkönyvet készítenek</w:t>
      </w:r>
      <w:r w:rsidRPr="00B42DDF">
        <w:rPr>
          <w:rFonts w:ascii="Sitka Heading" w:eastAsia="MS Mincho" w:hAnsi="Sitka Heading"/>
          <w:sz w:val="24"/>
          <w:szCs w:val="24"/>
        </w:rPr>
        <w:t xml:space="preserve">. Felek vállalják, hogy a fizetési határidő eredménytelen leteltét követően azonnal személyes találkozót/találkozókat foganatosítanak és ezen tevékenységüket a Kereskedő által a fizetési felszólításban a szolgáltatás felfüggesztésre kitűzött határidőig folytatják. </w:t>
      </w:r>
    </w:p>
    <w:p w14:paraId="19F505CD" w14:textId="77777777" w:rsidR="008108BA" w:rsidRPr="00B42DDF" w:rsidRDefault="008108BA" w:rsidP="00AE2DC2">
      <w:pPr>
        <w:spacing w:after="0" w:line="240" w:lineRule="auto"/>
        <w:jc w:val="both"/>
        <w:rPr>
          <w:rFonts w:ascii="Sitka Heading" w:eastAsia="MS Mincho" w:hAnsi="Sitka Heading"/>
          <w:sz w:val="24"/>
          <w:szCs w:val="24"/>
        </w:rPr>
      </w:pPr>
    </w:p>
    <w:p w14:paraId="3EF0B460" w14:textId="77777777" w:rsidR="00D51CA2" w:rsidRPr="00B42DDF" w:rsidRDefault="00D51CA2" w:rsidP="00AE2DC2">
      <w:pPr>
        <w:spacing w:after="0" w:line="240" w:lineRule="auto"/>
        <w:jc w:val="both"/>
        <w:rPr>
          <w:rFonts w:ascii="Sitka Heading" w:eastAsia="MS Mincho" w:hAnsi="Sitka Heading"/>
          <w:sz w:val="24"/>
          <w:szCs w:val="24"/>
        </w:rPr>
      </w:pPr>
    </w:p>
    <w:p w14:paraId="415A7E88" w14:textId="77777777" w:rsidR="00D51CA2" w:rsidRPr="00B42DDF" w:rsidRDefault="00D51CA2" w:rsidP="00AE2DC2">
      <w:pPr>
        <w:spacing w:after="0" w:line="240" w:lineRule="auto"/>
        <w:jc w:val="both"/>
        <w:rPr>
          <w:rFonts w:ascii="Sitka Heading" w:eastAsia="MS Mincho" w:hAnsi="Sitka Heading"/>
          <w:sz w:val="24"/>
          <w:szCs w:val="24"/>
        </w:rPr>
      </w:pPr>
    </w:p>
    <w:p w14:paraId="67EC5825" w14:textId="77777777" w:rsidR="008108BA" w:rsidRPr="00B42DDF" w:rsidRDefault="008108BA" w:rsidP="00AE2DC2">
      <w:pPr>
        <w:keepNext/>
        <w:numPr>
          <w:ilvl w:val="0"/>
          <w:numId w:val="8"/>
        </w:numPr>
        <w:tabs>
          <w:tab w:val="clear" w:pos="360"/>
          <w:tab w:val="num" w:pos="709"/>
        </w:tabs>
        <w:spacing w:after="0" w:line="240" w:lineRule="auto"/>
        <w:ind w:left="709" w:hanging="709"/>
        <w:jc w:val="both"/>
        <w:outlineLvl w:val="0"/>
        <w:rPr>
          <w:rFonts w:ascii="Sitka Heading" w:hAnsi="Sitka Heading"/>
          <w:b/>
          <w:sz w:val="24"/>
          <w:szCs w:val="24"/>
          <w:lang w:val="x-none" w:eastAsia="ar-SA"/>
        </w:rPr>
      </w:pPr>
      <w:r w:rsidRPr="00B42DDF">
        <w:rPr>
          <w:rFonts w:ascii="Sitka Heading" w:hAnsi="Sitka Heading"/>
          <w:b/>
          <w:sz w:val="24"/>
          <w:szCs w:val="24"/>
          <w:lang w:val="x-none" w:eastAsia="ar-SA"/>
        </w:rPr>
        <w:t>VIS MAIOR</w:t>
      </w:r>
    </w:p>
    <w:p w14:paraId="70FE7900" w14:textId="77777777" w:rsidR="008108BA" w:rsidRPr="00B42DDF" w:rsidRDefault="008108BA" w:rsidP="008108BA">
      <w:pPr>
        <w:spacing w:after="0" w:line="240" w:lineRule="auto"/>
        <w:jc w:val="both"/>
        <w:rPr>
          <w:rFonts w:ascii="Sitka Heading" w:eastAsia="MS Mincho" w:hAnsi="Sitka Heading"/>
          <w:sz w:val="24"/>
          <w:szCs w:val="24"/>
        </w:rPr>
      </w:pPr>
    </w:p>
    <w:p w14:paraId="6D74F4FA" w14:textId="77777777" w:rsidR="008108BA" w:rsidRPr="00B42DDF" w:rsidRDefault="008108BA" w:rsidP="004F6B63">
      <w:pPr>
        <w:spacing w:after="0" w:line="240" w:lineRule="auto"/>
        <w:ind w:left="709"/>
        <w:jc w:val="both"/>
        <w:rPr>
          <w:rFonts w:ascii="Sitka Heading" w:eastAsia="MS Mincho" w:hAnsi="Sitka Heading"/>
          <w:sz w:val="24"/>
          <w:szCs w:val="24"/>
        </w:rPr>
      </w:pPr>
      <w:r w:rsidRPr="00B42DDF">
        <w:rPr>
          <w:rFonts w:ascii="Sitka Heading" w:eastAsia="MS Mincho" w:hAnsi="Sitka Heading"/>
          <w:sz w:val="24"/>
          <w:szCs w:val="24"/>
        </w:rPr>
        <w:t xml:space="preserve">Vis Maiornak minősül minden olyan rendkívüli, a </w:t>
      </w:r>
      <w:r w:rsidR="004243BF" w:rsidRPr="00B42DDF">
        <w:rPr>
          <w:rFonts w:ascii="Sitka Heading" w:eastAsia="MS Mincho" w:hAnsi="Sitka Heading"/>
          <w:sz w:val="24"/>
          <w:szCs w:val="24"/>
        </w:rPr>
        <w:t>S</w:t>
      </w:r>
      <w:r w:rsidRPr="00B42DDF">
        <w:rPr>
          <w:rFonts w:ascii="Sitka Heading" w:eastAsia="MS Mincho" w:hAnsi="Sitka Heading"/>
          <w:sz w:val="24"/>
          <w:szCs w:val="24"/>
        </w:rPr>
        <w:t xml:space="preserve">zerződés létrejötte után bekövetkező, annak teljesítését lehetetlenné tevő, vagy késleltető esemény, amelyet a szerződő </w:t>
      </w:r>
      <w:r w:rsidR="005305D6" w:rsidRPr="00B42DDF">
        <w:rPr>
          <w:rFonts w:ascii="Sitka Heading" w:eastAsia="MS Mincho" w:hAnsi="Sitka Heading"/>
          <w:sz w:val="24"/>
          <w:szCs w:val="24"/>
        </w:rPr>
        <w:t>F</w:t>
      </w:r>
      <w:r w:rsidRPr="00B42DDF">
        <w:rPr>
          <w:rFonts w:ascii="Sitka Heading" w:eastAsia="MS Mincho" w:hAnsi="Sitka Heading"/>
          <w:sz w:val="24"/>
          <w:szCs w:val="24"/>
        </w:rPr>
        <w:t xml:space="preserve">elek nem láthattak előre és nem háríthattak el, és amely nem vezethető vissza a szerződő </w:t>
      </w:r>
      <w:r w:rsidR="005305D6" w:rsidRPr="00B42DDF">
        <w:rPr>
          <w:rFonts w:ascii="Sitka Heading" w:eastAsia="MS Mincho" w:hAnsi="Sitka Heading"/>
          <w:sz w:val="24"/>
          <w:szCs w:val="24"/>
        </w:rPr>
        <w:t>F</w:t>
      </w:r>
      <w:r w:rsidRPr="00B42DDF">
        <w:rPr>
          <w:rFonts w:ascii="Sitka Heading" w:eastAsia="MS Mincho" w:hAnsi="Sitka Heading"/>
          <w:sz w:val="24"/>
          <w:szCs w:val="24"/>
        </w:rPr>
        <w:t xml:space="preserve">elek saját gondatlanságára vagy hibájára. Ilyen események lehetnek különösen, de nem kizárólagosan, </w:t>
      </w:r>
      <w:r w:rsidR="00397669" w:rsidRPr="00B42DDF">
        <w:rPr>
          <w:rFonts w:ascii="Sitka Heading" w:eastAsia="MS Mincho" w:hAnsi="Sitka Heading"/>
          <w:sz w:val="24"/>
          <w:szCs w:val="24"/>
        </w:rPr>
        <w:t xml:space="preserve">háború, </w:t>
      </w:r>
      <w:r w:rsidRPr="00B42DDF">
        <w:rPr>
          <w:rFonts w:ascii="Sitka Heading" w:eastAsia="MS Mincho" w:hAnsi="Sitka Heading"/>
          <w:sz w:val="24"/>
          <w:szCs w:val="24"/>
        </w:rPr>
        <w:t xml:space="preserve">természeti csapás, tűzvész, robbanás, árvíz, sztrájk, balesetek, zendülések, polgári zavargások, embargó, forradalom, </w:t>
      </w:r>
      <w:r w:rsidR="00397669" w:rsidRPr="00B42DDF">
        <w:rPr>
          <w:rFonts w:ascii="Sitka Heading" w:eastAsia="MS Mincho" w:hAnsi="Sitka Heading"/>
          <w:sz w:val="24"/>
          <w:szCs w:val="24"/>
        </w:rPr>
        <w:t xml:space="preserve">tömeges migráció, </w:t>
      </w:r>
      <w:r w:rsidRPr="00B42DDF">
        <w:rPr>
          <w:rFonts w:ascii="Sitka Heading" w:eastAsia="MS Mincho" w:hAnsi="Sitka Heading"/>
          <w:sz w:val="24"/>
          <w:szCs w:val="24"/>
        </w:rPr>
        <w:t>földrengés, járvány</w:t>
      </w:r>
      <w:r w:rsidR="00397669" w:rsidRPr="00B42DDF">
        <w:rPr>
          <w:rFonts w:ascii="Sitka Heading" w:hAnsi="Sitka Heading"/>
          <w:sz w:val="24"/>
          <w:szCs w:val="24"/>
        </w:rPr>
        <w:t xml:space="preserve"> </w:t>
      </w:r>
      <w:r w:rsidR="00397669" w:rsidRPr="00B42DDF">
        <w:rPr>
          <w:rFonts w:ascii="Sitka Heading" w:eastAsia="MS Mincho" w:hAnsi="Sitka Heading"/>
          <w:sz w:val="24"/>
          <w:szCs w:val="24"/>
        </w:rPr>
        <w:t>és/vagy mindezekből fakadó veszélyhelyzet</w:t>
      </w:r>
      <w:r w:rsidR="00917405" w:rsidRPr="00B42DDF">
        <w:rPr>
          <w:rFonts w:ascii="Sitka Heading" w:eastAsia="MS Mincho" w:hAnsi="Sitka Heading"/>
          <w:sz w:val="24"/>
          <w:szCs w:val="24"/>
        </w:rPr>
        <w:t xml:space="preserve"> (pl. energia v</w:t>
      </w:r>
      <w:r w:rsidR="00C35905" w:rsidRPr="00B42DDF">
        <w:rPr>
          <w:rFonts w:ascii="Sitka Heading" w:eastAsia="MS Mincho" w:hAnsi="Sitka Heading"/>
          <w:sz w:val="24"/>
          <w:szCs w:val="24"/>
        </w:rPr>
        <w:t>e</w:t>
      </w:r>
      <w:r w:rsidR="00917405" w:rsidRPr="00B42DDF">
        <w:rPr>
          <w:rFonts w:ascii="Sitka Heading" w:eastAsia="MS Mincho" w:hAnsi="Sitka Heading"/>
          <w:sz w:val="24"/>
          <w:szCs w:val="24"/>
        </w:rPr>
        <w:t>sz</w:t>
      </w:r>
      <w:r w:rsidR="00C35905" w:rsidRPr="00B42DDF">
        <w:rPr>
          <w:rFonts w:ascii="Sitka Heading" w:eastAsia="MS Mincho" w:hAnsi="Sitka Heading"/>
          <w:sz w:val="24"/>
          <w:szCs w:val="24"/>
        </w:rPr>
        <w:t>ély</w:t>
      </w:r>
      <w:r w:rsidR="00917405" w:rsidRPr="00B42DDF">
        <w:rPr>
          <w:rFonts w:ascii="Sitka Heading" w:eastAsia="MS Mincho" w:hAnsi="Sitka Heading"/>
          <w:sz w:val="24"/>
          <w:szCs w:val="24"/>
        </w:rPr>
        <w:t>helyzet)</w:t>
      </w:r>
      <w:r w:rsidR="00397669" w:rsidRPr="00B42DDF">
        <w:rPr>
          <w:rFonts w:ascii="Sitka Heading" w:eastAsia="MS Mincho" w:hAnsi="Sitka Heading"/>
          <w:sz w:val="24"/>
          <w:szCs w:val="24"/>
        </w:rPr>
        <w:t xml:space="preserve">, </w:t>
      </w:r>
      <w:bookmarkStart w:id="3" w:name="_Hlk49860776"/>
      <w:r w:rsidR="00397669" w:rsidRPr="00B42DDF">
        <w:rPr>
          <w:rFonts w:ascii="Sitka Heading" w:eastAsia="MS Mincho" w:hAnsi="Sitka Heading"/>
          <w:sz w:val="24"/>
          <w:szCs w:val="24"/>
        </w:rPr>
        <w:t xml:space="preserve">a veszélyhelyzettel összefüggő jogszabályi rendelkezések és/vagy állami szervek </w:t>
      </w:r>
      <w:r w:rsidR="000168E4" w:rsidRPr="00B42DDF">
        <w:rPr>
          <w:rFonts w:ascii="Sitka Heading" w:eastAsia="MS Mincho" w:hAnsi="Sitka Heading"/>
          <w:sz w:val="24"/>
          <w:szCs w:val="24"/>
        </w:rPr>
        <w:t>(pl. Energia-v</w:t>
      </w:r>
      <w:r w:rsidR="00C35905" w:rsidRPr="00B42DDF">
        <w:rPr>
          <w:rFonts w:ascii="Sitka Heading" w:eastAsia="MS Mincho" w:hAnsi="Sitka Heading"/>
          <w:sz w:val="24"/>
          <w:szCs w:val="24"/>
        </w:rPr>
        <w:t>eszély</w:t>
      </w:r>
      <w:r w:rsidR="000168E4" w:rsidRPr="00B42DDF">
        <w:rPr>
          <w:rFonts w:ascii="Sitka Heading" w:eastAsia="MS Mincho" w:hAnsi="Sitka Heading"/>
          <w:sz w:val="24"/>
          <w:szCs w:val="24"/>
        </w:rPr>
        <w:t xml:space="preserve">helyzeti Operatív Törzs) </w:t>
      </w:r>
      <w:r w:rsidR="00397669" w:rsidRPr="00B42DDF">
        <w:rPr>
          <w:rFonts w:ascii="Sitka Heading" w:eastAsia="MS Mincho" w:hAnsi="Sitka Heading"/>
          <w:sz w:val="24"/>
          <w:szCs w:val="24"/>
        </w:rPr>
        <w:t>által elrendelt, végrehajtott eljárások, intézkedések</w:t>
      </w:r>
      <w:r w:rsidRPr="00B42DDF">
        <w:rPr>
          <w:rFonts w:ascii="Sitka Heading" w:eastAsia="MS Mincho" w:hAnsi="Sitka Heading"/>
          <w:sz w:val="24"/>
          <w:szCs w:val="24"/>
        </w:rPr>
        <w:t xml:space="preserve">, a </w:t>
      </w:r>
      <w:r w:rsidR="005305D6" w:rsidRPr="00B42DDF">
        <w:rPr>
          <w:rFonts w:ascii="Sitka Heading" w:eastAsia="MS Mincho" w:hAnsi="Sitka Heading"/>
          <w:sz w:val="24"/>
          <w:szCs w:val="24"/>
        </w:rPr>
        <w:t>S</w:t>
      </w:r>
      <w:r w:rsidRPr="00B42DDF">
        <w:rPr>
          <w:rFonts w:ascii="Sitka Heading" w:eastAsia="MS Mincho" w:hAnsi="Sitka Heading"/>
          <w:sz w:val="24"/>
          <w:szCs w:val="24"/>
        </w:rPr>
        <w:t xml:space="preserve">zerződés </w:t>
      </w:r>
      <w:r w:rsidR="00397669" w:rsidRPr="00B42DDF">
        <w:rPr>
          <w:rFonts w:ascii="Sitka Heading" w:eastAsia="MS Mincho" w:hAnsi="Sitka Heading"/>
          <w:sz w:val="24"/>
          <w:szCs w:val="24"/>
        </w:rPr>
        <w:t>aláírását</w:t>
      </w:r>
      <w:r w:rsidRPr="00B42DDF">
        <w:rPr>
          <w:rFonts w:ascii="Sitka Heading" w:eastAsia="MS Mincho" w:hAnsi="Sitka Heading"/>
          <w:sz w:val="24"/>
          <w:szCs w:val="24"/>
        </w:rPr>
        <w:t xml:space="preserve"> követően</w:t>
      </w:r>
      <w:bookmarkEnd w:id="3"/>
      <w:r w:rsidR="00394112" w:rsidRPr="00B42DDF">
        <w:rPr>
          <w:rFonts w:ascii="Sitka Heading" w:eastAsia="MS Mincho" w:hAnsi="Sitka Heading"/>
          <w:sz w:val="24"/>
          <w:szCs w:val="24"/>
        </w:rPr>
        <w:t xml:space="preserve"> </w:t>
      </w:r>
      <w:bookmarkStart w:id="4" w:name="_Hlk49860714"/>
      <w:r w:rsidR="00394112" w:rsidRPr="00B42DDF">
        <w:rPr>
          <w:rFonts w:ascii="Sitka Heading" w:eastAsia="MS Mincho" w:hAnsi="Sitka Heading"/>
          <w:sz w:val="24"/>
          <w:szCs w:val="24"/>
        </w:rPr>
        <w:t xml:space="preserve">(ha mindezekből fakadóan bármelyik Fél működése ellehetetlenül, vagy a </w:t>
      </w:r>
      <w:r w:rsidR="00E37B7A" w:rsidRPr="00B42DDF">
        <w:rPr>
          <w:rFonts w:ascii="Sitka Heading" w:eastAsia="MS Mincho" w:hAnsi="Sitka Heading"/>
          <w:sz w:val="24"/>
          <w:szCs w:val="24"/>
        </w:rPr>
        <w:t>villamos energia</w:t>
      </w:r>
      <w:r w:rsidR="00394112" w:rsidRPr="00B42DDF">
        <w:rPr>
          <w:rFonts w:ascii="Sitka Heading" w:eastAsia="MS Mincho" w:hAnsi="Sitka Heading"/>
          <w:sz w:val="24"/>
          <w:szCs w:val="24"/>
        </w:rPr>
        <w:t>felhasználást érintően korlátozódik, egyebekben bármelyik Fél tevékenysége nem folytatható, vagy csak korlátozottan folytatható)</w:t>
      </w:r>
      <w:bookmarkEnd w:id="4"/>
      <w:r w:rsidRPr="00B42DDF">
        <w:rPr>
          <w:rFonts w:ascii="Sitka Heading" w:eastAsia="MS Mincho" w:hAnsi="Sitka Heading"/>
          <w:sz w:val="24"/>
          <w:szCs w:val="24"/>
        </w:rPr>
        <w:t xml:space="preserve">, </w:t>
      </w:r>
      <w:r w:rsidR="00397669" w:rsidRPr="00B42DDF">
        <w:rPr>
          <w:rFonts w:ascii="Sitka Heading" w:eastAsia="MS Mincho" w:hAnsi="Sitka Heading"/>
          <w:sz w:val="24"/>
          <w:szCs w:val="24"/>
        </w:rPr>
        <w:t xml:space="preserve">továbbá </w:t>
      </w:r>
      <w:bookmarkStart w:id="5" w:name="_Hlk37080004"/>
      <w:r w:rsidRPr="00B42DDF">
        <w:rPr>
          <w:rFonts w:ascii="Sitka Heading" w:eastAsia="MS Mincho" w:hAnsi="Sitka Heading"/>
          <w:sz w:val="24"/>
          <w:szCs w:val="24"/>
        </w:rPr>
        <w:t>export import tilalom, kikötők, dokkok, csatornák blokádja, radioaktív vagy vegyi szennyezés</w:t>
      </w:r>
      <w:bookmarkEnd w:id="5"/>
      <w:r w:rsidRPr="00B42DDF">
        <w:rPr>
          <w:rFonts w:ascii="Sitka Heading" w:eastAsia="MS Mincho" w:hAnsi="Sitka Heading"/>
          <w:sz w:val="24"/>
          <w:szCs w:val="24"/>
        </w:rPr>
        <w:t xml:space="preserve">. </w:t>
      </w:r>
    </w:p>
    <w:p w14:paraId="3AE6FDF3" w14:textId="77777777" w:rsidR="008108BA" w:rsidRPr="00B42DDF" w:rsidRDefault="008108BA" w:rsidP="004F6B63">
      <w:pPr>
        <w:spacing w:after="0" w:line="240" w:lineRule="auto"/>
        <w:ind w:left="709"/>
        <w:jc w:val="both"/>
        <w:rPr>
          <w:rFonts w:ascii="Sitka Heading" w:eastAsia="MS Mincho" w:hAnsi="Sitka Heading"/>
          <w:sz w:val="24"/>
          <w:szCs w:val="24"/>
        </w:rPr>
      </w:pPr>
    </w:p>
    <w:p w14:paraId="4AA9391B" w14:textId="77777777" w:rsidR="008108BA" w:rsidRPr="00B42DDF" w:rsidRDefault="008108BA" w:rsidP="004F6B63">
      <w:pPr>
        <w:spacing w:after="0" w:line="240" w:lineRule="auto"/>
        <w:ind w:left="709"/>
        <w:jc w:val="both"/>
        <w:rPr>
          <w:rFonts w:ascii="Sitka Heading" w:eastAsia="MS Mincho" w:hAnsi="Sitka Heading"/>
          <w:sz w:val="24"/>
          <w:szCs w:val="24"/>
        </w:rPr>
      </w:pPr>
      <w:r w:rsidRPr="00B42DDF">
        <w:rPr>
          <w:rFonts w:ascii="Sitka Heading" w:eastAsia="MS Mincho" w:hAnsi="Sitka Heading"/>
          <w:sz w:val="24"/>
          <w:szCs w:val="24"/>
        </w:rPr>
        <w:t xml:space="preserve">A kétségek elkerülése érdekében Felek rögzítik, hogy nem </w:t>
      </w:r>
      <w:r w:rsidR="005305D6" w:rsidRPr="00B42DDF">
        <w:rPr>
          <w:rFonts w:ascii="Sitka Heading" w:eastAsia="MS Mincho" w:hAnsi="Sitka Heading"/>
          <w:sz w:val="24"/>
          <w:szCs w:val="24"/>
        </w:rPr>
        <w:t>minősül</w:t>
      </w:r>
      <w:r w:rsidRPr="00B42DDF">
        <w:rPr>
          <w:rFonts w:ascii="Sitka Heading" w:eastAsia="MS Mincho" w:hAnsi="Sitka Heading"/>
          <w:sz w:val="24"/>
          <w:szCs w:val="24"/>
        </w:rPr>
        <w:t xml:space="preserve"> Vis Maiornak a pénzügyi forráshiány vagy a szerződéses mennyiség felhasználására vonatkozó képtelenség – amennyiben az nem az előző bekezdésben felsorolt következményekre vezethető vissza.</w:t>
      </w:r>
    </w:p>
    <w:p w14:paraId="590094E0" w14:textId="77777777" w:rsidR="008108BA" w:rsidRPr="00B42DDF" w:rsidRDefault="008108BA" w:rsidP="004F6B63">
      <w:pPr>
        <w:spacing w:after="0" w:line="240" w:lineRule="auto"/>
        <w:ind w:left="709"/>
        <w:jc w:val="both"/>
        <w:rPr>
          <w:rFonts w:ascii="Sitka Heading" w:eastAsia="MS Mincho" w:hAnsi="Sitka Heading"/>
          <w:sz w:val="24"/>
          <w:szCs w:val="24"/>
        </w:rPr>
      </w:pPr>
    </w:p>
    <w:p w14:paraId="065C4DF0" w14:textId="77777777" w:rsidR="008108BA" w:rsidRPr="00B42DDF" w:rsidRDefault="008108BA" w:rsidP="004F6B63">
      <w:pPr>
        <w:spacing w:after="0" w:line="240" w:lineRule="auto"/>
        <w:ind w:left="709"/>
        <w:jc w:val="both"/>
        <w:rPr>
          <w:rFonts w:ascii="Sitka Heading" w:eastAsia="MS Mincho" w:hAnsi="Sitka Heading"/>
          <w:sz w:val="24"/>
          <w:szCs w:val="24"/>
        </w:rPr>
      </w:pPr>
      <w:r w:rsidRPr="00B42DDF">
        <w:rPr>
          <w:rFonts w:ascii="Sitka Heading" w:eastAsia="MS Mincho" w:hAnsi="Sitka Heading"/>
          <w:sz w:val="24"/>
          <w:szCs w:val="24"/>
        </w:rPr>
        <w:t>Felek nem tartoznak felelősséggel egymás felé, nem esnek késedelembe, illetve nem követnek el szerződésszegést, amennyiben a kötelezettségek teljesítését ilyen Vis Maior esemény hiúsítja meg.</w:t>
      </w:r>
    </w:p>
    <w:p w14:paraId="1E26ADA2" w14:textId="77777777" w:rsidR="008108BA" w:rsidRPr="00B42DDF" w:rsidRDefault="008108BA" w:rsidP="004F6B63">
      <w:pPr>
        <w:spacing w:after="0" w:line="240" w:lineRule="auto"/>
        <w:ind w:left="709"/>
        <w:jc w:val="both"/>
        <w:rPr>
          <w:rFonts w:ascii="Sitka Heading" w:eastAsia="MS Mincho" w:hAnsi="Sitka Heading"/>
          <w:sz w:val="24"/>
          <w:szCs w:val="24"/>
        </w:rPr>
      </w:pPr>
    </w:p>
    <w:p w14:paraId="4CDFD13B" w14:textId="77777777" w:rsidR="008108BA" w:rsidRPr="00B42DDF" w:rsidRDefault="008108BA" w:rsidP="004F6B63">
      <w:pPr>
        <w:spacing w:after="0" w:line="240" w:lineRule="auto"/>
        <w:ind w:left="709"/>
        <w:jc w:val="both"/>
        <w:rPr>
          <w:rFonts w:ascii="Sitka Heading" w:eastAsia="MS Mincho" w:hAnsi="Sitka Heading"/>
          <w:sz w:val="24"/>
          <w:szCs w:val="24"/>
        </w:rPr>
      </w:pPr>
      <w:r w:rsidRPr="00B42DDF">
        <w:rPr>
          <w:rFonts w:ascii="Sitka Heading" w:eastAsia="MS Mincho" w:hAnsi="Sitka Heading"/>
          <w:sz w:val="24"/>
          <w:szCs w:val="24"/>
        </w:rPr>
        <w:t>A kétségek elkerülése végett a fizetési eszközök hiánya nem minősül Vis Maior eseménynek.</w:t>
      </w:r>
    </w:p>
    <w:p w14:paraId="416A92CF" w14:textId="77777777" w:rsidR="008108BA" w:rsidRPr="00B42DDF" w:rsidRDefault="008108BA" w:rsidP="008108BA">
      <w:pPr>
        <w:spacing w:after="0" w:line="240" w:lineRule="auto"/>
        <w:ind w:left="709"/>
        <w:jc w:val="both"/>
        <w:rPr>
          <w:rFonts w:ascii="Sitka Heading" w:eastAsia="MS Mincho" w:hAnsi="Sitka Heading"/>
          <w:sz w:val="24"/>
          <w:szCs w:val="24"/>
        </w:rPr>
      </w:pPr>
    </w:p>
    <w:p w14:paraId="308EE8E4" w14:textId="77777777" w:rsidR="008108BA" w:rsidRPr="00B42DDF" w:rsidRDefault="008108BA" w:rsidP="00AE2DC2">
      <w:pPr>
        <w:keepNext/>
        <w:numPr>
          <w:ilvl w:val="1"/>
          <w:numId w:val="8"/>
        </w:numPr>
        <w:tabs>
          <w:tab w:val="clear" w:pos="1080"/>
        </w:tabs>
        <w:spacing w:after="0" w:line="240" w:lineRule="auto"/>
        <w:ind w:left="709" w:hanging="709"/>
        <w:jc w:val="both"/>
        <w:outlineLvl w:val="1"/>
        <w:rPr>
          <w:rFonts w:ascii="Sitka Heading" w:eastAsia="MS Mincho" w:hAnsi="Sitka Heading"/>
          <w:i/>
          <w:iCs/>
          <w:sz w:val="24"/>
          <w:szCs w:val="24"/>
          <w:u w:val="single"/>
        </w:rPr>
      </w:pPr>
      <w:r w:rsidRPr="00B42DDF">
        <w:rPr>
          <w:rFonts w:ascii="Sitka Heading" w:eastAsia="MS Mincho" w:hAnsi="Sitka Heading"/>
          <w:i/>
          <w:iCs/>
          <w:sz w:val="24"/>
          <w:szCs w:val="24"/>
          <w:u w:val="single"/>
        </w:rPr>
        <w:t>Vis Maior értesítési követelmények</w:t>
      </w:r>
    </w:p>
    <w:p w14:paraId="7589368F" w14:textId="77777777" w:rsidR="008108BA" w:rsidRPr="00B42DDF" w:rsidRDefault="008108BA" w:rsidP="00AE2DC2">
      <w:pPr>
        <w:spacing w:after="0" w:line="240" w:lineRule="auto"/>
        <w:ind w:left="1080"/>
        <w:jc w:val="both"/>
        <w:rPr>
          <w:rFonts w:ascii="Sitka Heading" w:eastAsia="MS Mincho" w:hAnsi="Sitka Heading"/>
          <w:sz w:val="24"/>
          <w:szCs w:val="24"/>
        </w:rPr>
      </w:pPr>
    </w:p>
    <w:p w14:paraId="2BFF13F2" w14:textId="77777777" w:rsidR="008108BA" w:rsidRPr="00B42DDF" w:rsidRDefault="008108BA" w:rsidP="00AE2DC2">
      <w:pPr>
        <w:keepNext/>
        <w:numPr>
          <w:ilvl w:val="2"/>
          <w:numId w:val="8"/>
        </w:numPr>
        <w:tabs>
          <w:tab w:val="clear" w:pos="2138"/>
          <w:tab w:val="left" w:pos="709"/>
        </w:tabs>
        <w:spacing w:after="0" w:line="240" w:lineRule="auto"/>
        <w:ind w:left="709" w:hanging="709"/>
        <w:jc w:val="both"/>
        <w:outlineLvl w:val="2"/>
        <w:rPr>
          <w:rFonts w:ascii="Sitka Heading" w:eastAsia="MS Mincho" w:hAnsi="Sitka Heading"/>
          <w:sz w:val="24"/>
          <w:szCs w:val="24"/>
        </w:rPr>
      </w:pPr>
      <w:r w:rsidRPr="00B42DDF">
        <w:rPr>
          <w:rFonts w:ascii="Sitka Heading" w:eastAsia="MS Mincho" w:hAnsi="Sitka Heading"/>
          <w:sz w:val="24"/>
          <w:szCs w:val="24"/>
        </w:rPr>
        <w:t>A Vis Maior bekövetkezte</w:t>
      </w:r>
    </w:p>
    <w:p w14:paraId="73ACF876" w14:textId="77777777" w:rsidR="008108BA" w:rsidRPr="00B42DDF" w:rsidRDefault="008108BA" w:rsidP="008108BA">
      <w:pPr>
        <w:spacing w:after="0" w:line="240" w:lineRule="auto"/>
        <w:jc w:val="both"/>
        <w:rPr>
          <w:rFonts w:ascii="Sitka Heading" w:eastAsia="MS Mincho" w:hAnsi="Sitka Heading"/>
          <w:sz w:val="24"/>
          <w:szCs w:val="24"/>
          <w:lang w:eastAsia="en-GB"/>
        </w:rPr>
      </w:pPr>
    </w:p>
    <w:p w14:paraId="4DC4C6FE" w14:textId="77777777" w:rsidR="008108BA" w:rsidRPr="00B42DDF" w:rsidRDefault="008108BA" w:rsidP="00AE2DC2">
      <w:pPr>
        <w:spacing w:after="0" w:line="240" w:lineRule="auto"/>
        <w:ind w:left="709"/>
        <w:jc w:val="both"/>
        <w:rPr>
          <w:rFonts w:ascii="Sitka Heading" w:eastAsia="MS Mincho" w:hAnsi="Sitka Heading"/>
          <w:sz w:val="24"/>
          <w:szCs w:val="24"/>
        </w:rPr>
      </w:pPr>
      <w:r w:rsidRPr="00B42DDF">
        <w:rPr>
          <w:rFonts w:ascii="Sitka Heading" w:eastAsia="MS Mincho" w:hAnsi="Sitka Heading"/>
          <w:sz w:val="24"/>
          <w:szCs w:val="24"/>
        </w:rPr>
        <w:t>Bármely Fél, amely Vis Maiorra hivatkozik, köteles a másik Felet az aktuális Vis Maiorról a lehető legrövidebb időn belül írásban értesíteni. Ezen írásos értesítésnek tartalmaznia kell az esemény jellemzőit és annak a jelen Szerződés teljesítésére gyakorolt hatását, valamint az ismert mértékig a teljesítés mulasztásának várható időtartamát.</w:t>
      </w:r>
    </w:p>
    <w:p w14:paraId="1112EF7E" w14:textId="77777777" w:rsidR="008108BA" w:rsidRPr="00B42DDF" w:rsidRDefault="008108BA" w:rsidP="008108BA">
      <w:pPr>
        <w:spacing w:after="0" w:line="240" w:lineRule="auto"/>
        <w:ind w:left="1080"/>
        <w:jc w:val="both"/>
        <w:rPr>
          <w:rFonts w:ascii="Sitka Heading" w:eastAsia="MS Mincho" w:hAnsi="Sitka Heading"/>
          <w:sz w:val="24"/>
          <w:szCs w:val="24"/>
        </w:rPr>
      </w:pPr>
    </w:p>
    <w:p w14:paraId="1E7A79DC" w14:textId="77777777" w:rsidR="008108BA" w:rsidRPr="00B42DDF" w:rsidRDefault="008108BA" w:rsidP="00AE2DC2">
      <w:pPr>
        <w:keepNext/>
        <w:numPr>
          <w:ilvl w:val="2"/>
          <w:numId w:val="8"/>
        </w:numPr>
        <w:tabs>
          <w:tab w:val="clear" w:pos="2138"/>
          <w:tab w:val="left" w:pos="709"/>
        </w:tabs>
        <w:spacing w:after="0" w:line="240" w:lineRule="auto"/>
        <w:ind w:left="709" w:hanging="709"/>
        <w:jc w:val="both"/>
        <w:outlineLvl w:val="2"/>
        <w:rPr>
          <w:rFonts w:ascii="Sitka Heading" w:eastAsia="MS Mincho" w:hAnsi="Sitka Heading"/>
          <w:sz w:val="24"/>
          <w:szCs w:val="24"/>
        </w:rPr>
      </w:pPr>
      <w:r w:rsidRPr="00B42DDF">
        <w:rPr>
          <w:rFonts w:ascii="Sitka Heading" w:eastAsia="MS Mincho" w:hAnsi="Sitka Heading"/>
          <w:sz w:val="24"/>
          <w:szCs w:val="24"/>
        </w:rPr>
        <w:t>A Vis Maior megszűnése</w:t>
      </w:r>
    </w:p>
    <w:p w14:paraId="5BA1B287" w14:textId="77777777" w:rsidR="008108BA" w:rsidRPr="00B42DDF" w:rsidRDefault="008108BA" w:rsidP="008108BA">
      <w:pPr>
        <w:spacing w:after="0" w:line="240" w:lineRule="auto"/>
        <w:ind w:left="1080"/>
        <w:jc w:val="both"/>
        <w:rPr>
          <w:rFonts w:ascii="Sitka Heading" w:eastAsia="MS Mincho" w:hAnsi="Sitka Heading"/>
          <w:sz w:val="24"/>
          <w:szCs w:val="24"/>
        </w:rPr>
      </w:pPr>
    </w:p>
    <w:p w14:paraId="654ADB6D" w14:textId="77777777" w:rsidR="008108BA" w:rsidRPr="00B42DDF" w:rsidRDefault="008108BA" w:rsidP="00AE2DC2">
      <w:pPr>
        <w:spacing w:after="0" w:line="240" w:lineRule="auto"/>
        <w:ind w:left="709"/>
        <w:jc w:val="both"/>
        <w:rPr>
          <w:rFonts w:ascii="Sitka Heading" w:eastAsia="MS Mincho" w:hAnsi="Sitka Heading"/>
          <w:sz w:val="24"/>
          <w:szCs w:val="24"/>
        </w:rPr>
      </w:pPr>
      <w:r w:rsidRPr="00B42DDF">
        <w:rPr>
          <w:rFonts w:ascii="Sitka Heading" w:eastAsia="MS Mincho" w:hAnsi="Sitka Heading"/>
          <w:sz w:val="24"/>
          <w:szCs w:val="24"/>
        </w:rPr>
        <w:t>A Vis Maiorra hivatkozó Fél köteles a másik Felet értesíteni a Vis Maior megszűnéséről, illetve a Vis Maior azon hatásainak megszűnéséről, amelyek az adott Fél jogainak gyakorlását és a jelen Szerződésben foglalt kötelezettségeinek teljesítését korlátozza, a lehető legrövidebb időn belül azt követően, hogy ezek a tudomására jutottak.</w:t>
      </w:r>
    </w:p>
    <w:p w14:paraId="03D0E481" w14:textId="77777777" w:rsidR="008108BA" w:rsidRPr="00B42DDF" w:rsidRDefault="008108BA" w:rsidP="008108BA">
      <w:pPr>
        <w:spacing w:after="0" w:line="240" w:lineRule="auto"/>
        <w:ind w:left="1418"/>
        <w:jc w:val="both"/>
        <w:rPr>
          <w:rFonts w:ascii="Sitka Heading" w:eastAsia="MS Mincho" w:hAnsi="Sitka Heading"/>
          <w:sz w:val="24"/>
          <w:szCs w:val="24"/>
        </w:rPr>
      </w:pPr>
    </w:p>
    <w:p w14:paraId="7FDADEA9" w14:textId="591C7302" w:rsidR="008108BA" w:rsidRPr="00B42DDF" w:rsidRDefault="008108BA" w:rsidP="00AE2DC2">
      <w:pPr>
        <w:keepNext/>
        <w:numPr>
          <w:ilvl w:val="2"/>
          <w:numId w:val="8"/>
        </w:numPr>
        <w:tabs>
          <w:tab w:val="clear" w:pos="2138"/>
          <w:tab w:val="left" w:pos="709"/>
        </w:tabs>
        <w:spacing w:after="0" w:line="240" w:lineRule="auto"/>
        <w:ind w:left="709" w:hanging="709"/>
        <w:jc w:val="both"/>
        <w:outlineLvl w:val="2"/>
        <w:rPr>
          <w:rFonts w:ascii="Sitka Heading" w:eastAsia="MS Mincho" w:hAnsi="Sitka Heading"/>
          <w:sz w:val="24"/>
          <w:szCs w:val="24"/>
        </w:rPr>
      </w:pPr>
      <w:r w:rsidRPr="00B42DDF">
        <w:rPr>
          <w:rFonts w:ascii="Sitka Heading" w:eastAsia="MS Mincho" w:hAnsi="Sitka Heading"/>
          <w:sz w:val="24"/>
          <w:szCs w:val="24"/>
        </w:rPr>
        <w:t xml:space="preserve">Egyik Fél sem menthető fel a jelen Szerződés szerinti kötelezettségei teljesítésének elmulasztása vagy késedelmes teljesítése alól addig, amíg a 12.1.1. pontban említett értesítést a másik Félnek el nem juttatta. </w:t>
      </w:r>
      <w:r w:rsidR="00AF3F3F" w:rsidRPr="00B42DDF">
        <w:rPr>
          <w:rFonts w:ascii="Sitka Heading" w:eastAsia="MS Mincho" w:hAnsi="Sitka Heading"/>
          <w:sz w:val="24"/>
          <w:szCs w:val="24"/>
        </w:rPr>
        <w:t>Az értesítés megküldésével való indokolatlan késlekedés a Vis Maior hatásának alkalmazását a késlekedés idejére kizárja</w:t>
      </w:r>
      <w:r w:rsidRPr="00B42DDF">
        <w:rPr>
          <w:rFonts w:ascii="Sitka Heading" w:eastAsia="MS Mincho" w:hAnsi="Sitka Heading"/>
          <w:sz w:val="24"/>
          <w:szCs w:val="24"/>
        </w:rPr>
        <w:t>.</w:t>
      </w:r>
    </w:p>
    <w:p w14:paraId="0A9CE346" w14:textId="77777777" w:rsidR="008108BA" w:rsidRPr="00B42DDF" w:rsidRDefault="008108BA" w:rsidP="008108BA">
      <w:pPr>
        <w:spacing w:after="0" w:line="240" w:lineRule="auto"/>
        <w:ind w:left="1418"/>
        <w:jc w:val="both"/>
        <w:rPr>
          <w:rFonts w:ascii="Sitka Heading" w:eastAsia="MS Mincho" w:hAnsi="Sitka Heading"/>
          <w:sz w:val="24"/>
          <w:szCs w:val="24"/>
        </w:rPr>
      </w:pPr>
    </w:p>
    <w:p w14:paraId="3FC79ADE" w14:textId="77777777" w:rsidR="008108BA" w:rsidRPr="00B42DDF" w:rsidRDefault="008108BA" w:rsidP="00AE2DC2">
      <w:pPr>
        <w:keepNext/>
        <w:numPr>
          <w:ilvl w:val="1"/>
          <w:numId w:val="8"/>
        </w:numPr>
        <w:tabs>
          <w:tab w:val="clear" w:pos="1080"/>
        </w:tabs>
        <w:spacing w:after="0" w:line="240" w:lineRule="auto"/>
        <w:ind w:left="709" w:hanging="709"/>
        <w:jc w:val="both"/>
        <w:outlineLvl w:val="1"/>
        <w:rPr>
          <w:rFonts w:ascii="Sitka Heading" w:eastAsia="MS Mincho" w:hAnsi="Sitka Heading"/>
          <w:i/>
          <w:iCs/>
          <w:sz w:val="24"/>
          <w:szCs w:val="24"/>
          <w:u w:val="single"/>
        </w:rPr>
      </w:pPr>
      <w:r w:rsidRPr="00B42DDF">
        <w:rPr>
          <w:rFonts w:ascii="Sitka Heading" w:eastAsia="MS Mincho" w:hAnsi="Sitka Heading"/>
          <w:i/>
          <w:iCs/>
          <w:sz w:val="24"/>
          <w:szCs w:val="24"/>
          <w:u w:val="single"/>
        </w:rPr>
        <w:t>Vis Maior mérséklés</w:t>
      </w:r>
    </w:p>
    <w:p w14:paraId="678D1774" w14:textId="77777777" w:rsidR="008108BA" w:rsidRPr="00B42DDF" w:rsidRDefault="008108BA" w:rsidP="00AE2DC2">
      <w:pPr>
        <w:spacing w:after="0" w:line="240" w:lineRule="auto"/>
        <w:jc w:val="both"/>
        <w:rPr>
          <w:rFonts w:ascii="Sitka Heading" w:eastAsia="MS Mincho" w:hAnsi="Sitka Heading"/>
          <w:sz w:val="24"/>
          <w:szCs w:val="24"/>
          <w:lang w:eastAsia="en-GB"/>
        </w:rPr>
      </w:pPr>
    </w:p>
    <w:p w14:paraId="2AC9B10E" w14:textId="77777777" w:rsidR="008108BA" w:rsidRPr="00B42DDF" w:rsidRDefault="008108BA" w:rsidP="00AE2DC2">
      <w:pPr>
        <w:keepNext/>
        <w:numPr>
          <w:ilvl w:val="2"/>
          <w:numId w:val="8"/>
        </w:numPr>
        <w:tabs>
          <w:tab w:val="clear" w:pos="2138"/>
          <w:tab w:val="left" w:pos="709"/>
        </w:tabs>
        <w:spacing w:after="0" w:line="240" w:lineRule="auto"/>
        <w:ind w:left="709" w:hanging="709"/>
        <w:jc w:val="both"/>
        <w:outlineLvl w:val="2"/>
        <w:rPr>
          <w:rFonts w:ascii="Sitka Heading" w:eastAsia="MS Mincho" w:hAnsi="Sitka Heading"/>
          <w:sz w:val="24"/>
          <w:szCs w:val="24"/>
        </w:rPr>
      </w:pPr>
      <w:r w:rsidRPr="00B42DDF">
        <w:rPr>
          <w:rFonts w:ascii="Sitka Heading" w:eastAsia="MS Mincho" w:hAnsi="Sitka Heading"/>
          <w:sz w:val="24"/>
          <w:szCs w:val="24"/>
        </w:rPr>
        <w:t>A Vis Maior által érintett Fél:</w:t>
      </w:r>
    </w:p>
    <w:p w14:paraId="169A3FDA" w14:textId="77777777" w:rsidR="008108BA" w:rsidRPr="00B42DDF" w:rsidRDefault="008108BA" w:rsidP="008108BA">
      <w:pPr>
        <w:spacing w:after="0" w:line="240" w:lineRule="auto"/>
        <w:jc w:val="both"/>
        <w:rPr>
          <w:rFonts w:ascii="Sitka Heading" w:eastAsia="MS Mincho" w:hAnsi="Sitka Heading"/>
          <w:sz w:val="24"/>
          <w:szCs w:val="24"/>
          <w:lang w:eastAsia="en-GB"/>
        </w:rPr>
      </w:pPr>
    </w:p>
    <w:p w14:paraId="369058E6" w14:textId="77777777" w:rsidR="008108BA" w:rsidRPr="00B42DDF" w:rsidRDefault="008108BA" w:rsidP="00AE2DC2">
      <w:pPr>
        <w:numPr>
          <w:ilvl w:val="0"/>
          <w:numId w:val="39"/>
        </w:numPr>
        <w:spacing w:after="0" w:line="240" w:lineRule="auto"/>
        <w:ind w:left="1134" w:hanging="425"/>
        <w:jc w:val="both"/>
        <w:rPr>
          <w:rFonts w:ascii="Sitka Heading" w:eastAsia="MS Mincho" w:hAnsi="Sitka Heading"/>
          <w:sz w:val="24"/>
          <w:szCs w:val="24"/>
        </w:rPr>
      </w:pPr>
      <w:r w:rsidRPr="00B42DDF">
        <w:rPr>
          <w:rFonts w:ascii="Sitka Heading" w:eastAsia="MS Mincho" w:hAnsi="Sitka Heading"/>
          <w:sz w:val="24"/>
          <w:szCs w:val="24"/>
        </w:rPr>
        <w:t>Köteles minden ésszerű erőfeszítést megtenni annak érdekében, hogy elhárítsa, megszüntesse, elkerülje, vagy mérsékelje bármely Vis Maior hatásait;</w:t>
      </w:r>
    </w:p>
    <w:p w14:paraId="5AAF4D10" w14:textId="77777777" w:rsidR="008108BA" w:rsidRPr="00B42DDF" w:rsidRDefault="008108BA" w:rsidP="004F6B63">
      <w:pPr>
        <w:spacing w:after="0" w:line="240" w:lineRule="auto"/>
        <w:ind w:left="1134" w:hanging="425"/>
        <w:jc w:val="both"/>
        <w:rPr>
          <w:rFonts w:ascii="Sitka Heading" w:eastAsia="MS Mincho" w:hAnsi="Sitka Heading"/>
          <w:sz w:val="24"/>
          <w:szCs w:val="24"/>
        </w:rPr>
      </w:pPr>
    </w:p>
    <w:p w14:paraId="122C5308" w14:textId="77777777" w:rsidR="008108BA" w:rsidRPr="00B42DDF" w:rsidRDefault="008108BA" w:rsidP="00AE2DC2">
      <w:pPr>
        <w:numPr>
          <w:ilvl w:val="0"/>
          <w:numId w:val="39"/>
        </w:numPr>
        <w:spacing w:after="0" w:line="240" w:lineRule="auto"/>
        <w:ind w:left="1134" w:hanging="425"/>
        <w:jc w:val="both"/>
        <w:rPr>
          <w:rFonts w:ascii="Sitka Heading" w:eastAsia="MS Mincho" w:hAnsi="Sitka Heading"/>
          <w:sz w:val="24"/>
          <w:szCs w:val="24"/>
        </w:rPr>
      </w:pPr>
      <w:r w:rsidRPr="00B42DDF">
        <w:rPr>
          <w:rFonts w:ascii="Sitka Heading" w:eastAsia="MS Mincho" w:hAnsi="Sitka Heading"/>
          <w:sz w:val="24"/>
          <w:szCs w:val="24"/>
        </w:rPr>
        <w:t>Köteles minden ésszerű erőfeszítést megtenni annak érdekében, hogy a jelen Szerződés teljesítését a Vis Maior megszűnése után azonnal folytassa;</w:t>
      </w:r>
    </w:p>
    <w:p w14:paraId="497A02D1" w14:textId="77777777" w:rsidR="008108BA" w:rsidRPr="00B42DDF" w:rsidRDefault="008108BA" w:rsidP="004F6B63">
      <w:pPr>
        <w:spacing w:after="0" w:line="240" w:lineRule="auto"/>
        <w:ind w:left="1134" w:hanging="425"/>
        <w:jc w:val="both"/>
        <w:rPr>
          <w:rFonts w:ascii="Sitka Heading" w:eastAsia="MS Mincho" w:hAnsi="Sitka Heading"/>
          <w:sz w:val="24"/>
          <w:szCs w:val="24"/>
        </w:rPr>
      </w:pPr>
    </w:p>
    <w:p w14:paraId="68CAEC82" w14:textId="77777777" w:rsidR="008108BA" w:rsidRPr="00B42DDF" w:rsidRDefault="008108BA" w:rsidP="00AE2DC2">
      <w:pPr>
        <w:numPr>
          <w:ilvl w:val="0"/>
          <w:numId w:val="39"/>
        </w:numPr>
        <w:spacing w:after="0" w:line="240" w:lineRule="auto"/>
        <w:ind w:left="1134" w:hanging="425"/>
        <w:jc w:val="both"/>
        <w:rPr>
          <w:rFonts w:ascii="Sitka Heading" w:eastAsia="MS Mincho" w:hAnsi="Sitka Heading"/>
          <w:sz w:val="24"/>
          <w:szCs w:val="24"/>
        </w:rPr>
      </w:pPr>
      <w:r w:rsidRPr="00B42DDF">
        <w:rPr>
          <w:rFonts w:ascii="Sitka Heading" w:eastAsia="MS Mincho" w:hAnsi="Sitka Heading"/>
          <w:sz w:val="24"/>
          <w:szCs w:val="24"/>
        </w:rPr>
        <w:t>A másik Fél ésszerű kérésére köteles értesíteni a másik Felet részletesen leírva a Vis Maiort, annak okát, a hatásainak megszüntetése, elkerülése és mérséklése érdekében tett erőfeszítéseket, valamint a Vis Maior időtartamának becslését.</w:t>
      </w:r>
    </w:p>
    <w:p w14:paraId="4BE0163C" w14:textId="77777777" w:rsidR="008108BA" w:rsidRPr="00B42DDF" w:rsidRDefault="008108BA" w:rsidP="008108BA">
      <w:pPr>
        <w:spacing w:after="0" w:line="240" w:lineRule="auto"/>
        <w:ind w:left="1800" w:hanging="360"/>
        <w:jc w:val="both"/>
        <w:rPr>
          <w:rFonts w:ascii="Sitka Heading" w:eastAsia="MS Mincho" w:hAnsi="Sitka Heading"/>
          <w:sz w:val="24"/>
          <w:szCs w:val="24"/>
        </w:rPr>
      </w:pPr>
    </w:p>
    <w:p w14:paraId="6EC1E1EC" w14:textId="77777777" w:rsidR="008108BA" w:rsidRPr="00B42DDF" w:rsidRDefault="008108BA" w:rsidP="00AE2DC2">
      <w:pPr>
        <w:keepNext/>
        <w:numPr>
          <w:ilvl w:val="2"/>
          <w:numId w:val="8"/>
        </w:numPr>
        <w:tabs>
          <w:tab w:val="clear" w:pos="2138"/>
          <w:tab w:val="left" w:pos="709"/>
        </w:tabs>
        <w:spacing w:after="0" w:line="240" w:lineRule="auto"/>
        <w:ind w:left="709" w:hanging="709"/>
        <w:jc w:val="both"/>
        <w:outlineLvl w:val="2"/>
        <w:rPr>
          <w:rFonts w:ascii="Sitka Heading" w:eastAsia="MS Mincho" w:hAnsi="Sitka Heading"/>
          <w:sz w:val="24"/>
          <w:szCs w:val="24"/>
        </w:rPr>
      </w:pPr>
      <w:r w:rsidRPr="00B42DDF">
        <w:rPr>
          <w:rFonts w:ascii="Sitka Heading" w:eastAsia="MS Mincho" w:hAnsi="Sitka Heading"/>
          <w:sz w:val="24"/>
          <w:szCs w:val="24"/>
        </w:rPr>
        <w:t>Mindkét Fél köteles együttműködni szükség esetén ésszerű alternatív intézkedések kidolgozásában illetve megvalósításában a Vis Maior hatásának megszüntetése érdekében.</w:t>
      </w:r>
    </w:p>
    <w:p w14:paraId="1F050AAE" w14:textId="77777777" w:rsidR="008108BA" w:rsidRPr="00B42DDF" w:rsidRDefault="008108BA" w:rsidP="008108BA">
      <w:pPr>
        <w:spacing w:after="0" w:line="240" w:lineRule="auto"/>
        <w:ind w:left="1418"/>
        <w:jc w:val="both"/>
        <w:rPr>
          <w:rFonts w:ascii="Sitka Heading" w:eastAsia="MS Mincho" w:hAnsi="Sitka Heading"/>
          <w:sz w:val="24"/>
          <w:szCs w:val="24"/>
        </w:rPr>
      </w:pPr>
    </w:p>
    <w:p w14:paraId="2895E5FD" w14:textId="77777777" w:rsidR="00354E47" w:rsidRPr="00B42DDF" w:rsidRDefault="00354E47" w:rsidP="008108BA">
      <w:pPr>
        <w:spacing w:after="0" w:line="240" w:lineRule="auto"/>
        <w:ind w:left="1418"/>
        <w:jc w:val="both"/>
        <w:rPr>
          <w:rFonts w:ascii="Sitka Heading" w:eastAsia="MS Mincho" w:hAnsi="Sitka Heading"/>
          <w:sz w:val="24"/>
          <w:szCs w:val="24"/>
        </w:rPr>
      </w:pPr>
    </w:p>
    <w:p w14:paraId="1F777713" w14:textId="77777777" w:rsidR="008108BA" w:rsidRPr="00B42DDF" w:rsidRDefault="008108BA" w:rsidP="00AE2DC2">
      <w:pPr>
        <w:keepNext/>
        <w:numPr>
          <w:ilvl w:val="1"/>
          <w:numId w:val="8"/>
        </w:numPr>
        <w:tabs>
          <w:tab w:val="clear" w:pos="1080"/>
        </w:tabs>
        <w:spacing w:after="0" w:line="240" w:lineRule="auto"/>
        <w:ind w:left="709" w:hanging="709"/>
        <w:jc w:val="both"/>
        <w:outlineLvl w:val="1"/>
        <w:rPr>
          <w:rFonts w:ascii="Sitka Heading" w:eastAsia="MS Mincho" w:hAnsi="Sitka Heading"/>
          <w:i/>
          <w:iCs/>
          <w:sz w:val="24"/>
          <w:szCs w:val="24"/>
          <w:u w:val="single"/>
        </w:rPr>
      </w:pPr>
      <w:r w:rsidRPr="00B42DDF">
        <w:rPr>
          <w:rFonts w:ascii="Sitka Heading" w:eastAsia="MS Mincho" w:hAnsi="Sitka Heading"/>
          <w:i/>
          <w:iCs/>
          <w:sz w:val="24"/>
          <w:szCs w:val="24"/>
          <w:u w:val="single"/>
        </w:rPr>
        <w:t>A Vis Maior hatása</w:t>
      </w:r>
    </w:p>
    <w:p w14:paraId="451FE0C7" w14:textId="77777777" w:rsidR="008108BA" w:rsidRPr="00B42DDF" w:rsidRDefault="008108BA" w:rsidP="008108BA">
      <w:pPr>
        <w:spacing w:after="0" w:line="240" w:lineRule="auto"/>
        <w:jc w:val="both"/>
        <w:rPr>
          <w:rFonts w:ascii="Sitka Heading" w:eastAsia="MS Mincho" w:hAnsi="Sitka Heading"/>
          <w:sz w:val="24"/>
          <w:szCs w:val="24"/>
          <w:lang w:eastAsia="en-GB"/>
        </w:rPr>
      </w:pPr>
    </w:p>
    <w:p w14:paraId="72FF1A11" w14:textId="77777777" w:rsidR="008108BA" w:rsidRPr="00B42DDF" w:rsidRDefault="008108BA" w:rsidP="00AE2DC2">
      <w:pPr>
        <w:keepNext/>
        <w:numPr>
          <w:ilvl w:val="2"/>
          <w:numId w:val="8"/>
        </w:numPr>
        <w:tabs>
          <w:tab w:val="clear" w:pos="2138"/>
          <w:tab w:val="left" w:pos="709"/>
        </w:tabs>
        <w:spacing w:after="0" w:line="240" w:lineRule="auto"/>
        <w:ind w:left="709" w:hanging="709"/>
        <w:jc w:val="both"/>
        <w:outlineLvl w:val="2"/>
        <w:rPr>
          <w:rFonts w:ascii="Sitka Heading" w:eastAsia="MS Mincho" w:hAnsi="Sitka Heading"/>
          <w:sz w:val="24"/>
          <w:szCs w:val="24"/>
        </w:rPr>
      </w:pPr>
      <w:r w:rsidRPr="00B42DDF">
        <w:rPr>
          <w:rFonts w:ascii="Sitka Heading" w:eastAsia="MS Mincho" w:hAnsi="Sitka Heading"/>
          <w:sz w:val="24"/>
          <w:szCs w:val="24"/>
        </w:rPr>
        <w:t>A 12.1.1 pontban előírt értesítés átadását követően egyik Fél sem felelős a jelen Szerződés szerinti kötelezettségei elmulasztásáért vagy késedelmes teljesítéséért, amennyiben az ilyen mulasztást vagy késedelmes teljesítést egy vagy több Vis Maior vagy annak hatása(i), vagy ezen események, és hatások bármely kombinációja okozta, vagy annak tulajdoníthatóan következett be.</w:t>
      </w:r>
    </w:p>
    <w:p w14:paraId="3F97EDF8" w14:textId="77777777" w:rsidR="008108BA" w:rsidRPr="00B42DDF" w:rsidRDefault="008108BA" w:rsidP="008108BA">
      <w:pPr>
        <w:spacing w:after="0" w:line="240" w:lineRule="auto"/>
        <w:ind w:left="1418"/>
        <w:jc w:val="both"/>
        <w:rPr>
          <w:rFonts w:ascii="Sitka Heading" w:eastAsia="MS Mincho" w:hAnsi="Sitka Heading"/>
          <w:sz w:val="24"/>
          <w:szCs w:val="24"/>
        </w:rPr>
      </w:pPr>
    </w:p>
    <w:p w14:paraId="42911D3C" w14:textId="77777777" w:rsidR="008108BA" w:rsidRPr="00B42DDF" w:rsidRDefault="008108BA" w:rsidP="00AE2DC2">
      <w:pPr>
        <w:keepNext/>
        <w:numPr>
          <w:ilvl w:val="2"/>
          <w:numId w:val="8"/>
        </w:numPr>
        <w:tabs>
          <w:tab w:val="clear" w:pos="2138"/>
          <w:tab w:val="left" w:pos="709"/>
        </w:tabs>
        <w:spacing w:after="0" w:line="240" w:lineRule="auto"/>
        <w:ind w:left="709" w:hanging="709"/>
        <w:jc w:val="both"/>
        <w:outlineLvl w:val="2"/>
        <w:rPr>
          <w:rFonts w:ascii="Sitka Heading" w:eastAsia="MS Mincho" w:hAnsi="Sitka Heading"/>
          <w:sz w:val="24"/>
          <w:szCs w:val="24"/>
        </w:rPr>
      </w:pPr>
      <w:r w:rsidRPr="00B42DDF">
        <w:rPr>
          <w:rFonts w:ascii="Sitka Heading" w:eastAsia="MS Mincho" w:hAnsi="Sitka Heading"/>
          <w:sz w:val="24"/>
          <w:szCs w:val="24"/>
        </w:rPr>
        <w:t xml:space="preserve">Ha a Vis Maior következtében valamely fél nem tudja szerződés szerinti kötelezettségét teljesíteni, és e körülmények 30 (harminc) napig fennállnak, bármelyik fél felmondhatja a </w:t>
      </w:r>
      <w:r w:rsidR="005305D6" w:rsidRPr="00B42DDF">
        <w:rPr>
          <w:rFonts w:ascii="Sitka Heading" w:eastAsia="MS Mincho" w:hAnsi="Sitka Heading"/>
          <w:sz w:val="24"/>
          <w:szCs w:val="24"/>
        </w:rPr>
        <w:t>S</w:t>
      </w:r>
      <w:r w:rsidRPr="00B42DDF">
        <w:rPr>
          <w:rFonts w:ascii="Sitka Heading" w:eastAsia="MS Mincho" w:hAnsi="Sitka Heading"/>
          <w:sz w:val="24"/>
          <w:szCs w:val="24"/>
        </w:rPr>
        <w:t>zerződést a másik félnek küldött írásbeli értesítéssel. A teljesítéshez igazodó, még esedékessé nem vált díjaknak arányos megfizetése az azonnali hatályú felmondás jogának gyakorlásával egyidejűleg esedékessé válik.</w:t>
      </w:r>
    </w:p>
    <w:p w14:paraId="541B4DFA" w14:textId="77777777" w:rsidR="008108BA" w:rsidRPr="00B42DDF" w:rsidRDefault="008108BA" w:rsidP="008108BA">
      <w:pPr>
        <w:spacing w:after="0" w:line="240" w:lineRule="auto"/>
        <w:jc w:val="both"/>
        <w:rPr>
          <w:rFonts w:ascii="Sitka Heading" w:eastAsia="MS Mincho" w:hAnsi="Sitka Heading"/>
          <w:sz w:val="24"/>
          <w:szCs w:val="24"/>
        </w:rPr>
      </w:pPr>
    </w:p>
    <w:p w14:paraId="368B5F17" w14:textId="77777777" w:rsidR="008108BA" w:rsidRPr="00B42DDF" w:rsidRDefault="008108BA" w:rsidP="00AE2DC2">
      <w:pPr>
        <w:keepNext/>
        <w:numPr>
          <w:ilvl w:val="2"/>
          <w:numId w:val="8"/>
        </w:numPr>
        <w:tabs>
          <w:tab w:val="clear" w:pos="2138"/>
          <w:tab w:val="left" w:pos="709"/>
        </w:tabs>
        <w:spacing w:after="0" w:line="240" w:lineRule="auto"/>
        <w:ind w:left="709" w:hanging="709"/>
        <w:jc w:val="both"/>
        <w:outlineLvl w:val="2"/>
        <w:rPr>
          <w:rFonts w:ascii="Sitka Heading" w:eastAsia="MS Mincho" w:hAnsi="Sitka Heading"/>
          <w:sz w:val="24"/>
          <w:szCs w:val="24"/>
        </w:rPr>
      </w:pPr>
      <w:r w:rsidRPr="00B42DDF">
        <w:rPr>
          <w:rFonts w:ascii="Sitka Heading" w:eastAsia="MS Mincho" w:hAnsi="Sitka Heading"/>
          <w:sz w:val="24"/>
          <w:szCs w:val="24"/>
        </w:rPr>
        <w:t>Az az időszak, amely az adott Fél számára jogai gyakorlásához és kötelezettségei teljesítésére, rendelkezésre áll, annyival hosszabbodik meg, amennyi idő az adott Fél számára az adott Vis Maior hatásainak elhárításához szükséges:</w:t>
      </w:r>
    </w:p>
    <w:p w14:paraId="1BCBC515" w14:textId="77777777" w:rsidR="008108BA" w:rsidRPr="00B42DDF" w:rsidRDefault="008108BA" w:rsidP="008108BA">
      <w:pPr>
        <w:spacing w:after="0" w:line="240" w:lineRule="auto"/>
        <w:jc w:val="both"/>
        <w:rPr>
          <w:rFonts w:ascii="Sitka Heading" w:eastAsia="MS Mincho" w:hAnsi="Sitka Heading"/>
          <w:sz w:val="24"/>
          <w:szCs w:val="24"/>
          <w:lang w:eastAsia="en-GB"/>
        </w:rPr>
      </w:pPr>
    </w:p>
    <w:p w14:paraId="7354744B" w14:textId="77777777" w:rsidR="008108BA" w:rsidRPr="00B42DDF" w:rsidRDefault="008108BA" w:rsidP="00AE2DC2">
      <w:pPr>
        <w:numPr>
          <w:ilvl w:val="0"/>
          <w:numId w:val="41"/>
        </w:numPr>
        <w:spacing w:after="0" w:line="240" w:lineRule="auto"/>
        <w:ind w:left="1134" w:hanging="425"/>
        <w:jc w:val="both"/>
        <w:rPr>
          <w:rFonts w:ascii="Sitka Heading" w:eastAsia="MS Mincho" w:hAnsi="Sitka Heading"/>
          <w:sz w:val="24"/>
          <w:szCs w:val="24"/>
        </w:rPr>
      </w:pPr>
      <w:r w:rsidRPr="00B42DDF">
        <w:rPr>
          <w:rFonts w:ascii="Sitka Heading" w:eastAsia="MS Mincho" w:hAnsi="Sitka Heading"/>
          <w:sz w:val="24"/>
          <w:szCs w:val="24"/>
        </w:rPr>
        <w:t>Feltéve azonban, hogy a teljesítés meghosszabbítása nem nagyobb mértékű, mint a Vis Maior következményeinek kezeléséhez ésszerűen szükséges idő;</w:t>
      </w:r>
    </w:p>
    <w:p w14:paraId="11FEC785" w14:textId="77777777" w:rsidR="00AF3F3F" w:rsidRPr="00B42DDF" w:rsidRDefault="00AF3F3F" w:rsidP="00AF3F3F">
      <w:pPr>
        <w:numPr>
          <w:ilvl w:val="0"/>
          <w:numId w:val="41"/>
        </w:numPr>
        <w:spacing w:after="0" w:line="240" w:lineRule="auto"/>
        <w:ind w:left="1134" w:hanging="425"/>
        <w:jc w:val="both"/>
        <w:rPr>
          <w:rFonts w:ascii="Sitka Heading" w:eastAsia="MS Mincho" w:hAnsi="Sitka Heading"/>
          <w:sz w:val="24"/>
          <w:szCs w:val="24"/>
        </w:rPr>
      </w:pPr>
      <w:r w:rsidRPr="00B42DDF">
        <w:rPr>
          <w:rFonts w:ascii="Sitka Heading" w:eastAsia="MS Mincho" w:hAnsi="Sitka Heading"/>
          <w:sz w:val="24"/>
          <w:szCs w:val="24"/>
        </w:rPr>
        <w:t>Feltéve továbbá, hogy a jogok gyakorlását a Vis Maior korlátozza vagy kizárja;</w:t>
      </w:r>
    </w:p>
    <w:p w14:paraId="09FE4DE5" w14:textId="77777777" w:rsidR="008108BA" w:rsidRPr="00B42DDF" w:rsidRDefault="008108BA" w:rsidP="00AE2DC2">
      <w:pPr>
        <w:numPr>
          <w:ilvl w:val="0"/>
          <w:numId w:val="41"/>
        </w:numPr>
        <w:spacing w:after="0" w:line="240" w:lineRule="auto"/>
        <w:ind w:left="1134" w:hanging="425"/>
        <w:jc w:val="both"/>
        <w:rPr>
          <w:rFonts w:ascii="Sitka Heading" w:eastAsia="MS Mincho" w:hAnsi="Sitka Heading"/>
          <w:sz w:val="24"/>
          <w:szCs w:val="24"/>
        </w:rPr>
      </w:pPr>
      <w:r w:rsidRPr="00B42DDF">
        <w:rPr>
          <w:rFonts w:ascii="Sitka Heading" w:eastAsia="MS Mincho" w:hAnsi="Sitka Heading"/>
          <w:sz w:val="24"/>
          <w:szCs w:val="24"/>
        </w:rPr>
        <w:t>Azzal a kivétellel, hogy a Vis Maior nem ad felmentést az adott Fél szándékos, illetve a Vis Maiortól független szerződésszegése alól.</w:t>
      </w:r>
    </w:p>
    <w:p w14:paraId="7BFF0C5A" w14:textId="77777777" w:rsidR="004F6B63" w:rsidRPr="00B42DDF" w:rsidRDefault="004F6B63" w:rsidP="00AE2DC2">
      <w:pPr>
        <w:tabs>
          <w:tab w:val="num" w:pos="2496"/>
        </w:tabs>
        <w:spacing w:after="0" w:line="240" w:lineRule="auto"/>
        <w:ind w:left="1980"/>
        <w:jc w:val="both"/>
        <w:rPr>
          <w:rFonts w:ascii="Sitka Heading" w:eastAsia="MS Mincho" w:hAnsi="Sitka Heading"/>
          <w:sz w:val="24"/>
          <w:szCs w:val="24"/>
        </w:rPr>
      </w:pPr>
    </w:p>
    <w:p w14:paraId="0289C173" w14:textId="77777777" w:rsidR="008108BA" w:rsidRPr="00B42DDF" w:rsidRDefault="008108BA" w:rsidP="00AE2DC2">
      <w:pPr>
        <w:keepNext/>
        <w:numPr>
          <w:ilvl w:val="2"/>
          <w:numId w:val="8"/>
        </w:numPr>
        <w:tabs>
          <w:tab w:val="clear" w:pos="2138"/>
          <w:tab w:val="left" w:pos="709"/>
        </w:tabs>
        <w:spacing w:after="0" w:line="240" w:lineRule="auto"/>
        <w:ind w:left="709" w:hanging="709"/>
        <w:jc w:val="both"/>
        <w:outlineLvl w:val="2"/>
        <w:rPr>
          <w:rFonts w:ascii="Sitka Heading" w:eastAsia="MS Mincho" w:hAnsi="Sitka Heading"/>
          <w:sz w:val="24"/>
          <w:szCs w:val="24"/>
        </w:rPr>
      </w:pPr>
      <w:r w:rsidRPr="00B42DDF">
        <w:rPr>
          <w:rFonts w:ascii="Sitka Heading" w:eastAsia="MS Mincho" w:hAnsi="Sitka Heading"/>
          <w:sz w:val="24"/>
          <w:szCs w:val="24"/>
        </w:rPr>
        <w:t>A Felek megállapodnak abban, hogy a jelen pontokban foglalt rendelkezések teljesítésével, vagy értelmezésével összefüggésben keletkező esetleges jogvitákat a Jogvitákra irányadó eljárást szabályozó pont rendelkezéseinek megfelelően rendezik.</w:t>
      </w:r>
    </w:p>
    <w:p w14:paraId="79CF09DA" w14:textId="77777777" w:rsidR="008108BA" w:rsidRPr="00B42DDF" w:rsidRDefault="008108BA" w:rsidP="008108BA">
      <w:pPr>
        <w:spacing w:after="0" w:line="240" w:lineRule="auto"/>
        <w:jc w:val="both"/>
        <w:rPr>
          <w:rFonts w:ascii="Sitka Heading" w:eastAsia="MS Mincho" w:hAnsi="Sitka Heading"/>
          <w:sz w:val="24"/>
          <w:szCs w:val="24"/>
        </w:rPr>
      </w:pPr>
    </w:p>
    <w:p w14:paraId="6F5B0E85" w14:textId="77777777" w:rsidR="00D51CA2" w:rsidRPr="00B42DDF" w:rsidRDefault="00D51CA2" w:rsidP="008108BA">
      <w:pPr>
        <w:spacing w:after="0" w:line="240" w:lineRule="auto"/>
        <w:jc w:val="both"/>
        <w:rPr>
          <w:rFonts w:ascii="Sitka Heading" w:eastAsia="MS Mincho" w:hAnsi="Sitka Heading"/>
          <w:sz w:val="24"/>
          <w:szCs w:val="24"/>
        </w:rPr>
      </w:pPr>
    </w:p>
    <w:p w14:paraId="124F3E85" w14:textId="77777777" w:rsidR="00D51CA2" w:rsidRPr="00B42DDF" w:rsidRDefault="00D51CA2" w:rsidP="008108BA">
      <w:pPr>
        <w:spacing w:after="0" w:line="240" w:lineRule="auto"/>
        <w:jc w:val="both"/>
        <w:rPr>
          <w:rFonts w:ascii="Sitka Heading" w:eastAsia="MS Mincho" w:hAnsi="Sitka Heading"/>
          <w:sz w:val="24"/>
          <w:szCs w:val="24"/>
        </w:rPr>
      </w:pPr>
    </w:p>
    <w:p w14:paraId="16B9EF6E" w14:textId="77777777" w:rsidR="008108BA" w:rsidRPr="00B42DDF" w:rsidRDefault="008108BA" w:rsidP="00AE2DC2">
      <w:pPr>
        <w:keepNext/>
        <w:numPr>
          <w:ilvl w:val="0"/>
          <w:numId w:val="8"/>
        </w:numPr>
        <w:tabs>
          <w:tab w:val="clear" w:pos="360"/>
          <w:tab w:val="num" w:pos="709"/>
        </w:tabs>
        <w:spacing w:after="0" w:line="240" w:lineRule="auto"/>
        <w:ind w:left="709" w:hanging="709"/>
        <w:jc w:val="both"/>
        <w:outlineLvl w:val="0"/>
        <w:rPr>
          <w:rFonts w:ascii="Sitka Heading" w:hAnsi="Sitka Heading"/>
          <w:b/>
          <w:sz w:val="24"/>
          <w:szCs w:val="24"/>
          <w:lang w:val="x-none" w:eastAsia="ar-SA"/>
        </w:rPr>
      </w:pPr>
      <w:r w:rsidRPr="00B42DDF">
        <w:rPr>
          <w:rFonts w:ascii="Sitka Heading" w:hAnsi="Sitka Heading"/>
          <w:b/>
          <w:sz w:val="24"/>
          <w:szCs w:val="24"/>
          <w:lang w:val="x-none" w:eastAsia="ar-SA"/>
        </w:rPr>
        <w:t>KÖTELEZŐEN ALKALMAZANDÓ JOGSZABÁLYOK ÉS A JOGSZABÁLYVÁLTOZÁS</w:t>
      </w:r>
    </w:p>
    <w:p w14:paraId="7623037C" w14:textId="77777777" w:rsidR="008108BA" w:rsidRPr="00B42DDF" w:rsidRDefault="008108BA" w:rsidP="008108BA">
      <w:pPr>
        <w:spacing w:after="0" w:line="240" w:lineRule="auto"/>
        <w:jc w:val="both"/>
        <w:rPr>
          <w:rFonts w:ascii="Sitka Heading" w:eastAsia="MS Mincho" w:hAnsi="Sitka Heading"/>
          <w:sz w:val="24"/>
          <w:szCs w:val="24"/>
          <w:lang w:eastAsia="en-GB"/>
        </w:rPr>
      </w:pPr>
    </w:p>
    <w:p w14:paraId="3849928D" w14:textId="77777777" w:rsidR="008108BA" w:rsidRPr="00B42DDF" w:rsidRDefault="008108BA" w:rsidP="00AE2DC2">
      <w:pPr>
        <w:keepNext/>
        <w:numPr>
          <w:ilvl w:val="1"/>
          <w:numId w:val="8"/>
        </w:numPr>
        <w:tabs>
          <w:tab w:val="clear" w:pos="1080"/>
        </w:tabs>
        <w:spacing w:after="0" w:line="240" w:lineRule="auto"/>
        <w:ind w:left="709" w:hanging="709"/>
        <w:jc w:val="both"/>
        <w:outlineLvl w:val="1"/>
        <w:rPr>
          <w:rFonts w:ascii="Sitka Heading" w:eastAsia="MS Mincho" w:hAnsi="Sitka Heading"/>
          <w:i/>
          <w:iCs/>
          <w:sz w:val="24"/>
          <w:szCs w:val="24"/>
          <w:u w:val="single"/>
        </w:rPr>
      </w:pPr>
      <w:r w:rsidRPr="00B42DDF">
        <w:rPr>
          <w:rFonts w:ascii="Sitka Heading" w:eastAsia="MS Mincho" w:hAnsi="Sitka Heading"/>
          <w:i/>
          <w:iCs/>
          <w:sz w:val="24"/>
          <w:szCs w:val="24"/>
          <w:u w:val="single"/>
        </w:rPr>
        <w:t>Kötelezően alkalmazandó jogszabályok</w:t>
      </w:r>
    </w:p>
    <w:p w14:paraId="7987F147" w14:textId="77777777" w:rsidR="008108BA" w:rsidRPr="00B42DDF" w:rsidRDefault="008108BA" w:rsidP="008108BA">
      <w:pPr>
        <w:spacing w:after="0" w:line="240" w:lineRule="auto"/>
        <w:ind w:left="1134"/>
        <w:jc w:val="both"/>
        <w:rPr>
          <w:rFonts w:ascii="Sitka Heading" w:eastAsia="MS Mincho" w:hAnsi="Sitka Heading"/>
          <w:sz w:val="24"/>
          <w:szCs w:val="24"/>
        </w:rPr>
      </w:pPr>
    </w:p>
    <w:p w14:paraId="6F402AA0" w14:textId="77777777" w:rsidR="008108BA" w:rsidRPr="00B42DDF" w:rsidRDefault="008108BA" w:rsidP="00AE2DC2">
      <w:pPr>
        <w:spacing w:after="0" w:line="240" w:lineRule="auto"/>
        <w:ind w:left="709"/>
        <w:jc w:val="both"/>
        <w:rPr>
          <w:rFonts w:ascii="Sitka Heading" w:eastAsia="MS Mincho" w:hAnsi="Sitka Heading"/>
          <w:sz w:val="24"/>
          <w:szCs w:val="24"/>
          <w:lang w:eastAsia="en-GB"/>
        </w:rPr>
      </w:pPr>
      <w:r w:rsidRPr="00B42DDF">
        <w:rPr>
          <w:rFonts w:ascii="Sitka Heading" w:eastAsia="MS Mincho" w:hAnsi="Sitka Heading"/>
          <w:sz w:val="24"/>
          <w:szCs w:val="24"/>
        </w:rPr>
        <w:t xml:space="preserve">Amennyiben a Szerződés bármely pontja kógens jogszabályba ütközne, akkor a Szerződés </w:t>
      </w:r>
      <w:r w:rsidR="00B30E03" w:rsidRPr="00B42DDF">
        <w:rPr>
          <w:rFonts w:ascii="Sitka Heading" w:eastAsia="MS Mincho" w:hAnsi="Sitka Heading"/>
          <w:sz w:val="24"/>
          <w:szCs w:val="24"/>
        </w:rPr>
        <w:t xml:space="preserve">jogszabályba ütköző </w:t>
      </w:r>
      <w:r w:rsidRPr="00B42DDF">
        <w:rPr>
          <w:rFonts w:ascii="Sitka Heading" w:eastAsia="MS Mincho" w:hAnsi="Sitka Heading"/>
          <w:sz w:val="24"/>
          <w:szCs w:val="24"/>
        </w:rPr>
        <w:t xml:space="preserve">rendelkezése helyébe – minden további jogcselekmény, így különösen a Szerződés módosítása nélkül – a megsértett kötelező érvényű jogszabályi rendelkezés kerül. Fentieket kell megfelelően alkalmazni akkor is, ha valamely kógens jogszabály akként rendelkezik, hogy valamely rendelkezése a Szerződés része (vagy a szerződésben szövegszerűen szerepelnie kell) és azt szövegszerűen a Szerződés nem tartalmazza (az adott rendelkezés a </w:t>
      </w:r>
      <w:r w:rsidR="005305D6" w:rsidRPr="00B42DDF">
        <w:rPr>
          <w:rFonts w:ascii="Sitka Heading" w:eastAsia="MS Mincho" w:hAnsi="Sitka Heading"/>
          <w:sz w:val="24"/>
          <w:szCs w:val="24"/>
        </w:rPr>
        <w:t>S</w:t>
      </w:r>
      <w:r w:rsidRPr="00B42DDF">
        <w:rPr>
          <w:rFonts w:ascii="Sitka Heading" w:eastAsia="MS Mincho" w:hAnsi="Sitka Heading"/>
          <w:sz w:val="24"/>
          <w:szCs w:val="24"/>
        </w:rPr>
        <w:t>zerződés részét képezi).</w:t>
      </w:r>
    </w:p>
    <w:p w14:paraId="0BB02374" w14:textId="7F2E8150" w:rsidR="008108BA" w:rsidRPr="00B42DDF" w:rsidRDefault="00D51CA2" w:rsidP="008108BA">
      <w:pPr>
        <w:spacing w:after="0" w:line="240" w:lineRule="auto"/>
        <w:jc w:val="both"/>
        <w:rPr>
          <w:rFonts w:ascii="Sitka Heading" w:eastAsia="MS Mincho" w:hAnsi="Sitka Heading"/>
          <w:sz w:val="24"/>
          <w:szCs w:val="24"/>
          <w:lang w:eastAsia="en-GB"/>
        </w:rPr>
      </w:pPr>
      <w:r w:rsidRPr="00B42DDF">
        <w:rPr>
          <w:rFonts w:ascii="Sitka Heading" w:eastAsia="MS Mincho" w:hAnsi="Sitka Heading"/>
          <w:sz w:val="24"/>
          <w:szCs w:val="24"/>
          <w:lang w:eastAsia="en-GB"/>
        </w:rPr>
        <w:br w:type="page"/>
      </w:r>
    </w:p>
    <w:p w14:paraId="7F4CDF32" w14:textId="77777777" w:rsidR="008108BA" w:rsidRPr="00B42DDF" w:rsidRDefault="008108BA" w:rsidP="00AE2DC2">
      <w:pPr>
        <w:keepNext/>
        <w:numPr>
          <w:ilvl w:val="1"/>
          <w:numId w:val="8"/>
        </w:numPr>
        <w:tabs>
          <w:tab w:val="clear" w:pos="1080"/>
        </w:tabs>
        <w:spacing w:after="0" w:line="240" w:lineRule="auto"/>
        <w:ind w:left="709" w:hanging="709"/>
        <w:jc w:val="both"/>
        <w:outlineLvl w:val="1"/>
        <w:rPr>
          <w:rFonts w:ascii="Sitka Heading" w:eastAsia="MS Mincho" w:hAnsi="Sitka Heading"/>
          <w:i/>
          <w:iCs/>
          <w:sz w:val="24"/>
          <w:szCs w:val="24"/>
          <w:u w:val="single"/>
        </w:rPr>
      </w:pPr>
      <w:r w:rsidRPr="00B42DDF">
        <w:rPr>
          <w:rFonts w:ascii="Sitka Heading" w:eastAsia="MS Mincho" w:hAnsi="Sitka Heading"/>
          <w:i/>
          <w:iCs/>
          <w:sz w:val="24"/>
          <w:szCs w:val="24"/>
          <w:u w:val="single"/>
        </w:rPr>
        <w:t>Jogszabály változási esemény</w:t>
      </w:r>
    </w:p>
    <w:p w14:paraId="431B7AFF" w14:textId="77777777" w:rsidR="008108BA" w:rsidRPr="00B42DDF" w:rsidRDefault="008108BA" w:rsidP="008108BA">
      <w:pPr>
        <w:spacing w:after="0" w:line="240" w:lineRule="auto"/>
        <w:ind w:left="1418"/>
        <w:jc w:val="both"/>
        <w:rPr>
          <w:rFonts w:ascii="Sitka Heading" w:eastAsia="MS Mincho" w:hAnsi="Sitka Heading"/>
          <w:sz w:val="24"/>
          <w:szCs w:val="24"/>
        </w:rPr>
      </w:pPr>
    </w:p>
    <w:p w14:paraId="104A6FF7" w14:textId="77777777" w:rsidR="008108BA" w:rsidRPr="00B42DDF" w:rsidRDefault="008108BA" w:rsidP="00AE2DC2">
      <w:pPr>
        <w:spacing w:after="0" w:line="240" w:lineRule="auto"/>
        <w:ind w:left="709"/>
        <w:jc w:val="both"/>
        <w:rPr>
          <w:rFonts w:ascii="Sitka Heading" w:eastAsia="MS Mincho" w:hAnsi="Sitka Heading"/>
          <w:sz w:val="24"/>
          <w:szCs w:val="24"/>
        </w:rPr>
      </w:pPr>
      <w:r w:rsidRPr="00B42DDF">
        <w:rPr>
          <w:rFonts w:ascii="Sitka Heading" w:eastAsia="MS Mincho" w:hAnsi="Sitka Heading"/>
          <w:sz w:val="24"/>
          <w:szCs w:val="24"/>
        </w:rPr>
        <w:t xml:space="preserve">Amennyiben a jelen </w:t>
      </w:r>
      <w:r w:rsidR="005305D6" w:rsidRPr="00B42DDF">
        <w:rPr>
          <w:rFonts w:ascii="Sitka Heading" w:eastAsia="MS Mincho" w:hAnsi="Sitka Heading"/>
          <w:sz w:val="24"/>
          <w:szCs w:val="24"/>
        </w:rPr>
        <w:t>S</w:t>
      </w:r>
      <w:r w:rsidRPr="00B42DDF">
        <w:rPr>
          <w:rFonts w:ascii="Sitka Heading" w:eastAsia="MS Mincho" w:hAnsi="Sitka Heading"/>
          <w:sz w:val="24"/>
          <w:szCs w:val="24"/>
        </w:rPr>
        <w:t>zerződés hatályba lépése után olyan Jogszabályváltozás következik be, amely</w:t>
      </w:r>
    </w:p>
    <w:p w14:paraId="12B61CB7" w14:textId="77777777" w:rsidR="008108BA" w:rsidRPr="00B42DDF" w:rsidRDefault="008108BA" w:rsidP="008108BA">
      <w:pPr>
        <w:spacing w:after="0" w:line="240" w:lineRule="auto"/>
        <w:ind w:left="1418"/>
        <w:jc w:val="both"/>
        <w:rPr>
          <w:rFonts w:ascii="Sitka Heading" w:eastAsia="MS Mincho" w:hAnsi="Sitka Heading"/>
          <w:sz w:val="24"/>
          <w:szCs w:val="24"/>
        </w:rPr>
      </w:pPr>
    </w:p>
    <w:p w14:paraId="6F7864FB" w14:textId="77777777" w:rsidR="008108BA" w:rsidRPr="00B42DDF" w:rsidRDefault="008108BA" w:rsidP="008108BA">
      <w:pPr>
        <w:numPr>
          <w:ilvl w:val="0"/>
          <w:numId w:val="3"/>
        </w:numPr>
        <w:tabs>
          <w:tab w:val="left" w:pos="-1440"/>
          <w:tab w:val="num" w:pos="2160"/>
        </w:tabs>
        <w:spacing w:after="0" w:line="240" w:lineRule="auto"/>
        <w:ind w:left="2160"/>
        <w:jc w:val="both"/>
        <w:rPr>
          <w:rFonts w:ascii="Sitka Heading" w:eastAsia="MS Mincho" w:hAnsi="Sitka Heading"/>
          <w:sz w:val="24"/>
          <w:szCs w:val="24"/>
        </w:rPr>
      </w:pPr>
      <w:r w:rsidRPr="00B42DDF">
        <w:rPr>
          <w:rFonts w:ascii="Sitka Heading" w:eastAsia="MS Mincho" w:hAnsi="Sitka Heading"/>
          <w:sz w:val="24"/>
          <w:szCs w:val="24"/>
        </w:rPr>
        <w:t>azt eredményezi, hogy bármelyik Fél jelen Szerződés szerinti bármely kötelezettségének teljesítése jogellenessé vagy érvényesíthetetlenné válik; vagy</w:t>
      </w:r>
    </w:p>
    <w:p w14:paraId="78C6DC7A" w14:textId="77777777" w:rsidR="008108BA" w:rsidRPr="00B42DDF" w:rsidRDefault="008108BA" w:rsidP="008108BA">
      <w:pPr>
        <w:numPr>
          <w:ilvl w:val="0"/>
          <w:numId w:val="3"/>
        </w:numPr>
        <w:tabs>
          <w:tab w:val="left" w:pos="-1440"/>
        </w:tabs>
        <w:spacing w:after="0" w:line="240" w:lineRule="auto"/>
        <w:ind w:left="2127"/>
        <w:jc w:val="both"/>
        <w:rPr>
          <w:rFonts w:ascii="Sitka Heading" w:eastAsia="MS Mincho" w:hAnsi="Sitka Heading"/>
          <w:sz w:val="24"/>
          <w:szCs w:val="24"/>
        </w:rPr>
      </w:pPr>
      <w:r w:rsidRPr="00B42DDF">
        <w:rPr>
          <w:rFonts w:ascii="Sitka Heading" w:eastAsia="MS Mincho" w:hAnsi="Sitka Heading"/>
          <w:sz w:val="24"/>
          <w:szCs w:val="24"/>
        </w:rPr>
        <w:t xml:space="preserve">lényeges mértékben sérti, bármelyik Fél jelen Szerződés szerinti jogait vagy növeli a Felek Szerződés szerinti kötelezettségeit; </w:t>
      </w:r>
    </w:p>
    <w:p w14:paraId="000538B9" w14:textId="77777777" w:rsidR="008108BA" w:rsidRPr="00B42DDF" w:rsidRDefault="008108BA" w:rsidP="008108BA">
      <w:pPr>
        <w:tabs>
          <w:tab w:val="left" w:pos="-1440"/>
        </w:tabs>
        <w:spacing w:after="0" w:line="240" w:lineRule="auto"/>
        <w:ind w:left="2127"/>
        <w:jc w:val="both"/>
        <w:rPr>
          <w:rFonts w:ascii="Sitka Heading" w:eastAsia="MS Mincho" w:hAnsi="Sitka Heading"/>
          <w:sz w:val="24"/>
          <w:szCs w:val="24"/>
        </w:rPr>
      </w:pPr>
    </w:p>
    <w:p w14:paraId="635DC32F" w14:textId="77777777" w:rsidR="008108BA" w:rsidRPr="00B42DDF" w:rsidRDefault="008108BA" w:rsidP="00EF25C8">
      <w:pPr>
        <w:spacing w:after="0" w:line="240" w:lineRule="auto"/>
        <w:ind w:left="709"/>
        <w:jc w:val="both"/>
        <w:rPr>
          <w:rFonts w:ascii="Sitka Heading" w:eastAsia="MS Mincho" w:hAnsi="Sitka Heading"/>
          <w:sz w:val="24"/>
          <w:szCs w:val="24"/>
        </w:rPr>
      </w:pPr>
      <w:r w:rsidRPr="00B42DDF">
        <w:rPr>
          <w:rFonts w:ascii="Sitka Heading" w:eastAsia="MS Mincho" w:hAnsi="Sitka Heading"/>
          <w:sz w:val="24"/>
          <w:szCs w:val="24"/>
        </w:rPr>
        <w:t xml:space="preserve">a Felek kötelesek egymást értesíteni a vonatkozó Jogszabályváltozásról és a jelen Szerződésre való kihatásáról. Jogszabályváltozásnak minősülhet, a villamosenergia-ellátási szabályzatok módosítása is, illetve a MAVIR a jelen Szerződés teljesítését érintő esetleges rendelkezése, korlátozása, valamint minden olyan hatósági határozat, amely a Szerződés teljesítésére a fentiek szerint kihat. </w:t>
      </w:r>
    </w:p>
    <w:p w14:paraId="1F15C1D6" w14:textId="77777777" w:rsidR="008108BA" w:rsidRPr="00B42DDF" w:rsidRDefault="008108BA" w:rsidP="008108BA">
      <w:pPr>
        <w:spacing w:after="0" w:line="240" w:lineRule="auto"/>
        <w:ind w:left="1440"/>
        <w:jc w:val="both"/>
        <w:rPr>
          <w:rFonts w:ascii="Sitka Heading" w:eastAsia="MS Mincho" w:hAnsi="Sitka Heading"/>
          <w:sz w:val="24"/>
          <w:szCs w:val="24"/>
        </w:rPr>
      </w:pPr>
    </w:p>
    <w:p w14:paraId="20B9F554" w14:textId="77777777" w:rsidR="008108BA" w:rsidRPr="00B42DDF" w:rsidRDefault="008108BA" w:rsidP="00AE2DC2">
      <w:pPr>
        <w:keepNext/>
        <w:numPr>
          <w:ilvl w:val="1"/>
          <w:numId w:val="8"/>
        </w:numPr>
        <w:tabs>
          <w:tab w:val="clear" w:pos="1080"/>
        </w:tabs>
        <w:spacing w:after="0" w:line="240" w:lineRule="auto"/>
        <w:ind w:left="709" w:hanging="709"/>
        <w:jc w:val="both"/>
        <w:outlineLvl w:val="1"/>
        <w:rPr>
          <w:rFonts w:ascii="Sitka Heading" w:eastAsia="MS Mincho" w:hAnsi="Sitka Heading"/>
          <w:i/>
          <w:iCs/>
          <w:sz w:val="24"/>
          <w:szCs w:val="24"/>
          <w:u w:val="single"/>
        </w:rPr>
      </w:pPr>
      <w:r w:rsidRPr="00B42DDF">
        <w:rPr>
          <w:rFonts w:ascii="Sitka Heading" w:eastAsia="MS Mincho" w:hAnsi="Sitka Heading"/>
          <w:i/>
          <w:iCs/>
          <w:sz w:val="24"/>
          <w:szCs w:val="24"/>
          <w:u w:val="single"/>
        </w:rPr>
        <w:t>A jogszabályváltozás következménye</w:t>
      </w:r>
    </w:p>
    <w:p w14:paraId="19054F0A" w14:textId="77777777" w:rsidR="008108BA" w:rsidRPr="00B42DDF" w:rsidRDefault="008108BA" w:rsidP="008108BA">
      <w:pPr>
        <w:spacing w:after="0" w:line="240" w:lineRule="auto"/>
        <w:ind w:left="1418"/>
        <w:jc w:val="both"/>
        <w:rPr>
          <w:rFonts w:ascii="Sitka Heading" w:eastAsia="MS Mincho" w:hAnsi="Sitka Heading"/>
          <w:sz w:val="24"/>
          <w:szCs w:val="24"/>
        </w:rPr>
      </w:pPr>
    </w:p>
    <w:p w14:paraId="7BB5FCF5" w14:textId="77777777" w:rsidR="008108BA" w:rsidRPr="00B42DDF" w:rsidRDefault="008108BA" w:rsidP="00AE2DC2">
      <w:pPr>
        <w:keepNext/>
        <w:numPr>
          <w:ilvl w:val="2"/>
          <w:numId w:val="8"/>
        </w:numPr>
        <w:tabs>
          <w:tab w:val="clear" w:pos="2138"/>
          <w:tab w:val="left" w:pos="709"/>
        </w:tabs>
        <w:spacing w:after="0" w:line="240" w:lineRule="auto"/>
        <w:ind w:left="709" w:hanging="709"/>
        <w:jc w:val="both"/>
        <w:outlineLvl w:val="2"/>
        <w:rPr>
          <w:rFonts w:ascii="Sitka Heading" w:eastAsia="MS Mincho" w:hAnsi="Sitka Heading"/>
          <w:sz w:val="24"/>
          <w:szCs w:val="24"/>
        </w:rPr>
      </w:pPr>
      <w:r w:rsidRPr="00B42DDF">
        <w:rPr>
          <w:rFonts w:ascii="Sitka Heading" w:eastAsia="MS Mincho" w:hAnsi="Sitka Heading"/>
          <w:sz w:val="24"/>
          <w:szCs w:val="24"/>
        </w:rPr>
        <w:t xml:space="preserve">A Felek kötelesek az előző pont szerinti esetekben az értesítést követő legfeljebb 30 (harminc) naptári napon keresztül jóhiszeműen tárgyalást folytatni arról, hogy milyen módosítások szükségesek a Szerződéshez. A Felek minden tőlük elvárhatót megtesznek annak érdekében, hogy a jelen Szerződést úgy módosítsák, hogy a Szerződés legjobban tükrözze a Felek a jelen Szerződés Hatályba Lépésekor fennállt szándékát és a gazdasági értékének megőrzését. A Szerződés módosítása során figyelemmel kell lenni a Kbt. 141. §-ára. </w:t>
      </w:r>
    </w:p>
    <w:p w14:paraId="0FB64A67" w14:textId="77777777" w:rsidR="008108BA" w:rsidRPr="00B42DDF" w:rsidRDefault="008108BA" w:rsidP="008108BA">
      <w:pPr>
        <w:spacing w:after="0" w:line="240" w:lineRule="auto"/>
        <w:ind w:left="1418"/>
        <w:jc w:val="both"/>
        <w:rPr>
          <w:rFonts w:ascii="Sitka Heading" w:eastAsia="MS Mincho" w:hAnsi="Sitka Heading"/>
          <w:sz w:val="24"/>
          <w:szCs w:val="24"/>
        </w:rPr>
      </w:pPr>
    </w:p>
    <w:p w14:paraId="5F510D95" w14:textId="77777777" w:rsidR="008108BA" w:rsidRPr="00B42DDF" w:rsidRDefault="008108BA" w:rsidP="00AE2DC2">
      <w:pPr>
        <w:keepNext/>
        <w:numPr>
          <w:ilvl w:val="2"/>
          <w:numId w:val="8"/>
        </w:numPr>
        <w:tabs>
          <w:tab w:val="clear" w:pos="2138"/>
          <w:tab w:val="left" w:pos="709"/>
        </w:tabs>
        <w:spacing w:after="0" w:line="240" w:lineRule="auto"/>
        <w:ind w:left="709" w:hanging="709"/>
        <w:jc w:val="both"/>
        <w:outlineLvl w:val="2"/>
        <w:rPr>
          <w:rFonts w:ascii="Sitka Heading" w:eastAsia="MS Mincho" w:hAnsi="Sitka Heading"/>
          <w:sz w:val="24"/>
          <w:szCs w:val="24"/>
        </w:rPr>
      </w:pPr>
      <w:r w:rsidRPr="00B42DDF">
        <w:rPr>
          <w:rFonts w:ascii="Sitka Heading" w:eastAsia="MS Mincho" w:hAnsi="Sitka Heading"/>
          <w:sz w:val="24"/>
          <w:szCs w:val="24"/>
        </w:rPr>
        <w:t>Amennyiben a Felek nem jutnak megegyezésre 30 (harminc) napon belül, akkor a 15.1. pont rendelkezései szerint járnak el.</w:t>
      </w:r>
    </w:p>
    <w:p w14:paraId="438307DD" w14:textId="77777777" w:rsidR="008108BA" w:rsidRPr="00B42DDF" w:rsidRDefault="008108BA" w:rsidP="008108BA">
      <w:pPr>
        <w:spacing w:after="0" w:line="240" w:lineRule="auto"/>
        <w:ind w:left="1416" w:hanging="696"/>
        <w:jc w:val="both"/>
        <w:rPr>
          <w:rFonts w:ascii="Sitka Heading" w:eastAsia="MS Mincho" w:hAnsi="Sitka Heading"/>
          <w:sz w:val="24"/>
          <w:szCs w:val="24"/>
        </w:rPr>
      </w:pPr>
    </w:p>
    <w:p w14:paraId="14D170FF" w14:textId="77777777" w:rsidR="008108BA" w:rsidRPr="00B42DDF" w:rsidRDefault="008108BA" w:rsidP="00AE2DC2">
      <w:pPr>
        <w:keepNext/>
        <w:numPr>
          <w:ilvl w:val="2"/>
          <w:numId w:val="8"/>
        </w:numPr>
        <w:tabs>
          <w:tab w:val="clear" w:pos="2138"/>
          <w:tab w:val="left" w:pos="709"/>
        </w:tabs>
        <w:spacing w:after="0" w:line="240" w:lineRule="auto"/>
        <w:ind w:left="709" w:hanging="709"/>
        <w:jc w:val="both"/>
        <w:outlineLvl w:val="2"/>
        <w:rPr>
          <w:rFonts w:ascii="Sitka Heading" w:eastAsia="MS Mincho" w:hAnsi="Sitka Heading"/>
          <w:sz w:val="24"/>
          <w:szCs w:val="24"/>
        </w:rPr>
      </w:pPr>
      <w:r w:rsidRPr="00B42DDF">
        <w:rPr>
          <w:rFonts w:ascii="Sitka Heading" w:eastAsia="MS Mincho" w:hAnsi="Sitka Heading"/>
          <w:sz w:val="24"/>
          <w:szCs w:val="24"/>
        </w:rPr>
        <w:t>Amennyiben jelen Szerződés teljesítése jogszabály változása miatt teljes egészében valamennyi Felhasználási helyre vonatkozóan nem lehetséges (lehetetlenülés) a Szerződés a teljesítést lehetetlenné tevő jogszabály hatályba lépésének napján hatályát veszíti.</w:t>
      </w:r>
    </w:p>
    <w:p w14:paraId="41E89398" w14:textId="77777777" w:rsidR="008108BA" w:rsidRPr="00B42DDF" w:rsidRDefault="008108BA" w:rsidP="008108BA">
      <w:pPr>
        <w:spacing w:after="0" w:line="240" w:lineRule="auto"/>
        <w:ind w:left="1416" w:hanging="696"/>
        <w:jc w:val="both"/>
        <w:rPr>
          <w:rFonts w:ascii="Sitka Heading" w:eastAsia="MS Mincho" w:hAnsi="Sitka Heading"/>
          <w:sz w:val="24"/>
          <w:szCs w:val="24"/>
        </w:rPr>
      </w:pPr>
    </w:p>
    <w:p w14:paraId="2F6BB1CA" w14:textId="77777777" w:rsidR="00354E47" w:rsidRPr="00B42DDF" w:rsidRDefault="00354E47" w:rsidP="008108BA">
      <w:pPr>
        <w:spacing w:after="0" w:line="240" w:lineRule="auto"/>
        <w:ind w:left="1416" w:hanging="696"/>
        <w:jc w:val="both"/>
        <w:rPr>
          <w:rFonts w:ascii="Sitka Heading" w:eastAsia="MS Mincho" w:hAnsi="Sitka Heading"/>
          <w:sz w:val="24"/>
          <w:szCs w:val="24"/>
        </w:rPr>
      </w:pPr>
    </w:p>
    <w:p w14:paraId="3E03854C" w14:textId="77777777" w:rsidR="00354E47" w:rsidRPr="00B42DDF" w:rsidRDefault="00354E47" w:rsidP="008108BA">
      <w:pPr>
        <w:spacing w:after="0" w:line="240" w:lineRule="auto"/>
        <w:ind w:left="1416" w:hanging="696"/>
        <w:jc w:val="both"/>
        <w:rPr>
          <w:rFonts w:ascii="Sitka Heading" w:eastAsia="MS Mincho" w:hAnsi="Sitka Heading"/>
          <w:sz w:val="24"/>
          <w:szCs w:val="24"/>
        </w:rPr>
      </w:pPr>
    </w:p>
    <w:p w14:paraId="12730776" w14:textId="77777777" w:rsidR="008108BA" w:rsidRPr="00B42DDF" w:rsidRDefault="008108BA" w:rsidP="00AE2DC2">
      <w:pPr>
        <w:keepNext/>
        <w:numPr>
          <w:ilvl w:val="0"/>
          <w:numId w:val="8"/>
        </w:numPr>
        <w:tabs>
          <w:tab w:val="clear" w:pos="360"/>
          <w:tab w:val="num" w:pos="709"/>
        </w:tabs>
        <w:spacing w:after="0" w:line="240" w:lineRule="auto"/>
        <w:ind w:left="709" w:hanging="709"/>
        <w:jc w:val="both"/>
        <w:outlineLvl w:val="0"/>
        <w:rPr>
          <w:rFonts w:ascii="Sitka Heading" w:hAnsi="Sitka Heading"/>
          <w:b/>
          <w:sz w:val="24"/>
          <w:szCs w:val="24"/>
          <w:lang w:val="x-none" w:eastAsia="ar-SA"/>
        </w:rPr>
      </w:pPr>
      <w:r w:rsidRPr="00B42DDF">
        <w:rPr>
          <w:rFonts w:ascii="Sitka Heading" w:hAnsi="Sitka Heading"/>
          <w:b/>
          <w:sz w:val="24"/>
          <w:szCs w:val="24"/>
          <w:lang w:val="x-none" w:eastAsia="ar-SA"/>
        </w:rPr>
        <w:t>A SZERZŐDÉS IDŐTARTAMA ÉS MEGSZŰNÉSE</w:t>
      </w:r>
    </w:p>
    <w:p w14:paraId="61F1FA27" w14:textId="77777777" w:rsidR="008108BA" w:rsidRPr="00B42DDF" w:rsidRDefault="008108BA" w:rsidP="008108BA">
      <w:pPr>
        <w:spacing w:after="0" w:line="240" w:lineRule="auto"/>
        <w:jc w:val="both"/>
        <w:rPr>
          <w:rFonts w:ascii="Sitka Heading" w:eastAsia="MS Mincho" w:hAnsi="Sitka Heading"/>
          <w:sz w:val="24"/>
          <w:szCs w:val="24"/>
          <w:lang w:eastAsia="en-GB"/>
        </w:rPr>
      </w:pPr>
    </w:p>
    <w:p w14:paraId="1B16A487" w14:textId="77777777" w:rsidR="008108BA" w:rsidRPr="00B42DDF" w:rsidRDefault="008108BA" w:rsidP="00AE2DC2">
      <w:pPr>
        <w:keepNext/>
        <w:numPr>
          <w:ilvl w:val="1"/>
          <w:numId w:val="8"/>
        </w:numPr>
        <w:tabs>
          <w:tab w:val="clear" w:pos="1080"/>
        </w:tabs>
        <w:spacing w:after="0" w:line="240" w:lineRule="auto"/>
        <w:ind w:left="709" w:hanging="709"/>
        <w:jc w:val="both"/>
        <w:outlineLvl w:val="1"/>
        <w:rPr>
          <w:rFonts w:ascii="Sitka Heading" w:eastAsia="MS Mincho" w:hAnsi="Sitka Heading"/>
          <w:i/>
          <w:iCs/>
          <w:sz w:val="24"/>
          <w:szCs w:val="24"/>
          <w:u w:val="single"/>
        </w:rPr>
      </w:pPr>
      <w:r w:rsidRPr="00B42DDF">
        <w:rPr>
          <w:rFonts w:ascii="Sitka Heading" w:eastAsia="MS Mincho" w:hAnsi="Sitka Heading"/>
          <w:i/>
          <w:iCs/>
          <w:sz w:val="24"/>
          <w:szCs w:val="24"/>
          <w:u w:val="single"/>
        </w:rPr>
        <w:t xml:space="preserve">A </w:t>
      </w:r>
      <w:r w:rsidR="005305D6" w:rsidRPr="00B42DDF">
        <w:rPr>
          <w:rFonts w:ascii="Sitka Heading" w:eastAsia="MS Mincho" w:hAnsi="Sitka Heading"/>
          <w:i/>
          <w:iCs/>
          <w:sz w:val="24"/>
          <w:szCs w:val="24"/>
          <w:u w:val="single"/>
        </w:rPr>
        <w:t>S</w:t>
      </w:r>
      <w:r w:rsidRPr="00B42DDF">
        <w:rPr>
          <w:rFonts w:ascii="Sitka Heading" w:eastAsia="MS Mincho" w:hAnsi="Sitka Heading"/>
          <w:i/>
          <w:iCs/>
          <w:sz w:val="24"/>
          <w:szCs w:val="24"/>
          <w:u w:val="single"/>
        </w:rPr>
        <w:t xml:space="preserve">zerződés időtartama </w:t>
      </w:r>
    </w:p>
    <w:p w14:paraId="4EB29A45" w14:textId="77777777" w:rsidR="008108BA" w:rsidRPr="00B42DDF" w:rsidRDefault="008108BA" w:rsidP="008108BA">
      <w:pPr>
        <w:widowControl w:val="0"/>
        <w:autoSpaceDE w:val="0"/>
        <w:autoSpaceDN w:val="0"/>
        <w:adjustRightInd w:val="0"/>
        <w:spacing w:after="0" w:line="240" w:lineRule="auto"/>
        <w:ind w:left="709"/>
        <w:jc w:val="both"/>
        <w:rPr>
          <w:rFonts w:ascii="Sitka Heading" w:eastAsia="MS Mincho" w:hAnsi="Sitka Heading"/>
          <w:b/>
          <w:bCs/>
          <w:sz w:val="24"/>
          <w:szCs w:val="24"/>
          <w:u w:val="single"/>
        </w:rPr>
      </w:pPr>
    </w:p>
    <w:p w14:paraId="34D530FE" w14:textId="6698FCF3" w:rsidR="008108BA" w:rsidRPr="00B42DDF" w:rsidRDefault="008108BA" w:rsidP="008108BA">
      <w:pPr>
        <w:widowControl w:val="0"/>
        <w:autoSpaceDE w:val="0"/>
        <w:autoSpaceDN w:val="0"/>
        <w:adjustRightInd w:val="0"/>
        <w:spacing w:after="0" w:line="240" w:lineRule="auto"/>
        <w:ind w:left="709"/>
        <w:jc w:val="both"/>
        <w:rPr>
          <w:rFonts w:ascii="Sitka Heading" w:eastAsia="MS Mincho" w:hAnsi="Sitka Heading"/>
          <w:sz w:val="24"/>
          <w:szCs w:val="24"/>
        </w:rPr>
      </w:pPr>
      <w:r w:rsidRPr="00B42DDF">
        <w:rPr>
          <w:rFonts w:ascii="Sitka Heading" w:eastAsia="MS Mincho" w:hAnsi="Sitka Heading"/>
          <w:sz w:val="24"/>
          <w:szCs w:val="24"/>
        </w:rPr>
        <w:t xml:space="preserve">A jelen Szerződés az összes Felhasználási hely </w:t>
      </w:r>
      <w:r w:rsidRPr="00CE33BB">
        <w:rPr>
          <w:rFonts w:ascii="Sitka Heading" w:eastAsia="MS Mincho" w:hAnsi="Sitka Heading"/>
          <w:sz w:val="24"/>
          <w:szCs w:val="24"/>
        </w:rPr>
        <w:t xml:space="preserve">vonatkozásában </w:t>
      </w:r>
      <w:r w:rsidR="00762689" w:rsidRPr="00CE33BB">
        <w:rPr>
          <w:rFonts w:ascii="Sitka Heading" w:eastAsia="MS Mincho" w:hAnsi="Sitka Heading"/>
          <w:sz w:val="24"/>
          <w:szCs w:val="24"/>
        </w:rPr>
        <w:t>2026</w:t>
      </w:r>
      <w:r w:rsidR="00AF3F3F" w:rsidRPr="00CE33BB">
        <w:rPr>
          <w:rFonts w:ascii="Sitka Heading" w:eastAsia="MS Mincho" w:hAnsi="Sitka Heading"/>
          <w:sz w:val="24"/>
          <w:szCs w:val="24"/>
        </w:rPr>
        <w:t>.</w:t>
      </w:r>
      <w:r w:rsidR="00762689" w:rsidRPr="00CE33BB">
        <w:rPr>
          <w:rFonts w:ascii="Sitka Heading" w:eastAsia="MS Mincho" w:hAnsi="Sitka Heading"/>
          <w:sz w:val="24"/>
          <w:szCs w:val="24"/>
        </w:rPr>
        <w:t xml:space="preserve"> január 1.</w:t>
      </w:r>
      <w:r w:rsidR="00E37B7A" w:rsidRPr="00CE33BB">
        <w:rPr>
          <w:rFonts w:ascii="Sitka Heading" w:hAnsi="Sitka Heading"/>
          <w:i/>
          <w:sz w:val="24"/>
        </w:rPr>
        <w:t xml:space="preserve"> </w:t>
      </w:r>
      <w:r w:rsidRPr="00CE33BB">
        <w:rPr>
          <w:rFonts w:ascii="Sitka Heading" w:hAnsi="Sitka Heading"/>
          <w:sz w:val="24"/>
        </w:rPr>
        <w:t>nap</w:t>
      </w:r>
      <w:r w:rsidRPr="00CE33BB">
        <w:rPr>
          <w:rFonts w:ascii="Sitka Heading" w:eastAsia="MS Mincho" w:hAnsi="Sitka Heading"/>
          <w:sz w:val="24"/>
          <w:szCs w:val="24"/>
        </w:rPr>
        <w:t xml:space="preserve"> 00:00 órakor lép hatályba (azon felhasználási helyek esetében, </w:t>
      </w:r>
      <w:r w:rsidR="005305D6" w:rsidRPr="00CE33BB">
        <w:rPr>
          <w:rFonts w:ascii="Sitka Heading" w:eastAsia="MS Mincho" w:hAnsi="Sitka Heading"/>
          <w:sz w:val="24"/>
          <w:szCs w:val="24"/>
        </w:rPr>
        <w:t>ahol</w:t>
      </w:r>
      <w:r w:rsidRPr="00CE33BB">
        <w:rPr>
          <w:rFonts w:ascii="Sitka Heading" w:eastAsia="MS Mincho" w:hAnsi="Sitka Heading"/>
          <w:sz w:val="24"/>
          <w:szCs w:val="24"/>
        </w:rPr>
        <w:t xml:space="preserve"> a Szerződés későbbi időpontban lép hatályba, az 1. sz. melléklet tartalmazza az eltérő hatálybalépési időpontot). Adott Felhasználási helyre a 6.2. pontban meghatározott</w:t>
      </w:r>
      <w:r w:rsidRPr="00B42DDF">
        <w:rPr>
          <w:rFonts w:ascii="Sitka Heading" w:eastAsia="MS Mincho" w:hAnsi="Sitka Heading"/>
          <w:sz w:val="24"/>
          <w:szCs w:val="24"/>
        </w:rPr>
        <w:t xml:space="preserve"> esetben a Felhasználó írásbeli nyilatkozata szerinti kezdő időpontban. </w:t>
      </w:r>
    </w:p>
    <w:p w14:paraId="71C557A3" w14:textId="77777777" w:rsidR="008108BA" w:rsidRPr="00B42DDF" w:rsidRDefault="008108BA" w:rsidP="008108BA">
      <w:pPr>
        <w:widowControl w:val="0"/>
        <w:autoSpaceDE w:val="0"/>
        <w:autoSpaceDN w:val="0"/>
        <w:adjustRightInd w:val="0"/>
        <w:spacing w:after="0" w:line="240" w:lineRule="auto"/>
        <w:ind w:left="709"/>
        <w:jc w:val="both"/>
        <w:rPr>
          <w:rFonts w:ascii="Sitka Heading" w:eastAsia="MS Mincho" w:hAnsi="Sitka Heading"/>
          <w:sz w:val="24"/>
          <w:szCs w:val="24"/>
        </w:rPr>
      </w:pPr>
    </w:p>
    <w:p w14:paraId="3AC0007A" w14:textId="3F190AAD" w:rsidR="008108BA" w:rsidRPr="00B42DDF" w:rsidRDefault="008108BA" w:rsidP="008108BA">
      <w:pPr>
        <w:widowControl w:val="0"/>
        <w:autoSpaceDE w:val="0"/>
        <w:autoSpaceDN w:val="0"/>
        <w:adjustRightInd w:val="0"/>
        <w:spacing w:after="0" w:line="240" w:lineRule="auto"/>
        <w:ind w:left="709"/>
        <w:jc w:val="both"/>
        <w:rPr>
          <w:rFonts w:ascii="Sitka Heading" w:eastAsia="MS Mincho" w:hAnsi="Sitka Heading"/>
          <w:sz w:val="24"/>
          <w:szCs w:val="24"/>
        </w:rPr>
      </w:pPr>
      <w:r w:rsidRPr="00B42DDF">
        <w:rPr>
          <w:rFonts w:ascii="Sitka Heading" w:eastAsia="MS Mincho" w:hAnsi="Sitka Heading"/>
          <w:sz w:val="24"/>
          <w:szCs w:val="24"/>
        </w:rPr>
        <w:t xml:space="preserve">A Felek a jelen </w:t>
      </w:r>
      <w:r w:rsidRPr="00CE33BB">
        <w:rPr>
          <w:rFonts w:ascii="Sitka Heading" w:eastAsia="MS Mincho" w:hAnsi="Sitka Heading"/>
          <w:sz w:val="24"/>
          <w:szCs w:val="24"/>
        </w:rPr>
        <w:t xml:space="preserve">Szerződést </w:t>
      </w:r>
      <w:r w:rsidR="00762689" w:rsidRPr="00CE33BB">
        <w:rPr>
          <w:rFonts w:ascii="Sitka Heading" w:eastAsia="MS Mincho" w:hAnsi="Sitka Heading"/>
          <w:i/>
          <w:iCs/>
          <w:sz w:val="24"/>
          <w:szCs w:val="24"/>
        </w:rPr>
        <w:t>202</w:t>
      </w:r>
      <w:r w:rsidR="00C66DA9" w:rsidRPr="00CE33BB">
        <w:rPr>
          <w:rFonts w:ascii="Sitka Heading" w:eastAsia="MS Mincho" w:hAnsi="Sitka Heading"/>
          <w:i/>
          <w:iCs/>
          <w:sz w:val="24"/>
          <w:szCs w:val="24"/>
        </w:rPr>
        <w:t>6</w:t>
      </w:r>
      <w:r w:rsidR="00762689" w:rsidRPr="00CE33BB">
        <w:rPr>
          <w:rFonts w:ascii="Sitka Heading" w:eastAsia="MS Mincho" w:hAnsi="Sitka Heading"/>
          <w:i/>
          <w:iCs/>
          <w:sz w:val="24"/>
          <w:szCs w:val="24"/>
        </w:rPr>
        <w:t>. december 31</w:t>
      </w:r>
      <w:r w:rsidR="00AF3F3F" w:rsidRPr="00CE33BB">
        <w:rPr>
          <w:rFonts w:ascii="Sitka Heading" w:eastAsia="MS Mincho" w:hAnsi="Sitka Heading"/>
          <w:i/>
          <w:iCs/>
          <w:sz w:val="24"/>
          <w:szCs w:val="24"/>
        </w:rPr>
        <w:t>.</w:t>
      </w:r>
      <w:r w:rsidRPr="00CE33BB">
        <w:rPr>
          <w:rFonts w:ascii="Sitka Heading" w:eastAsia="MS Mincho" w:hAnsi="Sitka Heading"/>
          <w:i/>
          <w:iCs/>
          <w:sz w:val="24"/>
          <w:szCs w:val="24"/>
        </w:rPr>
        <w:t xml:space="preserve"> </w:t>
      </w:r>
      <w:r w:rsidRPr="00CE33BB">
        <w:rPr>
          <w:rFonts w:ascii="Sitka Heading" w:eastAsia="MS Mincho" w:hAnsi="Sitka Heading"/>
          <w:sz w:val="24"/>
          <w:szCs w:val="24"/>
        </w:rPr>
        <w:t>nap 24:00 óráig (lejárat időpontja) tartó határozott időtartamra kötik, mely időpontban</w:t>
      </w:r>
      <w:r w:rsidRPr="00B42DDF">
        <w:rPr>
          <w:rFonts w:ascii="Sitka Heading" w:eastAsia="MS Mincho" w:hAnsi="Sitka Heading"/>
          <w:sz w:val="24"/>
          <w:szCs w:val="24"/>
        </w:rPr>
        <w:t xml:space="preserve"> a Szerződés a Felek külön nyilatkozata, vagy intézkedése nélkül automatikusan megszűnik, amely azonban nem érinti a Felek jelen Szerződés alapján fennálló elszámolási kötelezettségét. </w:t>
      </w:r>
    </w:p>
    <w:p w14:paraId="72DF1053" w14:textId="77777777" w:rsidR="008108BA" w:rsidRPr="00B42DDF" w:rsidRDefault="008108BA" w:rsidP="008108BA">
      <w:pPr>
        <w:spacing w:after="0" w:line="240" w:lineRule="auto"/>
        <w:ind w:left="709"/>
        <w:jc w:val="both"/>
        <w:rPr>
          <w:rFonts w:ascii="Sitka Heading" w:eastAsia="MS Mincho" w:hAnsi="Sitka Heading"/>
          <w:sz w:val="24"/>
          <w:szCs w:val="24"/>
        </w:rPr>
      </w:pPr>
    </w:p>
    <w:p w14:paraId="72822F58" w14:textId="77777777" w:rsidR="008108BA" w:rsidRPr="00B42DDF" w:rsidRDefault="008108BA" w:rsidP="008108BA">
      <w:pPr>
        <w:tabs>
          <w:tab w:val="left" w:pos="284"/>
        </w:tabs>
        <w:spacing w:after="0" w:line="240" w:lineRule="auto"/>
        <w:ind w:left="709"/>
        <w:jc w:val="both"/>
        <w:rPr>
          <w:rFonts w:ascii="Sitka Heading" w:eastAsia="MS Mincho" w:hAnsi="Sitka Heading"/>
          <w:sz w:val="24"/>
          <w:szCs w:val="24"/>
        </w:rPr>
      </w:pPr>
      <w:r w:rsidRPr="00B42DDF">
        <w:rPr>
          <w:rFonts w:ascii="Sitka Heading" w:eastAsia="MS Mincho" w:hAnsi="Sitka Heading"/>
          <w:sz w:val="24"/>
          <w:szCs w:val="24"/>
        </w:rPr>
        <w:t xml:space="preserve">Amennyiben a Felhasználó hálózati csatlakozási vagy hálózathasználati szerződései közül bármelyik megszűnt egy adott Felhasználási hely vonatkozásában, akkor a jelen Szerződés is megszűnik az adott Felhasználási hely vonatkozásában (a Szerződés hatályának megszűnése a Szerződés 1. sz. mellékletében meghatározott további – a hálózati csatlakozási és hálózathasználati szerződésekkel rendelkező </w:t>
      </w:r>
      <w:r w:rsidR="00F31521" w:rsidRPr="00B42DDF">
        <w:rPr>
          <w:rFonts w:ascii="Sitka Heading" w:eastAsia="MS Mincho" w:hAnsi="Sitka Heading"/>
          <w:sz w:val="24"/>
          <w:szCs w:val="24"/>
        </w:rPr>
        <w:t>–</w:t>
      </w:r>
      <w:r w:rsidRPr="00B42DDF">
        <w:rPr>
          <w:rFonts w:ascii="Sitka Heading" w:eastAsia="MS Mincho" w:hAnsi="Sitka Heading"/>
          <w:sz w:val="24"/>
          <w:szCs w:val="24"/>
        </w:rPr>
        <w:t xml:space="preserve"> Felhasználási helyeket nem érinti) a Felek kölcsönös elszámolási kötelezettsége mellett. </w:t>
      </w:r>
    </w:p>
    <w:p w14:paraId="075F3217" w14:textId="77777777" w:rsidR="008108BA" w:rsidRPr="00B42DDF" w:rsidRDefault="008108BA" w:rsidP="008108BA">
      <w:pPr>
        <w:spacing w:after="0" w:line="240" w:lineRule="auto"/>
        <w:ind w:left="709"/>
        <w:jc w:val="both"/>
        <w:rPr>
          <w:rFonts w:ascii="Sitka Heading" w:eastAsia="MS Mincho" w:hAnsi="Sitka Heading"/>
          <w:sz w:val="24"/>
          <w:szCs w:val="24"/>
        </w:rPr>
      </w:pPr>
    </w:p>
    <w:p w14:paraId="6A115E37" w14:textId="77777777" w:rsidR="008108BA" w:rsidRPr="00B42DDF" w:rsidRDefault="008108BA" w:rsidP="00AE2DC2">
      <w:pPr>
        <w:keepNext/>
        <w:numPr>
          <w:ilvl w:val="1"/>
          <w:numId w:val="8"/>
        </w:numPr>
        <w:tabs>
          <w:tab w:val="clear" w:pos="1080"/>
        </w:tabs>
        <w:spacing w:after="0" w:line="240" w:lineRule="auto"/>
        <w:ind w:left="709" w:hanging="709"/>
        <w:jc w:val="both"/>
        <w:outlineLvl w:val="1"/>
        <w:rPr>
          <w:rFonts w:ascii="Sitka Heading" w:eastAsia="MS Mincho" w:hAnsi="Sitka Heading"/>
          <w:i/>
          <w:iCs/>
          <w:sz w:val="24"/>
          <w:szCs w:val="24"/>
          <w:u w:val="single"/>
        </w:rPr>
      </w:pPr>
      <w:r w:rsidRPr="00B42DDF">
        <w:rPr>
          <w:rFonts w:ascii="Sitka Heading" w:eastAsia="MS Mincho" w:hAnsi="Sitka Heading"/>
          <w:i/>
          <w:iCs/>
          <w:sz w:val="24"/>
          <w:szCs w:val="24"/>
          <w:u w:val="single"/>
        </w:rPr>
        <w:t xml:space="preserve">A </w:t>
      </w:r>
      <w:r w:rsidR="005305D6" w:rsidRPr="00B42DDF">
        <w:rPr>
          <w:rFonts w:ascii="Sitka Heading" w:eastAsia="MS Mincho" w:hAnsi="Sitka Heading"/>
          <w:i/>
          <w:iCs/>
          <w:sz w:val="24"/>
          <w:szCs w:val="24"/>
          <w:u w:val="single"/>
        </w:rPr>
        <w:t>S</w:t>
      </w:r>
      <w:r w:rsidRPr="00B42DDF">
        <w:rPr>
          <w:rFonts w:ascii="Sitka Heading" w:eastAsia="MS Mincho" w:hAnsi="Sitka Heading"/>
          <w:i/>
          <w:iCs/>
          <w:sz w:val="24"/>
          <w:szCs w:val="24"/>
          <w:u w:val="single"/>
        </w:rPr>
        <w:t>zerződés megszűnése</w:t>
      </w:r>
    </w:p>
    <w:p w14:paraId="37585739" w14:textId="77777777" w:rsidR="008108BA" w:rsidRPr="00B42DDF" w:rsidRDefault="008108BA" w:rsidP="008108BA">
      <w:pPr>
        <w:spacing w:after="0" w:line="240" w:lineRule="auto"/>
        <w:ind w:left="1418"/>
        <w:jc w:val="both"/>
        <w:rPr>
          <w:rFonts w:ascii="Sitka Heading" w:eastAsia="MS Mincho" w:hAnsi="Sitka Heading"/>
          <w:sz w:val="24"/>
          <w:szCs w:val="24"/>
        </w:rPr>
      </w:pPr>
    </w:p>
    <w:p w14:paraId="5316E71E" w14:textId="77777777" w:rsidR="008108BA" w:rsidRPr="00B42DDF" w:rsidRDefault="008108BA" w:rsidP="00EF25C8">
      <w:pPr>
        <w:spacing w:after="0" w:line="240" w:lineRule="auto"/>
        <w:ind w:left="709"/>
        <w:jc w:val="both"/>
        <w:rPr>
          <w:rFonts w:ascii="Sitka Heading" w:eastAsia="MS Mincho" w:hAnsi="Sitka Heading"/>
          <w:sz w:val="24"/>
          <w:szCs w:val="24"/>
        </w:rPr>
      </w:pPr>
      <w:r w:rsidRPr="00B42DDF">
        <w:rPr>
          <w:rFonts w:ascii="Sitka Heading" w:eastAsia="MS Mincho" w:hAnsi="Sitka Heading"/>
          <w:sz w:val="24"/>
          <w:szCs w:val="24"/>
        </w:rPr>
        <w:t>A jelen Szerződés megszűnik:</w:t>
      </w:r>
    </w:p>
    <w:p w14:paraId="30AD59B1" w14:textId="77777777" w:rsidR="008108BA" w:rsidRPr="00B42DDF" w:rsidRDefault="008108BA" w:rsidP="00EF25C8">
      <w:pPr>
        <w:spacing w:after="0" w:line="240" w:lineRule="auto"/>
        <w:ind w:left="709"/>
        <w:jc w:val="both"/>
        <w:rPr>
          <w:rFonts w:ascii="Sitka Heading" w:eastAsia="MS Mincho" w:hAnsi="Sitka Heading"/>
          <w:sz w:val="24"/>
          <w:szCs w:val="24"/>
        </w:rPr>
      </w:pPr>
    </w:p>
    <w:p w14:paraId="0556B572" w14:textId="77777777" w:rsidR="008108BA" w:rsidRPr="00B42DDF" w:rsidRDefault="008108BA" w:rsidP="00AE2DC2">
      <w:pPr>
        <w:numPr>
          <w:ilvl w:val="0"/>
          <w:numId w:val="11"/>
        </w:numPr>
        <w:tabs>
          <w:tab w:val="clear" w:pos="1767"/>
          <w:tab w:val="num" w:pos="1134"/>
        </w:tabs>
        <w:spacing w:after="0" w:line="240" w:lineRule="auto"/>
        <w:ind w:left="1134" w:hanging="425"/>
        <w:jc w:val="both"/>
        <w:rPr>
          <w:rFonts w:ascii="Sitka Heading" w:eastAsia="MS Mincho" w:hAnsi="Sitka Heading"/>
          <w:sz w:val="24"/>
          <w:szCs w:val="24"/>
        </w:rPr>
      </w:pPr>
      <w:r w:rsidRPr="00B42DDF">
        <w:rPr>
          <w:rFonts w:ascii="Sitka Heading" w:eastAsia="MS Mincho" w:hAnsi="Sitka Heading"/>
          <w:sz w:val="24"/>
          <w:szCs w:val="24"/>
        </w:rPr>
        <w:t>A Szerződés 14.4</w:t>
      </w:r>
      <w:r w:rsidR="005305D6" w:rsidRPr="00B42DDF">
        <w:rPr>
          <w:rFonts w:ascii="Sitka Heading" w:eastAsia="MS Mincho" w:hAnsi="Sitka Heading"/>
          <w:sz w:val="24"/>
          <w:szCs w:val="24"/>
        </w:rPr>
        <w:t>.</w:t>
      </w:r>
      <w:r w:rsidRPr="00B42DDF">
        <w:rPr>
          <w:rFonts w:ascii="Sitka Heading" w:eastAsia="MS Mincho" w:hAnsi="Sitka Heading"/>
          <w:sz w:val="24"/>
          <w:szCs w:val="24"/>
        </w:rPr>
        <w:t xml:space="preserve"> pont szerinti feltételei hiányoznak.</w:t>
      </w:r>
    </w:p>
    <w:p w14:paraId="6A7B773B" w14:textId="77777777" w:rsidR="008108BA" w:rsidRPr="00B42DDF" w:rsidRDefault="008108BA" w:rsidP="00EF25C8">
      <w:pPr>
        <w:spacing w:after="0" w:line="240" w:lineRule="auto"/>
        <w:ind w:left="709"/>
        <w:jc w:val="both"/>
        <w:rPr>
          <w:rFonts w:ascii="Sitka Heading" w:eastAsia="MS Mincho" w:hAnsi="Sitka Heading"/>
          <w:sz w:val="24"/>
          <w:szCs w:val="24"/>
        </w:rPr>
      </w:pPr>
    </w:p>
    <w:p w14:paraId="1D9A01B4" w14:textId="77777777" w:rsidR="008108BA" w:rsidRPr="00B42DDF" w:rsidRDefault="008108BA" w:rsidP="00AE2DC2">
      <w:pPr>
        <w:numPr>
          <w:ilvl w:val="0"/>
          <w:numId w:val="11"/>
        </w:numPr>
        <w:tabs>
          <w:tab w:val="clear" w:pos="1767"/>
          <w:tab w:val="num" w:pos="1134"/>
        </w:tabs>
        <w:spacing w:after="0" w:line="240" w:lineRule="auto"/>
        <w:ind w:left="1134" w:hanging="425"/>
        <w:jc w:val="both"/>
        <w:rPr>
          <w:rFonts w:ascii="Sitka Heading" w:eastAsia="MS Mincho" w:hAnsi="Sitka Heading"/>
          <w:sz w:val="24"/>
          <w:szCs w:val="24"/>
        </w:rPr>
      </w:pPr>
      <w:r w:rsidRPr="00B42DDF">
        <w:rPr>
          <w:rFonts w:ascii="Sitka Heading" w:eastAsia="MS Mincho" w:hAnsi="Sitka Heading"/>
          <w:sz w:val="24"/>
          <w:szCs w:val="24"/>
        </w:rPr>
        <w:t xml:space="preserve">Bármely Fél által a jelen Szerződés 14.3. pontja szerint a másik Félhez intézett szerződésszerű azonnali </w:t>
      </w:r>
      <w:r w:rsidR="005305D6" w:rsidRPr="00B42DDF">
        <w:rPr>
          <w:rFonts w:ascii="Sitka Heading" w:eastAsia="MS Mincho" w:hAnsi="Sitka Heading"/>
          <w:sz w:val="24"/>
          <w:szCs w:val="24"/>
        </w:rPr>
        <w:t xml:space="preserve">hatályú </w:t>
      </w:r>
      <w:r w:rsidRPr="00B42DDF">
        <w:rPr>
          <w:rFonts w:ascii="Sitka Heading" w:eastAsia="MS Mincho" w:hAnsi="Sitka Heading"/>
          <w:sz w:val="24"/>
          <w:szCs w:val="24"/>
        </w:rPr>
        <w:t>felmondás esetén.</w:t>
      </w:r>
    </w:p>
    <w:p w14:paraId="3840261D" w14:textId="77777777" w:rsidR="008108BA" w:rsidRPr="00B42DDF" w:rsidRDefault="008108BA" w:rsidP="008108BA">
      <w:pPr>
        <w:spacing w:after="0" w:line="240" w:lineRule="auto"/>
        <w:ind w:left="720"/>
        <w:jc w:val="both"/>
        <w:rPr>
          <w:rFonts w:ascii="Sitka Heading" w:eastAsia="MS Mincho" w:hAnsi="Sitka Heading"/>
          <w:sz w:val="24"/>
          <w:szCs w:val="24"/>
        </w:rPr>
      </w:pPr>
    </w:p>
    <w:p w14:paraId="10030A91" w14:textId="77777777" w:rsidR="008108BA" w:rsidRPr="00B42DDF" w:rsidRDefault="008108BA" w:rsidP="00AE2DC2">
      <w:pPr>
        <w:keepNext/>
        <w:numPr>
          <w:ilvl w:val="1"/>
          <w:numId w:val="8"/>
        </w:numPr>
        <w:tabs>
          <w:tab w:val="clear" w:pos="1080"/>
        </w:tabs>
        <w:spacing w:after="0" w:line="240" w:lineRule="auto"/>
        <w:ind w:left="709" w:hanging="709"/>
        <w:jc w:val="both"/>
        <w:outlineLvl w:val="1"/>
        <w:rPr>
          <w:rFonts w:ascii="Sitka Heading" w:eastAsia="MS Mincho" w:hAnsi="Sitka Heading"/>
          <w:i/>
          <w:iCs/>
          <w:sz w:val="24"/>
          <w:szCs w:val="24"/>
          <w:u w:val="single"/>
        </w:rPr>
      </w:pPr>
      <w:r w:rsidRPr="00B42DDF">
        <w:rPr>
          <w:rFonts w:ascii="Sitka Heading" w:eastAsia="MS Mincho" w:hAnsi="Sitka Heading"/>
          <w:i/>
          <w:iCs/>
          <w:sz w:val="24"/>
          <w:szCs w:val="24"/>
          <w:u w:val="single"/>
        </w:rPr>
        <w:t xml:space="preserve">A </w:t>
      </w:r>
      <w:r w:rsidR="005305D6" w:rsidRPr="00B42DDF">
        <w:rPr>
          <w:rFonts w:ascii="Sitka Heading" w:eastAsia="MS Mincho" w:hAnsi="Sitka Heading"/>
          <w:i/>
          <w:iCs/>
          <w:sz w:val="24"/>
          <w:szCs w:val="24"/>
          <w:u w:val="single"/>
        </w:rPr>
        <w:t>S</w:t>
      </w:r>
      <w:r w:rsidRPr="00B42DDF">
        <w:rPr>
          <w:rFonts w:ascii="Sitka Heading" w:eastAsia="MS Mincho" w:hAnsi="Sitka Heading"/>
          <w:i/>
          <w:iCs/>
          <w:sz w:val="24"/>
          <w:szCs w:val="24"/>
          <w:u w:val="single"/>
        </w:rPr>
        <w:t>zerződés azonnali hatályú felmondása</w:t>
      </w:r>
    </w:p>
    <w:p w14:paraId="5FB922F5" w14:textId="77777777" w:rsidR="008108BA" w:rsidRPr="00B42DDF" w:rsidRDefault="008108BA" w:rsidP="008108BA">
      <w:pPr>
        <w:tabs>
          <w:tab w:val="left" w:pos="-1440"/>
        </w:tabs>
        <w:spacing w:after="0" w:line="240" w:lineRule="auto"/>
        <w:ind w:left="1418"/>
        <w:jc w:val="both"/>
        <w:rPr>
          <w:rFonts w:ascii="Sitka Heading" w:eastAsia="MS Mincho" w:hAnsi="Sitka Heading"/>
          <w:sz w:val="24"/>
          <w:szCs w:val="24"/>
        </w:rPr>
      </w:pPr>
    </w:p>
    <w:p w14:paraId="5C7EF961" w14:textId="77777777" w:rsidR="008108BA" w:rsidRPr="00B42DDF" w:rsidRDefault="008108BA" w:rsidP="00AE2DC2">
      <w:pPr>
        <w:keepNext/>
        <w:numPr>
          <w:ilvl w:val="2"/>
          <w:numId w:val="8"/>
        </w:numPr>
        <w:tabs>
          <w:tab w:val="clear" w:pos="2138"/>
          <w:tab w:val="left" w:pos="709"/>
        </w:tabs>
        <w:spacing w:after="0" w:line="240" w:lineRule="auto"/>
        <w:ind w:left="709" w:hanging="709"/>
        <w:jc w:val="both"/>
        <w:outlineLvl w:val="2"/>
        <w:rPr>
          <w:rFonts w:ascii="Sitka Heading" w:eastAsia="MS Mincho" w:hAnsi="Sitka Heading"/>
          <w:sz w:val="24"/>
          <w:szCs w:val="24"/>
        </w:rPr>
      </w:pPr>
      <w:r w:rsidRPr="00B42DDF">
        <w:rPr>
          <w:rFonts w:ascii="Sitka Heading" w:eastAsia="MS Mincho" w:hAnsi="Sitka Heading"/>
          <w:sz w:val="24"/>
          <w:szCs w:val="24"/>
        </w:rPr>
        <w:t>Felmondás a Kereskedő részéről</w:t>
      </w:r>
    </w:p>
    <w:p w14:paraId="0E31D90E" w14:textId="77777777" w:rsidR="008108BA" w:rsidRPr="00B42DDF" w:rsidRDefault="008108BA" w:rsidP="008108BA">
      <w:pPr>
        <w:tabs>
          <w:tab w:val="left" w:pos="-1440"/>
        </w:tabs>
        <w:spacing w:after="0" w:line="240" w:lineRule="auto"/>
        <w:ind w:left="1418"/>
        <w:jc w:val="both"/>
        <w:rPr>
          <w:rFonts w:ascii="Sitka Heading" w:eastAsia="MS Mincho" w:hAnsi="Sitka Heading"/>
          <w:sz w:val="24"/>
          <w:szCs w:val="24"/>
        </w:rPr>
      </w:pPr>
    </w:p>
    <w:p w14:paraId="2960A742" w14:textId="77777777" w:rsidR="008108BA" w:rsidRPr="00B42DDF" w:rsidRDefault="008108BA" w:rsidP="00AE2DC2">
      <w:pPr>
        <w:spacing w:after="0" w:line="240" w:lineRule="auto"/>
        <w:ind w:left="709"/>
        <w:jc w:val="both"/>
        <w:rPr>
          <w:rFonts w:ascii="Sitka Heading" w:eastAsia="MS Mincho" w:hAnsi="Sitka Heading"/>
          <w:sz w:val="24"/>
          <w:szCs w:val="24"/>
        </w:rPr>
      </w:pPr>
      <w:r w:rsidRPr="00B42DDF">
        <w:rPr>
          <w:rFonts w:ascii="Sitka Heading" w:eastAsia="MS Mincho" w:hAnsi="Sitka Heading"/>
          <w:sz w:val="24"/>
          <w:szCs w:val="24"/>
        </w:rPr>
        <w:t>A Kereskedő a jelen Szerződés 14.3.3. pontjában rögzített eljárási rendet követve azonnali hatállyal felmondhatja a jelen Szerződést az alábbi események bármelyikének bekövetkezése esetén:</w:t>
      </w:r>
    </w:p>
    <w:p w14:paraId="7BFD5927" w14:textId="77777777" w:rsidR="008108BA" w:rsidRPr="00B42DDF" w:rsidRDefault="008108BA" w:rsidP="008108BA">
      <w:pPr>
        <w:tabs>
          <w:tab w:val="left" w:pos="-1440"/>
        </w:tabs>
        <w:spacing w:after="0" w:line="240" w:lineRule="auto"/>
        <w:ind w:left="1637"/>
        <w:jc w:val="both"/>
        <w:rPr>
          <w:rFonts w:ascii="Sitka Heading" w:eastAsia="MS Mincho" w:hAnsi="Sitka Heading"/>
          <w:sz w:val="24"/>
          <w:szCs w:val="24"/>
        </w:rPr>
      </w:pPr>
    </w:p>
    <w:p w14:paraId="415226A1" w14:textId="77777777" w:rsidR="008108BA" w:rsidRPr="00B42DDF" w:rsidRDefault="008108BA" w:rsidP="00AE2DC2">
      <w:pPr>
        <w:numPr>
          <w:ilvl w:val="0"/>
          <w:numId w:val="44"/>
        </w:numPr>
        <w:tabs>
          <w:tab w:val="clear" w:pos="1767"/>
          <w:tab w:val="num" w:pos="1134"/>
        </w:tabs>
        <w:spacing w:after="0" w:line="240" w:lineRule="auto"/>
        <w:ind w:left="1134" w:hanging="425"/>
        <w:jc w:val="both"/>
        <w:rPr>
          <w:rFonts w:ascii="Sitka Heading" w:eastAsia="MS Mincho" w:hAnsi="Sitka Heading"/>
          <w:sz w:val="24"/>
          <w:szCs w:val="24"/>
        </w:rPr>
      </w:pPr>
      <w:r w:rsidRPr="00B42DDF">
        <w:rPr>
          <w:rFonts w:ascii="Sitka Heading" w:eastAsia="MS Mincho" w:hAnsi="Sitka Heading"/>
          <w:sz w:val="24"/>
          <w:szCs w:val="24"/>
        </w:rPr>
        <w:t>Vis Maior bekövetkezése esetén a 12.3.2 pontban foglaltak alapján.</w:t>
      </w:r>
    </w:p>
    <w:p w14:paraId="07A0B2E7" w14:textId="77777777" w:rsidR="008108BA" w:rsidRPr="00B42DDF" w:rsidRDefault="008108BA" w:rsidP="00AE2DC2">
      <w:pPr>
        <w:spacing w:after="0" w:line="240" w:lineRule="auto"/>
        <w:ind w:left="1134"/>
        <w:jc w:val="both"/>
        <w:rPr>
          <w:rFonts w:ascii="Sitka Heading" w:eastAsia="MS Mincho" w:hAnsi="Sitka Heading"/>
          <w:sz w:val="24"/>
          <w:szCs w:val="24"/>
        </w:rPr>
      </w:pPr>
    </w:p>
    <w:p w14:paraId="3AFBF52D" w14:textId="77777777" w:rsidR="008108BA" w:rsidRPr="00B42DDF" w:rsidRDefault="008108BA" w:rsidP="00AE2DC2">
      <w:pPr>
        <w:numPr>
          <w:ilvl w:val="0"/>
          <w:numId w:val="44"/>
        </w:numPr>
        <w:tabs>
          <w:tab w:val="clear" w:pos="1767"/>
          <w:tab w:val="num" w:pos="1134"/>
        </w:tabs>
        <w:spacing w:after="0" w:line="240" w:lineRule="auto"/>
        <w:ind w:left="1134" w:hanging="425"/>
        <w:jc w:val="both"/>
        <w:rPr>
          <w:rFonts w:ascii="Sitka Heading" w:eastAsia="MS Mincho" w:hAnsi="Sitka Heading"/>
          <w:sz w:val="24"/>
          <w:szCs w:val="24"/>
        </w:rPr>
      </w:pPr>
      <w:r w:rsidRPr="00B42DDF">
        <w:rPr>
          <w:rFonts w:ascii="Sitka Heading" w:eastAsia="MS Mincho" w:hAnsi="Sitka Heading"/>
          <w:sz w:val="24"/>
          <w:szCs w:val="24"/>
        </w:rPr>
        <w:t>A Felhasználó Súlyos Szerződésszegése esetén.</w:t>
      </w:r>
    </w:p>
    <w:p w14:paraId="6EF98E18" w14:textId="77777777" w:rsidR="008108BA" w:rsidRPr="00B42DDF" w:rsidRDefault="008108BA" w:rsidP="008108BA">
      <w:pPr>
        <w:spacing w:after="0" w:line="240" w:lineRule="auto"/>
        <w:ind w:left="1418"/>
        <w:jc w:val="both"/>
        <w:rPr>
          <w:rFonts w:ascii="Sitka Heading" w:eastAsia="MS Mincho" w:hAnsi="Sitka Heading"/>
          <w:sz w:val="24"/>
          <w:szCs w:val="24"/>
        </w:rPr>
      </w:pPr>
    </w:p>
    <w:p w14:paraId="76CD2B3F" w14:textId="77777777" w:rsidR="008108BA" w:rsidRPr="00B42DDF" w:rsidRDefault="008108BA" w:rsidP="00AE2DC2">
      <w:pPr>
        <w:keepNext/>
        <w:numPr>
          <w:ilvl w:val="2"/>
          <w:numId w:val="8"/>
        </w:numPr>
        <w:tabs>
          <w:tab w:val="clear" w:pos="2138"/>
          <w:tab w:val="left" w:pos="709"/>
        </w:tabs>
        <w:spacing w:after="0" w:line="240" w:lineRule="auto"/>
        <w:ind w:left="709" w:hanging="709"/>
        <w:jc w:val="both"/>
        <w:outlineLvl w:val="2"/>
        <w:rPr>
          <w:rFonts w:ascii="Sitka Heading" w:eastAsia="MS Mincho" w:hAnsi="Sitka Heading"/>
          <w:sz w:val="24"/>
          <w:szCs w:val="24"/>
        </w:rPr>
      </w:pPr>
      <w:r w:rsidRPr="00B42DDF">
        <w:rPr>
          <w:rFonts w:ascii="Sitka Heading" w:eastAsia="MS Mincho" w:hAnsi="Sitka Heading"/>
          <w:sz w:val="24"/>
          <w:szCs w:val="24"/>
        </w:rPr>
        <w:t>Felmondás a Felhasználó részéről</w:t>
      </w:r>
    </w:p>
    <w:p w14:paraId="38010BE5" w14:textId="77777777" w:rsidR="008108BA" w:rsidRPr="00B42DDF" w:rsidRDefault="008108BA" w:rsidP="008108BA">
      <w:pPr>
        <w:spacing w:after="0" w:line="240" w:lineRule="auto"/>
        <w:ind w:left="1418"/>
        <w:jc w:val="both"/>
        <w:rPr>
          <w:rFonts w:ascii="Sitka Heading" w:eastAsia="MS Mincho" w:hAnsi="Sitka Heading"/>
          <w:sz w:val="24"/>
          <w:szCs w:val="24"/>
        </w:rPr>
      </w:pPr>
    </w:p>
    <w:p w14:paraId="1B321B59" w14:textId="77777777" w:rsidR="008108BA" w:rsidRPr="00B42DDF" w:rsidRDefault="008108BA" w:rsidP="00AE2DC2">
      <w:pPr>
        <w:spacing w:after="0" w:line="240" w:lineRule="auto"/>
        <w:ind w:left="1134"/>
        <w:jc w:val="both"/>
        <w:rPr>
          <w:rFonts w:ascii="Sitka Heading" w:eastAsia="MS Mincho" w:hAnsi="Sitka Heading"/>
          <w:sz w:val="24"/>
          <w:szCs w:val="24"/>
        </w:rPr>
      </w:pPr>
      <w:r w:rsidRPr="00B42DDF">
        <w:rPr>
          <w:rFonts w:ascii="Sitka Heading" w:eastAsia="MS Mincho" w:hAnsi="Sitka Heading"/>
          <w:sz w:val="24"/>
          <w:szCs w:val="24"/>
        </w:rPr>
        <w:t>14.3.2.1. A Felhasználó a jelen Szerződés 14.3.3. pontjában rögzített eljárási rendet követve azonnali hatállyal felmondhatja a jelen Szerződést az alábbi események bármelyikének bekövetkezése esetén:</w:t>
      </w:r>
    </w:p>
    <w:p w14:paraId="6C4FDFEC" w14:textId="77777777" w:rsidR="008108BA" w:rsidRPr="00B42DDF" w:rsidRDefault="008108BA" w:rsidP="008108BA">
      <w:pPr>
        <w:tabs>
          <w:tab w:val="left" w:pos="-1440"/>
        </w:tabs>
        <w:spacing w:after="0" w:line="240" w:lineRule="auto"/>
        <w:ind w:left="1416"/>
        <w:jc w:val="both"/>
        <w:rPr>
          <w:rFonts w:ascii="Sitka Heading" w:eastAsia="MS Mincho" w:hAnsi="Sitka Heading"/>
          <w:sz w:val="24"/>
          <w:szCs w:val="24"/>
        </w:rPr>
      </w:pPr>
    </w:p>
    <w:p w14:paraId="4F4E6296" w14:textId="77777777" w:rsidR="008108BA" w:rsidRPr="00B42DDF" w:rsidRDefault="008108BA" w:rsidP="008108BA">
      <w:pPr>
        <w:numPr>
          <w:ilvl w:val="0"/>
          <w:numId w:val="6"/>
        </w:numPr>
        <w:tabs>
          <w:tab w:val="left" w:pos="-1440"/>
        </w:tabs>
        <w:spacing w:after="0" w:line="240" w:lineRule="auto"/>
        <w:jc w:val="both"/>
        <w:rPr>
          <w:rFonts w:ascii="Sitka Heading" w:eastAsia="MS Mincho" w:hAnsi="Sitka Heading"/>
          <w:sz w:val="24"/>
          <w:szCs w:val="24"/>
        </w:rPr>
      </w:pPr>
      <w:r w:rsidRPr="00B42DDF">
        <w:rPr>
          <w:rFonts w:ascii="Sitka Heading" w:eastAsia="MS Mincho" w:hAnsi="Sitka Heading"/>
          <w:sz w:val="24"/>
          <w:szCs w:val="24"/>
        </w:rPr>
        <w:t>A Kereskedő csődeljárás megindítása iránti kérelmet nyújt be az illetékes bírósághoz; vagy fizetésképtelenségét az illetékes bíróság jogerős végzésben megállapítja, és ellene felszámolási eljárás indul; vagy a Kereskedő legfőbb szerve jogutód nélküli megszűnést kimondó határozatot hoz.</w:t>
      </w:r>
    </w:p>
    <w:p w14:paraId="0D28E618" w14:textId="77777777" w:rsidR="008108BA" w:rsidRPr="00B42DDF" w:rsidRDefault="008108BA" w:rsidP="008108BA">
      <w:pPr>
        <w:tabs>
          <w:tab w:val="left" w:pos="-1440"/>
        </w:tabs>
        <w:spacing w:after="0" w:line="240" w:lineRule="auto"/>
        <w:ind w:left="1776"/>
        <w:jc w:val="both"/>
        <w:rPr>
          <w:rFonts w:ascii="Sitka Heading" w:eastAsia="MS Mincho" w:hAnsi="Sitka Heading"/>
          <w:sz w:val="24"/>
          <w:szCs w:val="24"/>
        </w:rPr>
      </w:pPr>
    </w:p>
    <w:p w14:paraId="750FD2C6" w14:textId="77777777" w:rsidR="008108BA" w:rsidRPr="00B42DDF" w:rsidRDefault="008108BA" w:rsidP="008108BA">
      <w:pPr>
        <w:numPr>
          <w:ilvl w:val="0"/>
          <w:numId w:val="6"/>
        </w:numPr>
        <w:tabs>
          <w:tab w:val="left" w:pos="-1440"/>
        </w:tabs>
        <w:spacing w:after="0" w:line="240" w:lineRule="auto"/>
        <w:jc w:val="both"/>
        <w:rPr>
          <w:rFonts w:ascii="Sitka Heading" w:eastAsia="MS Mincho" w:hAnsi="Sitka Heading"/>
          <w:sz w:val="24"/>
          <w:szCs w:val="24"/>
        </w:rPr>
      </w:pPr>
      <w:r w:rsidRPr="00B42DDF">
        <w:rPr>
          <w:rFonts w:ascii="Sitka Heading" w:eastAsia="MS Mincho" w:hAnsi="Sitka Heading"/>
          <w:sz w:val="24"/>
          <w:szCs w:val="24"/>
        </w:rPr>
        <w:t>Vis Maior bekövetkezése esetén a 12.3.2</w:t>
      </w:r>
      <w:r w:rsidR="005305D6" w:rsidRPr="00B42DDF">
        <w:rPr>
          <w:rFonts w:ascii="Sitka Heading" w:eastAsia="MS Mincho" w:hAnsi="Sitka Heading"/>
          <w:sz w:val="24"/>
          <w:szCs w:val="24"/>
        </w:rPr>
        <w:t>.</w:t>
      </w:r>
      <w:r w:rsidRPr="00B42DDF">
        <w:rPr>
          <w:rFonts w:ascii="Sitka Heading" w:eastAsia="MS Mincho" w:hAnsi="Sitka Heading"/>
          <w:sz w:val="24"/>
          <w:szCs w:val="24"/>
        </w:rPr>
        <w:t xml:space="preserve"> pontban foglaltak alapján.</w:t>
      </w:r>
    </w:p>
    <w:p w14:paraId="7B15EEA3" w14:textId="77777777" w:rsidR="008108BA" w:rsidRPr="00B42DDF" w:rsidRDefault="008108BA" w:rsidP="008108BA">
      <w:pPr>
        <w:tabs>
          <w:tab w:val="left" w:pos="-1440"/>
        </w:tabs>
        <w:spacing w:after="0" w:line="240" w:lineRule="auto"/>
        <w:ind w:left="1776"/>
        <w:jc w:val="both"/>
        <w:rPr>
          <w:rFonts w:ascii="Sitka Heading" w:eastAsia="MS Mincho" w:hAnsi="Sitka Heading"/>
          <w:sz w:val="24"/>
          <w:szCs w:val="24"/>
        </w:rPr>
      </w:pPr>
    </w:p>
    <w:p w14:paraId="1370D509" w14:textId="77777777" w:rsidR="008108BA" w:rsidRPr="00B42DDF" w:rsidRDefault="008108BA" w:rsidP="008108BA">
      <w:pPr>
        <w:numPr>
          <w:ilvl w:val="0"/>
          <w:numId w:val="6"/>
        </w:numPr>
        <w:tabs>
          <w:tab w:val="left" w:pos="-1440"/>
        </w:tabs>
        <w:spacing w:after="0" w:line="240" w:lineRule="auto"/>
        <w:jc w:val="both"/>
        <w:rPr>
          <w:rFonts w:ascii="Sitka Heading" w:eastAsia="MS Mincho" w:hAnsi="Sitka Heading"/>
          <w:sz w:val="24"/>
          <w:szCs w:val="24"/>
        </w:rPr>
      </w:pPr>
      <w:r w:rsidRPr="00B42DDF">
        <w:rPr>
          <w:rFonts w:ascii="Sitka Heading" w:eastAsia="MS Mincho" w:hAnsi="Sitka Heading"/>
          <w:sz w:val="24"/>
          <w:szCs w:val="24"/>
        </w:rPr>
        <w:t>A Kereskedő Súlyos Szerződésszegése esetén.</w:t>
      </w:r>
    </w:p>
    <w:p w14:paraId="6AA96A72" w14:textId="77777777" w:rsidR="008108BA" w:rsidRPr="00B42DDF" w:rsidRDefault="008108BA" w:rsidP="008108BA">
      <w:pPr>
        <w:spacing w:after="0" w:line="240" w:lineRule="auto"/>
        <w:ind w:left="1418"/>
        <w:jc w:val="both"/>
        <w:rPr>
          <w:rFonts w:ascii="Sitka Heading" w:hAnsi="Sitka Heading"/>
          <w:sz w:val="24"/>
          <w:szCs w:val="24"/>
        </w:rPr>
      </w:pPr>
    </w:p>
    <w:p w14:paraId="00658FC1" w14:textId="77777777" w:rsidR="008108BA" w:rsidRPr="00B42DDF" w:rsidRDefault="008108BA" w:rsidP="00AE2DC2">
      <w:pPr>
        <w:spacing w:after="0" w:line="240" w:lineRule="auto"/>
        <w:ind w:left="1134"/>
        <w:jc w:val="both"/>
        <w:rPr>
          <w:rFonts w:ascii="Sitka Heading" w:hAnsi="Sitka Heading"/>
          <w:sz w:val="24"/>
          <w:szCs w:val="24"/>
        </w:rPr>
      </w:pPr>
      <w:r w:rsidRPr="00B42DDF">
        <w:rPr>
          <w:rFonts w:ascii="Sitka Heading" w:hAnsi="Sitka Heading"/>
          <w:sz w:val="24"/>
          <w:szCs w:val="24"/>
        </w:rPr>
        <w:t xml:space="preserve">14.3.2.2. Felhasználó a </w:t>
      </w:r>
      <w:r w:rsidRPr="00B42DDF">
        <w:rPr>
          <w:rFonts w:ascii="Sitka Heading" w:eastAsia="MS Mincho" w:hAnsi="Sitka Heading"/>
          <w:sz w:val="24"/>
          <w:szCs w:val="24"/>
        </w:rPr>
        <w:t xml:space="preserve">14.3.3. pontjában rögzített eljárási rendet követve </w:t>
      </w:r>
      <w:r w:rsidRPr="00B42DDF">
        <w:rPr>
          <w:rFonts w:ascii="Sitka Heading" w:hAnsi="Sitka Heading"/>
          <w:sz w:val="24"/>
          <w:szCs w:val="24"/>
        </w:rPr>
        <w:t xml:space="preserve">Szerződést felmondhatja, vagy </w:t>
      </w:r>
      <w:r w:rsidR="00F31521" w:rsidRPr="00B42DDF">
        <w:rPr>
          <w:rFonts w:ascii="Sitka Heading" w:eastAsia="MS Mincho" w:hAnsi="Sitka Heading"/>
          <w:sz w:val="24"/>
          <w:szCs w:val="24"/>
        </w:rPr>
        <w:t>–</w:t>
      </w:r>
      <w:r w:rsidRPr="00B42DDF">
        <w:rPr>
          <w:rFonts w:ascii="Sitka Heading" w:hAnsi="Sitka Heading"/>
          <w:sz w:val="24"/>
          <w:szCs w:val="24"/>
        </w:rPr>
        <w:t xml:space="preserve"> a Ptk.-ban foglaltak szerint </w:t>
      </w:r>
      <w:r w:rsidR="00F31521" w:rsidRPr="00B42DDF">
        <w:rPr>
          <w:rFonts w:ascii="Sitka Heading" w:eastAsia="MS Mincho" w:hAnsi="Sitka Heading"/>
          <w:sz w:val="24"/>
          <w:szCs w:val="24"/>
        </w:rPr>
        <w:t>–</w:t>
      </w:r>
      <w:r w:rsidRPr="00B42DDF">
        <w:rPr>
          <w:rFonts w:ascii="Sitka Heading" w:hAnsi="Sitka Heading"/>
          <w:sz w:val="24"/>
          <w:szCs w:val="24"/>
        </w:rPr>
        <w:t xml:space="preserve"> a Szerződéstől elállhat, ha:</w:t>
      </w:r>
    </w:p>
    <w:p w14:paraId="534887A6" w14:textId="77777777" w:rsidR="008108BA" w:rsidRPr="00B42DDF" w:rsidRDefault="008108BA" w:rsidP="008108BA">
      <w:pPr>
        <w:spacing w:after="0" w:line="240" w:lineRule="auto"/>
        <w:ind w:left="1418"/>
        <w:jc w:val="both"/>
        <w:rPr>
          <w:rFonts w:ascii="Sitka Heading" w:hAnsi="Sitka Heading"/>
          <w:iCs/>
          <w:sz w:val="24"/>
          <w:szCs w:val="24"/>
        </w:rPr>
      </w:pPr>
    </w:p>
    <w:p w14:paraId="2088CF6A" w14:textId="77777777" w:rsidR="008108BA" w:rsidRPr="00B42DDF" w:rsidRDefault="008108BA" w:rsidP="008108BA">
      <w:pPr>
        <w:numPr>
          <w:ilvl w:val="0"/>
          <w:numId w:val="21"/>
        </w:numPr>
        <w:spacing w:after="0" w:line="240" w:lineRule="auto"/>
        <w:jc w:val="both"/>
        <w:rPr>
          <w:rFonts w:ascii="Sitka Heading" w:hAnsi="Sitka Heading"/>
          <w:sz w:val="24"/>
          <w:szCs w:val="24"/>
        </w:rPr>
      </w:pPr>
      <w:r w:rsidRPr="00B42DDF">
        <w:rPr>
          <w:rFonts w:ascii="Sitka Heading" w:hAnsi="Sitka Heading"/>
          <w:sz w:val="24"/>
          <w:szCs w:val="24"/>
        </w:rPr>
        <w:t>feltétlenül szükséges a Szerződés olyan lényeges módosítása, amely esetében a Kbt. 141. § alapján új közbeszerzési eljárást kell lefolytatni;</w:t>
      </w:r>
    </w:p>
    <w:p w14:paraId="3B89CAC8" w14:textId="77777777" w:rsidR="008108BA" w:rsidRPr="00B42DDF" w:rsidRDefault="008108BA" w:rsidP="008108BA">
      <w:pPr>
        <w:spacing w:after="0" w:line="240" w:lineRule="auto"/>
        <w:ind w:left="1778"/>
        <w:jc w:val="both"/>
        <w:rPr>
          <w:rFonts w:ascii="Sitka Heading" w:hAnsi="Sitka Heading"/>
          <w:sz w:val="24"/>
          <w:szCs w:val="24"/>
        </w:rPr>
      </w:pPr>
    </w:p>
    <w:p w14:paraId="30353A1E" w14:textId="77777777" w:rsidR="008108BA" w:rsidRPr="00B42DDF" w:rsidRDefault="008108BA" w:rsidP="008108BA">
      <w:pPr>
        <w:spacing w:after="0" w:line="240" w:lineRule="auto"/>
        <w:ind w:left="1418"/>
        <w:jc w:val="both"/>
        <w:rPr>
          <w:rFonts w:ascii="Sitka Heading" w:hAnsi="Sitka Heading"/>
          <w:sz w:val="24"/>
          <w:szCs w:val="24"/>
        </w:rPr>
      </w:pPr>
      <w:r w:rsidRPr="00B42DDF">
        <w:rPr>
          <w:rFonts w:ascii="Sitka Heading" w:hAnsi="Sitka Heading"/>
          <w:iCs/>
          <w:sz w:val="24"/>
          <w:szCs w:val="24"/>
        </w:rPr>
        <w:t xml:space="preserve">b.) </w:t>
      </w:r>
      <w:r w:rsidRPr="00B42DDF">
        <w:rPr>
          <w:rFonts w:ascii="Sitka Heading" w:hAnsi="Sitka Heading"/>
          <w:sz w:val="24"/>
          <w:szCs w:val="24"/>
        </w:rPr>
        <w:t>a Kereskedő nem biztosítja a Kbt. 138. §-ban foglaltak betartását, vagy a Kereskedő személyében érvényesen olyan jogutódlás következett be, amely nem felel meg a Kbt. 139. §-ban foglaltaknak; vagy</w:t>
      </w:r>
    </w:p>
    <w:p w14:paraId="0503541D" w14:textId="77777777" w:rsidR="008108BA" w:rsidRPr="00B42DDF" w:rsidRDefault="008108BA" w:rsidP="008108BA">
      <w:pPr>
        <w:spacing w:after="0" w:line="240" w:lineRule="auto"/>
        <w:ind w:left="1418"/>
        <w:jc w:val="both"/>
        <w:rPr>
          <w:rFonts w:ascii="Sitka Heading" w:hAnsi="Sitka Heading"/>
          <w:sz w:val="24"/>
          <w:szCs w:val="24"/>
        </w:rPr>
      </w:pPr>
    </w:p>
    <w:p w14:paraId="6BBE8D63" w14:textId="77777777" w:rsidR="008108BA" w:rsidRPr="00B42DDF" w:rsidRDefault="008108BA" w:rsidP="008108BA">
      <w:pPr>
        <w:spacing w:after="0" w:line="240" w:lineRule="auto"/>
        <w:ind w:left="1418"/>
        <w:jc w:val="both"/>
        <w:rPr>
          <w:rFonts w:ascii="Sitka Heading" w:hAnsi="Sitka Heading"/>
          <w:sz w:val="24"/>
          <w:szCs w:val="24"/>
        </w:rPr>
      </w:pPr>
      <w:r w:rsidRPr="00B42DDF">
        <w:rPr>
          <w:rFonts w:ascii="Sitka Heading" w:hAnsi="Sitka Heading"/>
          <w:iCs/>
          <w:sz w:val="24"/>
          <w:szCs w:val="24"/>
        </w:rPr>
        <w:t xml:space="preserve">c.) </w:t>
      </w:r>
      <w:r w:rsidRPr="00B42DDF">
        <w:rPr>
          <w:rFonts w:ascii="Sitka Heading" w:hAnsi="Sitka Heading"/>
          <w:sz w:val="24"/>
          <w:szCs w:val="24"/>
        </w:rPr>
        <w:t>az EUMSZ 258. cikke alapján a közbeszerzés szabályainak megszegése miatt kötelezettségszegési eljárás indult vagy az Európai Unió Bírósága az EUMSZ 258. cikke alapján indított eljárásban kimondta, hogy az Európai Unió jogából eredő valamely kötelezettség tekintetében kötelezettségszegés történt, és a bíróság által megállapított jogsértés miatt a Szerződés nem semmis.</w:t>
      </w:r>
    </w:p>
    <w:p w14:paraId="0842F94B" w14:textId="77777777" w:rsidR="008108BA" w:rsidRPr="00B42DDF" w:rsidRDefault="008108BA" w:rsidP="008108BA">
      <w:pPr>
        <w:spacing w:after="0" w:line="240" w:lineRule="auto"/>
        <w:ind w:firstLine="204"/>
        <w:jc w:val="both"/>
        <w:rPr>
          <w:rFonts w:ascii="Sitka Heading" w:hAnsi="Sitka Heading"/>
          <w:sz w:val="24"/>
          <w:szCs w:val="24"/>
        </w:rPr>
      </w:pPr>
    </w:p>
    <w:p w14:paraId="0C625C22" w14:textId="77777777" w:rsidR="008108BA" w:rsidRPr="00B42DDF" w:rsidRDefault="008108BA" w:rsidP="00EF25C8">
      <w:pPr>
        <w:spacing w:after="0" w:line="240" w:lineRule="auto"/>
        <w:ind w:left="1134"/>
        <w:jc w:val="both"/>
        <w:rPr>
          <w:rFonts w:ascii="Sitka Heading" w:hAnsi="Sitka Heading"/>
          <w:sz w:val="24"/>
          <w:szCs w:val="24"/>
        </w:rPr>
      </w:pPr>
      <w:r w:rsidRPr="00B42DDF">
        <w:rPr>
          <w:rFonts w:ascii="Sitka Heading" w:hAnsi="Sitka Heading"/>
          <w:sz w:val="24"/>
          <w:szCs w:val="24"/>
        </w:rPr>
        <w:t>14.</w:t>
      </w:r>
      <w:r w:rsidR="00B30E03" w:rsidRPr="00B42DDF">
        <w:rPr>
          <w:rFonts w:ascii="Sitka Heading" w:hAnsi="Sitka Heading"/>
          <w:sz w:val="24"/>
          <w:szCs w:val="24"/>
        </w:rPr>
        <w:t>3</w:t>
      </w:r>
      <w:r w:rsidRPr="00B42DDF">
        <w:rPr>
          <w:rFonts w:ascii="Sitka Heading" w:hAnsi="Sitka Heading"/>
          <w:sz w:val="24"/>
          <w:szCs w:val="24"/>
        </w:rPr>
        <w:t xml:space="preserve">.2.3. A Felhasználó köteles a Szerződést felmondani, vagy </w:t>
      </w:r>
      <w:r w:rsidR="00F31521" w:rsidRPr="00B42DDF">
        <w:rPr>
          <w:rFonts w:ascii="Sitka Heading" w:eastAsia="MS Mincho" w:hAnsi="Sitka Heading"/>
          <w:sz w:val="24"/>
          <w:szCs w:val="24"/>
        </w:rPr>
        <w:t>–</w:t>
      </w:r>
      <w:r w:rsidRPr="00B42DDF">
        <w:rPr>
          <w:rFonts w:ascii="Sitka Heading" w:hAnsi="Sitka Heading"/>
          <w:sz w:val="24"/>
          <w:szCs w:val="24"/>
        </w:rPr>
        <w:t xml:space="preserve"> a Ptk.-ban foglaltak szerint </w:t>
      </w:r>
      <w:r w:rsidR="00F31521" w:rsidRPr="00B42DDF">
        <w:rPr>
          <w:rFonts w:ascii="Sitka Heading" w:eastAsia="MS Mincho" w:hAnsi="Sitka Heading"/>
          <w:sz w:val="24"/>
          <w:szCs w:val="24"/>
        </w:rPr>
        <w:t>–</w:t>
      </w:r>
      <w:r w:rsidRPr="00B42DDF">
        <w:rPr>
          <w:rFonts w:ascii="Sitka Heading" w:hAnsi="Sitka Heading"/>
          <w:sz w:val="24"/>
          <w:szCs w:val="24"/>
        </w:rPr>
        <w:t xml:space="preserve"> attól elállni, ha a Szerződés megkötését követően jut tudomására, hogy a Kereskedőként szerződő fél tekintetében a közbeszerzési eljárás során kizáró ok állt fenn, és ezért ki kellett volna zárni a közbeszerzési eljárásból.</w:t>
      </w:r>
    </w:p>
    <w:p w14:paraId="34754C6F" w14:textId="77777777" w:rsidR="008108BA" w:rsidRPr="00B42DDF" w:rsidRDefault="008108BA" w:rsidP="008108BA">
      <w:pPr>
        <w:spacing w:after="0" w:line="240" w:lineRule="auto"/>
        <w:jc w:val="both"/>
        <w:rPr>
          <w:rFonts w:ascii="Sitka Heading" w:hAnsi="Sitka Heading"/>
          <w:sz w:val="24"/>
          <w:szCs w:val="24"/>
        </w:rPr>
      </w:pPr>
    </w:p>
    <w:p w14:paraId="13020E20" w14:textId="77777777" w:rsidR="008108BA" w:rsidRPr="00B42DDF" w:rsidRDefault="008108BA" w:rsidP="00AE2DC2">
      <w:pPr>
        <w:spacing w:after="0" w:line="240" w:lineRule="auto"/>
        <w:ind w:left="1134"/>
        <w:jc w:val="both"/>
        <w:rPr>
          <w:rFonts w:ascii="Sitka Heading" w:hAnsi="Sitka Heading"/>
          <w:sz w:val="24"/>
          <w:szCs w:val="24"/>
        </w:rPr>
      </w:pPr>
      <w:r w:rsidRPr="00B42DDF">
        <w:rPr>
          <w:rFonts w:ascii="Sitka Heading" w:hAnsi="Sitka Heading"/>
          <w:sz w:val="24"/>
          <w:szCs w:val="24"/>
        </w:rPr>
        <w:t>14.</w:t>
      </w:r>
      <w:r w:rsidR="00B30E03" w:rsidRPr="00B42DDF">
        <w:rPr>
          <w:rFonts w:ascii="Sitka Heading" w:hAnsi="Sitka Heading"/>
          <w:sz w:val="24"/>
          <w:szCs w:val="24"/>
        </w:rPr>
        <w:t>3</w:t>
      </w:r>
      <w:r w:rsidRPr="00B42DDF">
        <w:rPr>
          <w:rFonts w:ascii="Sitka Heading" w:hAnsi="Sitka Heading"/>
          <w:sz w:val="24"/>
          <w:szCs w:val="24"/>
        </w:rPr>
        <w:t xml:space="preserve">.2.4. A Felhasználó jogosult és egyben köteles a Szerződést felmondani </w:t>
      </w:r>
      <w:r w:rsidR="00F31521" w:rsidRPr="00B42DDF">
        <w:rPr>
          <w:rFonts w:ascii="Sitka Heading" w:eastAsia="MS Mincho" w:hAnsi="Sitka Heading"/>
          <w:sz w:val="24"/>
          <w:szCs w:val="24"/>
        </w:rPr>
        <w:t>–</w:t>
      </w:r>
      <w:r w:rsidRPr="00B42DDF">
        <w:rPr>
          <w:rFonts w:ascii="Sitka Heading" w:hAnsi="Sitka Heading"/>
          <w:sz w:val="24"/>
          <w:szCs w:val="24"/>
        </w:rPr>
        <w:t xml:space="preserve"> ha szükséges olyan határidővel, amely lehetővé teszi, hogy a Szerződéssel érintett feladata ellátásáról gondoskodni tudjon </w:t>
      </w:r>
      <w:r w:rsidR="00F31521" w:rsidRPr="00B42DDF">
        <w:rPr>
          <w:rFonts w:ascii="Sitka Heading" w:eastAsia="MS Mincho" w:hAnsi="Sitka Heading"/>
          <w:sz w:val="24"/>
          <w:szCs w:val="24"/>
        </w:rPr>
        <w:t>–</w:t>
      </w:r>
      <w:r w:rsidRPr="00B42DDF">
        <w:rPr>
          <w:rFonts w:ascii="Sitka Heading" w:hAnsi="Sitka Heading"/>
          <w:sz w:val="24"/>
          <w:szCs w:val="24"/>
        </w:rPr>
        <w:t>, ha</w:t>
      </w:r>
    </w:p>
    <w:p w14:paraId="50E4A642" w14:textId="77777777" w:rsidR="008108BA" w:rsidRPr="00B42DDF" w:rsidRDefault="008108BA" w:rsidP="008108BA">
      <w:pPr>
        <w:spacing w:after="0" w:line="240" w:lineRule="auto"/>
        <w:ind w:left="1418"/>
        <w:jc w:val="both"/>
        <w:rPr>
          <w:rFonts w:ascii="Sitka Heading" w:hAnsi="Sitka Heading"/>
          <w:sz w:val="24"/>
          <w:szCs w:val="24"/>
        </w:rPr>
      </w:pPr>
    </w:p>
    <w:p w14:paraId="6ECB1A80" w14:textId="77777777" w:rsidR="008108BA" w:rsidRPr="00B42DDF" w:rsidRDefault="008108BA" w:rsidP="008108BA">
      <w:pPr>
        <w:spacing w:after="0" w:line="240" w:lineRule="auto"/>
        <w:ind w:left="1418"/>
        <w:jc w:val="both"/>
        <w:rPr>
          <w:rFonts w:ascii="Sitka Heading" w:hAnsi="Sitka Heading"/>
          <w:sz w:val="24"/>
          <w:szCs w:val="24"/>
        </w:rPr>
      </w:pPr>
      <w:r w:rsidRPr="00B42DDF">
        <w:rPr>
          <w:rFonts w:ascii="Sitka Heading" w:hAnsi="Sitka Heading"/>
          <w:iCs/>
          <w:sz w:val="24"/>
          <w:szCs w:val="24"/>
        </w:rPr>
        <w:t xml:space="preserve">a.) </w:t>
      </w:r>
      <w:r w:rsidRPr="00B42DDF">
        <w:rPr>
          <w:rFonts w:ascii="Sitka Heading" w:hAnsi="Sitka Heading"/>
          <w:sz w:val="24"/>
          <w:szCs w:val="24"/>
        </w:rPr>
        <w:t xml:space="preserve">a Kereskedő ajánlattevőben közvetetten vagy közvetlenül 25%-ot meghaladó tulajdoni részesedést szerez valamely olyan jogi személy vagy személyes joga szerint jogképes szervezet, amely tekintetében fennáll a Kbt. 62. § (1) bekezdés </w:t>
      </w:r>
      <w:r w:rsidRPr="00B42DDF">
        <w:rPr>
          <w:rFonts w:ascii="Sitka Heading" w:hAnsi="Sitka Heading"/>
          <w:iCs/>
          <w:sz w:val="24"/>
          <w:szCs w:val="24"/>
        </w:rPr>
        <w:t xml:space="preserve">k) </w:t>
      </w:r>
      <w:r w:rsidRPr="00B42DDF">
        <w:rPr>
          <w:rFonts w:ascii="Sitka Heading" w:hAnsi="Sitka Heading"/>
          <w:sz w:val="24"/>
          <w:szCs w:val="24"/>
        </w:rPr>
        <w:t xml:space="preserve">pont </w:t>
      </w:r>
      <w:r w:rsidRPr="00B42DDF">
        <w:rPr>
          <w:rFonts w:ascii="Sitka Heading" w:hAnsi="Sitka Heading"/>
          <w:iCs/>
          <w:sz w:val="24"/>
          <w:szCs w:val="24"/>
        </w:rPr>
        <w:t xml:space="preserve">kb) </w:t>
      </w:r>
      <w:r w:rsidRPr="00B42DDF">
        <w:rPr>
          <w:rFonts w:ascii="Sitka Heading" w:hAnsi="Sitka Heading"/>
          <w:sz w:val="24"/>
          <w:szCs w:val="24"/>
        </w:rPr>
        <w:t>alpontjában meghatározott feltétel;</w:t>
      </w:r>
    </w:p>
    <w:p w14:paraId="00C48941" w14:textId="77777777" w:rsidR="008108BA" w:rsidRPr="00B42DDF" w:rsidRDefault="008108BA" w:rsidP="008108BA">
      <w:pPr>
        <w:spacing w:after="0" w:line="240" w:lineRule="auto"/>
        <w:ind w:left="1418"/>
        <w:jc w:val="both"/>
        <w:rPr>
          <w:rFonts w:ascii="Sitka Heading" w:hAnsi="Sitka Heading"/>
          <w:sz w:val="24"/>
          <w:szCs w:val="24"/>
        </w:rPr>
      </w:pPr>
    </w:p>
    <w:p w14:paraId="0ED233B2" w14:textId="77777777" w:rsidR="008108BA" w:rsidRPr="00B42DDF" w:rsidRDefault="008108BA" w:rsidP="008108BA">
      <w:pPr>
        <w:tabs>
          <w:tab w:val="left" w:pos="-1440"/>
        </w:tabs>
        <w:spacing w:after="0" w:line="240" w:lineRule="auto"/>
        <w:ind w:left="1418"/>
        <w:jc w:val="both"/>
        <w:rPr>
          <w:rFonts w:ascii="Sitka Heading" w:eastAsia="MS Mincho" w:hAnsi="Sitka Heading"/>
          <w:sz w:val="24"/>
          <w:szCs w:val="24"/>
        </w:rPr>
      </w:pPr>
      <w:r w:rsidRPr="00B42DDF">
        <w:rPr>
          <w:rFonts w:ascii="Sitka Heading" w:hAnsi="Sitka Heading"/>
          <w:iCs/>
          <w:sz w:val="24"/>
          <w:szCs w:val="24"/>
        </w:rPr>
        <w:t xml:space="preserve">b.) </w:t>
      </w:r>
      <w:r w:rsidRPr="00B42DDF">
        <w:rPr>
          <w:rFonts w:ascii="Sitka Heading" w:hAnsi="Sitka Heading"/>
          <w:sz w:val="24"/>
          <w:szCs w:val="24"/>
        </w:rPr>
        <w:t xml:space="preserve">a Kereskedő ajánlattevő közvetetten vagy közvetlenül 25%-ot meghaladó tulajdoni részesedést szerez valamely olyan jogi személyben vagy személyes joga szerint jogképes szervezetben, amely tekintetében fennáll a Kbt. 62. § (1) bekezdés </w:t>
      </w:r>
      <w:r w:rsidRPr="00B42DDF">
        <w:rPr>
          <w:rFonts w:ascii="Sitka Heading" w:hAnsi="Sitka Heading"/>
          <w:iCs/>
          <w:sz w:val="24"/>
          <w:szCs w:val="24"/>
        </w:rPr>
        <w:t xml:space="preserve">k) </w:t>
      </w:r>
      <w:r w:rsidRPr="00B42DDF">
        <w:rPr>
          <w:rFonts w:ascii="Sitka Heading" w:hAnsi="Sitka Heading"/>
          <w:sz w:val="24"/>
          <w:szCs w:val="24"/>
        </w:rPr>
        <w:t xml:space="preserve">pont </w:t>
      </w:r>
      <w:r w:rsidRPr="00B42DDF">
        <w:rPr>
          <w:rFonts w:ascii="Sitka Heading" w:hAnsi="Sitka Heading"/>
          <w:iCs/>
          <w:sz w:val="24"/>
          <w:szCs w:val="24"/>
        </w:rPr>
        <w:t xml:space="preserve">kb) </w:t>
      </w:r>
      <w:r w:rsidRPr="00B42DDF">
        <w:rPr>
          <w:rFonts w:ascii="Sitka Heading" w:hAnsi="Sitka Heading"/>
          <w:sz w:val="24"/>
          <w:szCs w:val="24"/>
        </w:rPr>
        <w:t>alpontjában meghatározott feltétel.</w:t>
      </w:r>
    </w:p>
    <w:p w14:paraId="3115E62B" w14:textId="77777777" w:rsidR="008108BA" w:rsidRPr="00B42DDF" w:rsidRDefault="008108BA" w:rsidP="008108BA">
      <w:pPr>
        <w:tabs>
          <w:tab w:val="left" w:pos="-1440"/>
        </w:tabs>
        <w:spacing w:after="0" w:line="240" w:lineRule="auto"/>
        <w:jc w:val="both"/>
        <w:rPr>
          <w:rFonts w:ascii="Sitka Heading" w:eastAsia="MS Mincho" w:hAnsi="Sitka Heading"/>
          <w:sz w:val="24"/>
          <w:szCs w:val="24"/>
        </w:rPr>
      </w:pPr>
    </w:p>
    <w:p w14:paraId="302BCEEF" w14:textId="77777777" w:rsidR="008108BA" w:rsidRPr="00B42DDF" w:rsidRDefault="008108BA" w:rsidP="00AE2DC2">
      <w:pPr>
        <w:keepNext/>
        <w:numPr>
          <w:ilvl w:val="2"/>
          <w:numId w:val="8"/>
        </w:numPr>
        <w:tabs>
          <w:tab w:val="clear" w:pos="2138"/>
          <w:tab w:val="left" w:pos="709"/>
        </w:tabs>
        <w:spacing w:after="0" w:line="240" w:lineRule="auto"/>
        <w:ind w:left="709" w:hanging="709"/>
        <w:jc w:val="both"/>
        <w:outlineLvl w:val="2"/>
        <w:rPr>
          <w:rFonts w:ascii="Sitka Heading" w:eastAsia="MS Mincho" w:hAnsi="Sitka Heading"/>
          <w:sz w:val="24"/>
          <w:szCs w:val="24"/>
        </w:rPr>
      </w:pPr>
      <w:r w:rsidRPr="00B42DDF">
        <w:rPr>
          <w:rFonts w:ascii="Sitka Heading" w:eastAsia="MS Mincho" w:hAnsi="Sitka Heading"/>
          <w:sz w:val="24"/>
          <w:szCs w:val="24"/>
        </w:rPr>
        <w:t>Felmondási eljárás</w:t>
      </w:r>
    </w:p>
    <w:p w14:paraId="1BAE77B6" w14:textId="77777777" w:rsidR="008108BA" w:rsidRPr="00B42DDF" w:rsidRDefault="008108BA" w:rsidP="008108BA">
      <w:pPr>
        <w:spacing w:after="0" w:line="240" w:lineRule="auto"/>
        <w:ind w:left="1418"/>
        <w:jc w:val="both"/>
        <w:rPr>
          <w:rFonts w:ascii="Sitka Heading" w:eastAsia="MS Mincho" w:hAnsi="Sitka Heading"/>
          <w:sz w:val="24"/>
          <w:szCs w:val="24"/>
        </w:rPr>
      </w:pPr>
    </w:p>
    <w:p w14:paraId="0F334AE3" w14:textId="77777777" w:rsidR="008108BA" w:rsidRPr="00B42DDF" w:rsidRDefault="008108BA" w:rsidP="00EF25C8">
      <w:pPr>
        <w:tabs>
          <w:tab w:val="left" w:pos="-1440"/>
        </w:tabs>
        <w:spacing w:after="0" w:line="240" w:lineRule="auto"/>
        <w:ind w:left="1134"/>
        <w:jc w:val="both"/>
        <w:rPr>
          <w:rFonts w:ascii="Sitka Heading" w:eastAsia="MS Mincho" w:hAnsi="Sitka Heading"/>
          <w:sz w:val="24"/>
          <w:szCs w:val="24"/>
        </w:rPr>
      </w:pPr>
      <w:r w:rsidRPr="00B42DDF">
        <w:rPr>
          <w:rFonts w:ascii="Sitka Heading" w:eastAsia="MS Mincho" w:hAnsi="Sitka Heading"/>
          <w:sz w:val="24"/>
          <w:szCs w:val="24"/>
        </w:rPr>
        <w:t>14.3.3.1.Az Előzetes Felmondás</w:t>
      </w:r>
    </w:p>
    <w:p w14:paraId="3DCCA66B" w14:textId="77777777" w:rsidR="008108BA" w:rsidRPr="00B42DDF" w:rsidRDefault="008108BA" w:rsidP="00EF25C8">
      <w:pPr>
        <w:spacing w:after="0" w:line="240" w:lineRule="auto"/>
        <w:ind w:left="1134"/>
        <w:jc w:val="both"/>
        <w:rPr>
          <w:rFonts w:ascii="Sitka Heading" w:eastAsia="MS Mincho" w:hAnsi="Sitka Heading"/>
          <w:sz w:val="24"/>
          <w:szCs w:val="24"/>
        </w:rPr>
      </w:pPr>
    </w:p>
    <w:p w14:paraId="6F191EB0" w14:textId="77777777" w:rsidR="008108BA" w:rsidRPr="00B42DDF" w:rsidRDefault="008108BA" w:rsidP="00EF25C8">
      <w:pPr>
        <w:spacing w:after="0" w:line="240" w:lineRule="auto"/>
        <w:ind w:left="1134"/>
        <w:jc w:val="both"/>
        <w:rPr>
          <w:rFonts w:ascii="Sitka Heading" w:eastAsia="MS Mincho" w:hAnsi="Sitka Heading"/>
          <w:sz w:val="24"/>
          <w:szCs w:val="24"/>
        </w:rPr>
      </w:pPr>
      <w:r w:rsidRPr="00B42DDF">
        <w:rPr>
          <w:rFonts w:ascii="Sitka Heading" w:eastAsia="MS Mincho" w:hAnsi="Sitka Heading"/>
          <w:sz w:val="24"/>
          <w:szCs w:val="24"/>
        </w:rPr>
        <w:t>A Felek a felmondási okok bekövetkezéséről és felmondási szándékukról az Előzetes Felmondásban, írásban tájékoztatják egymást. Az Előzetes Felmondás megfelelő részletességgel tartalmazza a felmondási okot.</w:t>
      </w:r>
    </w:p>
    <w:p w14:paraId="31BB36EE" w14:textId="77777777" w:rsidR="008108BA" w:rsidRPr="00B42DDF" w:rsidRDefault="008108BA" w:rsidP="008108BA">
      <w:pPr>
        <w:spacing w:after="0" w:line="240" w:lineRule="auto"/>
        <w:ind w:left="1418"/>
        <w:jc w:val="both"/>
        <w:rPr>
          <w:rFonts w:ascii="Sitka Heading" w:eastAsia="MS Mincho" w:hAnsi="Sitka Heading"/>
          <w:sz w:val="24"/>
          <w:szCs w:val="24"/>
        </w:rPr>
      </w:pPr>
    </w:p>
    <w:p w14:paraId="76371F00" w14:textId="77777777" w:rsidR="008108BA" w:rsidRPr="00B42DDF" w:rsidRDefault="008108BA" w:rsidP="00AE2DC2">
      <w:pPr>
        <w:tabs>
          <w:tab w:val="left" w:pos="-1440"/>
        </w:tabs>
        <w:spacing w:after="0" w:line="240" w:lineRule="auto"/>
        <w:ind w:left="1134"/>
        <w:jc w:val="both"/>
        <w:rPr>
          <w:rFonts w:ascii="Sitka Heading" w:eastAsia="MS Mincho" w:hAnsi="Sitka Heading"/>
          <w:sz w:val="24"/>
          <w:szCs w:val="24"/>
        </w:rPr>
      </w:pPr>
      <w:r w:rsidRPr="00B42DDF">
        <w:rPr>
          <w:rFonts w:ascii="Sitka Heading" w:eastAsia="MS Mincho" w:hAnsi="Sitka Heading"/>
          <w:sz w:val="24"/>
          <w:szCs w:val="24"/>
        </w:rPr>
        <w:t>14.3.3.2.Egyeztetési kötelezettség</w:t>
      </w:r>
    </w:p>
    <w:p w14:paraId="3BAD3B56" w14:textId="77777777" w:rsidR="008108BA" w:rsidRPr="00B42DDF" w:rsidRDefault="008108BA" w:rsidP="00EF25C8">
      <w:pPr>
        <w:spacing w:after="0" w:line="240" w:lineRule="auto"/>
        <w:ind w:left="1134"/>
        <w:jc w:val="both"/>
        <w:rPr>
          <w:rFonts w:ascii="Sitka Heading" w:eastAsia="MS Mincho" w:hAnsi="Sitka Heading"/>
          <w:sz w:val="24"/>
          <w:szCs w:val="24"/>
        </w:rPr>
      </w:pPr>
    </w:p>
    <w:p w14:paraId="7FCA214A" w14:textId="77777777" w:rsidR="008108BA" w:rsidRPr="00B42DDF" w:rsidRDefault="008108BA" w:rsidP="00EF25C8">
      <w:pPr>
        <w:spacing w:after="0" w:line="240" w:lineRule="auto"/>
        <w:ind w:left="1134"/>
        <w:jc w:val="both"/>
        <w:rPr>
          <w:rFonts w:ascii="Sitka Heading" w:eastAsia="MS Mincho" w:hAnsi="Sitka Heading"/>
          <w:sz w:val="24"/>
          <w:szCs w:val="24"/>
        </w:rPr>
      </w:pPr>
      <w:r w:rsidRPr="00B42DDF">
        <w:rPr>
          <w:rFonts w:ascii="Sitka Heading" w:eastAsia="MS Mincho" w:hAnsi="Sitka Heading"/>
          <w:sz w:val="24"/>
          <w:szCs w:val="24"/>
        </w:rPr>
        <w:t xml:space="preserve">Az Előzetes Felmondásnak a címzett általi átvételét követő 5 (öt) naptári napon át (vagy a Felek megegyezése szerinti hosszabb ideig) tartó Egyeztetési Időszakban a Felek kötelesek az Előzetes Felmondás tárgyában egyeztetési tárgyalásokat folytatni. </w:t>
      </w:r>
    </w:p>
    <w:p w14:paraId="086C05ED" w14:textId="77777777" w:rsidR="008108BA" w:rsidRPr="00B42DDF" w:rsidRDefault="008108BA" w:rsidP="008108BA">
      <w:pPr>
        <w:spacing w:after="0" w:line="240" w:lineRule="auto"/>
        <w:ind w:left="1418"/>
        <w:jc w:val="both"/>
        <w:rPr>
          <w:rFonts w:ascii="Sitka Heading" w:eastAsia="MS Mincho" w:hAnsi="Sitka Heading"/>
          <w:sz w:val="24"/>
          <w:szCs w:val="24"/>
        </w:rPr>
      </w:pPr>
    </w:p>
    <w:p w14:paraId="332C1A42" w14:textId="77777777" w:rsidR="008108BA" w:rsidRPr="00B42DDF" w:rsidRDefault="008108BA" w:rsidP="00EF25C8">
      <w:pPr>
        <w:spacing w:after="0" w:line="240" w:lineRule="auto"/>
        <w:ind w:left="1134"/>
        <w:jc w:val="both"/>
        <w:rPr>
          <w:rFonts w:ascii="Sitka Heading" w:eastAsia="MS Mincho" w:hAnsi="Sitka Heading"/>
          <w:sz w:val="24"/>
          <w:szCs w:val="24"/>
        </w:rPr>
      </w:pPr>
      <w:r w:rsidRPr="00B42DDF">
        <w:rPr>
          <w:rFonts w:ascii="Sitka Heading" w:eastAsia="MS Mincho" w:hAnsi="Sitka Heading"/>
          <w:sz w:val="24"/>
          <w:szCs w:val="24"/>
        </w:rPr>
        <w:t>14.3.3.3.A Végleges Felmondás</w:t>
      </w:r>
    </w:p>
    <w:p w14:paraId="3DF8228E" w14:textId="77777777" w:rsidR="008108BA" w:rsidRPr="00B42DDF" w:rsidRDefault="008108BA" w:rsidP="00EF25C8">
      <w:pPr>
        <w:spacing w:after="0" w:line="240" w:lineRule="auto"/>
        <w:ind w:left="1134"/>
        <w:jc w:val="both"/>
        <w:rPr>
          <w:rFonts w:ascii="Sitka Heading" w:eastAsia="MS Mincho" w:hAnsi="Sitka Heading"/>
          <w:sz w:val="24"/>
          <w:szCs w:val="24"/>
        </w:rPr>
      </w:pPr>
    </w:p>
    <w:p w14:paraId="73526D7C" w14:textId="77777777" w:rsidR="008108BA" w:rsidRPr="00B42DDF" w:rsidRDefault="008108BA" w:rsidP="00EF25C8">
      <w:pPr>
        <w:spacing w:after="0" w:line="240" w:lineRule="auto"/>
        <w:ind w:left="1134"/>
        <w:jc w:val="both"/>
        <w:rPr>
          <w:rFonts w:ascii="Sitka Heading" w:eastAsia="MS Mincho" w:hAnsi="Sitka Heading"/>
          <w:sz w:val="24"/>
          <w:szCs w:val="24"/>
        </w:rPr>
      </w:pPr>
      <w:r w:rsidRPr="00B42DDF">
        <w:rPr>
          <w:rFonts w:ascii="Sitka Heading" w:eastAsia="MS Mincho" w:hAnsi="Sitka Heading"/>
          <w:sz w:val="24"/>
          <w:szCs w:val="24"/>
        </w:rPr>
        <w:t>Ha az Egyeztetési Időszak eredménytelenül, vagyis az Előzetes Felmondásban foglalt felmondási ok orvoslása nélkül telt el, az Előzetes Felmondást kiadó Fél Végleges Felmondással írásban azonnali hatállyal felmondhatja a jelen Szerződést.</w:t>
      </w:r>
    </w:p>
    <w:p w14:paraId="3C3F2E53" w14:textId="77777777" w:rsidR="008108BA" w:rsidRPr="00B42DDF" w:rsidRDefault="008108BA" w:rsidP="008108BA">
      <w:pPr>
        <w:spacing w:after="0" w:line="240" w:lineRule="auto"/>
        <w:ind w:left="1440"/>
        <w:jc w:val="both"/>
        <w:rPr>
          <w:rFonts w:ascii="Sitka Heading" w:eastAsia="MS Mincho" w:hAnsi="Sitka Heading"/>
          <w:sz w:val="24"/>
          <w:szCs w:val="24"/>
        </w:rPr>
      </w:pPr>
    </w:p>
    <w:p w14:paraId="5EE0FECA" w14:textId="77777777" w:rsidR="008108BA" w:rsidRPr="00B42DDF" w:rsidRDefault="008108BA" w:rsidP="00AE2DC2">
      <w:pPr>
        <w:keepNext/>
        <w:numPr>
          <w:ilvl w:val="1"/>
          <w:numId w:val="8"/>
        </w:numPr>
        <w:tabs>
          <w:tab w:val="clear" w:pos="1080"/>
        </w:tabs>
        <w:spacing w:after="0" w:line="240" w:lineRule="auto"/>
        <w:ind w:left="709" w:hanging="709"/>
        <w:jc w:val="both"/>
        <w:outlineLvl w:val="1"/>
        <w:rPr>
          <w:rFonts w:ascii="Sitka Heading" w:eastAsia="MS Mincho" w:hAnsi="Sitka Heading"/>
          <w:i/>
          <w:iCs/>
          <w:sz w:val="24"/>
          <w:szCs w:val="24"/>
          <w:u w:val="single"/>
        </w:rPr>
      </w:pPr>
      <w:r w:rsidRPr="00B42DDF">
        <w:rPr>
          <w:rFonts w:ascii="Sitka Heading" w:eastAsia="MS Mincho" w:hAnsi="Sitka Heading"/>
          <w:i/>
          <w:iCs/>
          <w:sz w:val="24"/>
          <w:szCs w:val="24"/>
          <w:u w:val="single"/>
        </w:rPr>
        <w:t xml:space="preserve">A </w:t>
      </w:r>
      <w:r w:rsidR="005305D6" w:rsidRPr="00B42DDF">
        <w:rPr>
          <w:rFonts w:ascii="Sitka Heading" w:eastAsia="MS Mincho" w:hAnsi="Sitka Heading"/>
          <w:i/>
          <w:iCs/>
          <w:sz w:val="24"/>
          <w:szCs w:val="24"/>
          <w:u w:val="single"/>
        </w:rPr>
        <w:t>S</w:t>
      </w:r>
      <w:r w:rsidRPr="00B42DDF">
        <w:rPr>
          <w:rFonts w:ascii="Sitka Heading" w:eastAsia="MS Mincho" w:hAnsi="Sitka Heading"/>
          <w:i/>
          <w:iCs/>
          <w:sz w:val="24"/>
          <w:szCs w:val="24"/>
          <w:u w:val="single"/>
        </w:rPr>
        <w:t>zerződés megszűnése az érvényességi és hatályossági előfeltételek hiánya miatt</w:t>
      </w:r>
    </w:p>
    <w:p w14:paraId="789B8703" w14:textId="77777777" w:rsidR="008108BA" w:rsidRPr="00B42DDF" w:rsidRDefault="008108BA" w:rsidP="008108BA">
      <w:pPr>
        <w:spacing w:after="0" w:line="240" w:lineRule="auto"/>
        <w:ind w:left="1418"/>
        <w:jc w:val="both"/>
        <w:rPr>
          <w:rFonts w:ascii="Sitka Heading" w:eastAsia="MS Mincho" w:hAnsi="Sitka Heading"/>
          <w:sz w:val="24"/>
          <w:szCs w:val="24"/>
        </w:rPr>
      </w:pPr>
    </w:p>
    <w:p w14:paraId="0197730F" w14:textId="77777777" w:rsidR="008108BA" w:rsidRPr="00B42DDF" w:rsidRDefault="008108BA" w:rsidP="00AE2DC2">
      <w:pPr>
        <w:keepNext/>
        <w:numPr>
          <w:ilvl w:val="2"/>
          <w:numId w:val="8"/>
        </w:numPr>
        <w:tabs>
          <w:tab w:val="clear" w:pos="2138"/>
          <w:tab w:val="left" w:pos="709"/>
        </w:tabs>
        <w:spacing w:after="0" w:line="240" w:lineRule="auto"/>
        <w:ind w:left="709" w:hanging="709"/>
        <w:jc w:val="both"/>
        <w:outlineLvl w:val="2"/>
        <w:rPr>
          <w:rFonts w:ascii="Sitka Heading" w:eastAsia="MS Mincho" w:hAnsi="Sitka Heading"/>
          <w:sz w:val="24"/>
          <w:szCs w:val="24"/>
        </w:rPr>
      </w:pPr>
      <w:r w:rsidRPr="00B42DDF">
        <w:rPr>
          <w:rFonts w:ascii="Sitka Heading" w:eastAsia="MS Mincho" w:hAnsi="Sitka Heading"/>
          <w:sz w:val="24"/>
          <w:szCs w:val="24"/>
        </w:rPr>
        <w:t>A jelen Szerződés automatikusan a hatályát veszti azon a napon, amikor:</w:t>
      </w:r>
    </w:p>
    <w:p w14:paraId="2A25A865" w14:textId="77777777" w:rsidR="008108BA" w:rsidRPr="00B42DDF" w:rsidRDefault="008108BA" w:rsidP="008108BA">
      <w:pPr>
        <w:spacing w:after="0" w:line="240" w:lineRule="auto"/>
        <w:ind w:left="1418"/>
        <w:jc w:val="both"/>
        <w:rPr>
          <w:rFonts w:ascii="Sitka Heading" w:eastAsia="MS Mincho" w:hAnsi="Sitka Heading"/>
          <w:sz w:val="24"/>
          <w:szCs w:val="24"/>
        </w:rPr>
      </w:pPr>
    </w:p>
    <w:p w14:paraId="01B9E909" w14:textId="77777777" w:rsidR="008108BA" w:rsidRPr="00B42DDF" w:rsidRDefault="008108BA" w:rsidP="008108BA">
      <w:pPr>
        <w:spacing w:after="0" w:line="240" w:lineRule="auto"/>
        <w:ind w:left="1800" w:hanging="360"/>
        <w:jc w:val="both"/>
        <w:rPr>
          <w:rFonts w:ascii="Sitka Heading" w:eastAsia="MS Mincho" w:hAnsi="Sitka Heading"/>
          <w:sz w:val="24"/>
          <w:szCs w:val="24"/>
        </w:rPr>
      </w:pPr>
      <w:r w:rsidRPr="00B42DDF">
        <w:rPr>
          <w:rFonts w:ascii="Sitka Heading" w:eastAsia="MS Mincho" w:hAnsi="Sitka Heading"/>
          <w:sz w:val="24"/>
          <w:szCs w:val="24"/>
        </w:rPr>
        <w:t>a.) A Kereskedő kereskedelmi működési engedélye megszűnik, vagy annak gyakorlását felfüggesztik, vagy az visszavonásra kerül</w:t>
      </w:r>
      <w:r w:rsidR="00D95773" w:rsidRPr="00B42DDF">
        <w:rPr>
          <w:rFonts w:ascii="Sitka Heading" w:eastAsia="MS Mincho" w:hAnsi="Sitka Heading"/>
          <w:sz w:val="24"/>
          <w:szCs w:val="24"/>
        </w:rPr>
        <w:t xml:space="preserve"> és nem kerül új engedély kiadásra</w:t>
      </w:r>
      <w:r w:rsidRPr="00B42DDF">
        <w:rPr>
          <w:rFonts w:ascii="Sitka Heading" w:eastAsia="MS Mincho" w:hAnsi="Sitka Heading"/>
          <w:sz w:val="24"/>
          <w:szCs w:val="24"/>
        </w:rPr>
        <w:t>, vagy</w:t>
      </w:r>
    </w:p>
    <w:p w14:paraId="542DC20B" w14:textId="77777777" w:rsidR="008108BA" w:rsidRPr="00B42DDF" w:rsidRDefault="008108BA" w:rsidP="008108BA">
      <w:pPr>
        <w:spacing w:after="0" w:line="240" w:lineRule="auto"/>
        <w:ind w:left="1800" w:hanging="360"/>
        <w:jc w:val="both"/>
        <w:rPr>
          <w:rFonts w:ascii="Sitka Heading" w:eastAsia="MS Mincho" w:hAnsi="Sitka Heading"/>
          <w:sz w:val="24"/>
          <w:szCs w:val="24"/>
        </w:rPr>
      </w:pPr>
    </w:p>
    <w:p w14:paraId="7A79F1EE" w14:textId="77777777" w:rsidR="008108BA" w:rsidRPr="00B42DDF" w:rsidRDefault="008108BA" w:rsidP="008108BA">
      <w:pPr>
        <w:spacing w:after="0" w:line="240" w:lineRule="auto"/>
        <w:ind w:left="1800" w:hanging="360"/>
        <w:jc w:val="both"/>
        <w:rPr>
          <w:rFonts w:ascii="Sitka Heading" w:eastAsia="MS Mincho" w:hAnsi="Sitka Heading"/>
          <w:sz w:val="24"/>
          <w:szCs w:val="24"/>
        </w:rPr>
      </w:pPr>
      <w:r w:rsidRPr="00B42DDF">
        <w:rPr>
          <w:rFonts w:ascii="Sitka Heading" w:eastAsia="MS Mincho" w:hAnsi="Sitka Heading"/>
          <w:sz w:val="24"/>
          <w:szCs w:val="24"/>
        </w:rPr>
        <w:t xml:space="preserve">b.) A Mérlegkör felelős mérlegkör-szerződése a Rendszerirányítóval megszűnik, vagy adott esetben a Kereskedő </w:t>
      </w:r>
      <w:r w:rsidR="00F31521" w:rsidRPr="00B42DDF">
        <w:rPr>
          <w:rFonts w:ascii="Sitka Heading" w:eastAsia="MS Mincho" w:hAnsi="Sitka Heading"/>
          <w:sz w:val="24"/>
          <w:szCs w:val="24"/>
        </w:rPr>
        <w:t>–</w:t>
      </w:r>
      <w:r w:rsidRPr="00B42DDF">
        <w:rPr>
          <w:rFonts w:ascii="Sitka Heading" w:eastAsia="MS Mincho" w:hAnsi="Sitka Heading"/>
          <w:sz w:val="24"/>
          <w:szCs w:val="24"/>
        </w:rPr>
        <w:t xml:space="preserve"> a mérlegkörfelelős helyett és nevében eljárva mérlegkör tagsági megállapodás kötésére vonatkozó </w:t>
      </w:r>
      <w:r w:rsidR="00F31521" w:rsidRPr="00B42DDF">
        <w:rPr>
          <w:rFonts w:ascii="Sitka Heading" w:eastAsia="MS Mincho" w:hAnsi="Sitka Heading"/>
          <w:sz w:val="24"/>
          <w:szCs w:val="24"/>
        </w:rPr>
        <w:t>–</w:t>
      </w:r>
      <w:r w:rsidRPr="00B42DDF">
        <w:rPr>
          <w:rFonts w:ascii="Sitka Heading" w:eastAsia="MS Mincho" w:hAnsi="Sitka Heading"/>
          <w:sz w:val="24"/>
          <w:szCs w:val="24"/>
        </w:rPr>
        <w:t xml:space="preserve"> jogviszonya a mérlegkörfelelőssel szintén megszűnik anélkül, hogy a Kereskedő a továbbiakban egyéb jogviszony alapján vagy mérlegkör felelősként eljárhatna, vagy azon a napon, amikor a Felhasználó </w:t>
      </w:r>
      <w:r w:rsidR="00227476" w:rsidRPr="00B42DDF">
        <w:rPr>
          <w:rFonts w:ascii="Sitka Heading" w:eastAsia="MS Mincho" w:hAnsi="Sitka Heading"/>
          <w:sz w:val="24"/>
          <w:szCs w:val="24"/>
        </w:rPr>
        <w:t>M</w:t>
      </w:r>
      <w:r w:rsidRPr="00B42DDF">
        <w:rPr>
          <w:rFonts w:ascii="Sitka Heading" w:eastAsia="MS Mincho" w:hAnsi="Sitka Heading"/>
          <w:sz w:val="24"/>
          <w:szCs w:val="24"/>
        </w:rPr>
        <w:t>érlegkör</w:t>
      </w:r>
      <w:r w:rsidR="00227476" w:rsidRPr="00B42DDF">
        <w:rPr>
          <w:rFonts w:ascii="Sitka Heading" w:eastAsia="MS Mincho" w:hAnsi="Sitka Heading"/>
          <w:sz w:val="24"/>
          <w:szCs w:val="24"/>
        </w:rPr>
        <w:t xml:space="preserve"> T</w:t>
      </w:r>
      <w:r w:rsidRPr="00B42DDF">
        <w:rPr>
          <w:rFonts w:ascii="Sitka Heading" w:eastAsia="MS Mincho" w:hAnsi="Sitka Heading"/>
          <w:sz w:val="24"/>
          <w:szCs w:val="24"/>
        </w:rPr>
        <w:t xml:space="preserve">agsági </w:t>
      </w:r>
      <w:r w:rsidR="00227476" w:rsidRPr="00B42DDF">
        <w:rPr>
          <w:rFonts w:ascii="Sitka Heading" w:eastAsia="MS Mincho" w:hAnsi="Sitka Heading"/>
          <w:sz w:val="24"/>
          <w:szCs w:val="24"/>
        </w:rPr>
        <w:t>S</w:t>
      </w:r>
      <w:r w:rsidRPr="00B42DDF">
        <w:rPr>
          <w:rFonts w:ascii="Sitka Heading" w:eastAsia="MS Mincho" w:hAnsi="Sitka Heading"/>
          <w:sz w:val="24"/>
          <w:szCs w:val="24"/>
        </w:rPr>
        <w:t>zerződése megszűnik, vagy akkor, amikor</w:t>
      </w:r>
    </w:p>
    <w:p w14:paraId="33432D06" w14:textId="77777777" w:rsidR="008108BA" w:rsidRPr="00B42DDF" w:rsidRDefault="008108BA" w:rsidP="008108BA">
      <w:pPr>
        <w:spacing w:after="0" w:line="240" w:lineRule="auto"/>
        <w:ind w:left="1800" w:hanging="360"/>
        <w:jc w:val="both"/>
        <w:rPr>
          <w:rFonts w:ascii="Sitka Heading" w:eastAsia="MS Mincho" w:hAnsi="Sitka Heading"/>
          <w:sz w:val="24"/>
          <w:szCs w:val="24"/>
        </w:rPr>
      </w:pPr>
    </w:p>
    <w:p w14:paraId="332318DF" w14:textId="77777777" w:rsidR="008108BA" w:rsidRPr="00B42DDF" w:rsidRDefault="008108BA" w:rsidP="008108BA">
      <w:pPr>
        <w:numPr>
          <w:ilvl w:val="0"/>
          <w:numId w:val="10"/>
        </w:numPr>
        <w:tabs>
          <w:tab w:val="left" w:pos="1800"/>
        </w:tabs>
        <w:spacing w:after="0" w:line="240" w:lineRule="auto"/>
        <w:jc w:val="both"/>
        <w:rPr>
          <w:rFonts w:ascii="Sitka Heading" w:eastAsia="MS Mincho" w:hAnsi="Sitka Heading"/>
          <w:sz w:val="24"/>
          <w:szCs w:val="24"/>
        </w:rPr>
      </w:pPr>
      <w:r w:rsidRPr="00B42DDF">
        <w:rPr>
          <w:rFonts w:ascii="Sitka Heading" w:eastAsia="MS Mincho" w:hAnsi="Sitka Heading"/>
          <w:sz w:val="24"/>
          <w:szCs w:val="24"/>
        </w:rPr>
        <w:t xml:space="preserve">a Felhasználó hálózati csatlakozási szerződése, hálózathasználati szerződése megszűnik valamennyi 1. sz. mellékletben meghatározott Felhasználási hely vonatkozásában. </w:t>
      </w:r>
    </w:p>
    <w:p w14:paraId="647DE6BF" w14:textId="77777777" w:rsidR="008108BA" w:rsidRPr="00B42DDF" w:rsidRDefault="008108BA" w:rsidP="008108BA">
      <w:pPr>
        <w:spacing w:after="0" w:line="240" w:lineRule="auto"/>
        <w:ind w:left="1418"/>
        <w:jc w:val="both"/>
        <w:rPr>
          <w:rFonts w:ascii="Sitka Heading" w:eastAsia="MS Mincho" w:hAnsi="Sitka Heading"/>
          <w:sz w:val="24"/>
          <w:szCs w:val="24"/>
          <w:u w:val="single"/>
        </w:rPr>
      </w:pPr>
    </w:p>
    <w:p w14:paraId="4D0A0F05" w14:textId="77777777" w:rsidR="008108BA" w:rsidRPr="00B42DDF" w:rsidRDefault="008108BA" w:rsidP="008108BA">
      <w:pPr>
        <w:spacing w:after="0" w:line="240" w:lineRule="auto"/>
        <w:ind w:left="1418"/>
        <w:jc w:val="both"/>
        <w:rPr>
          <w:rFonts w:ascii="Sitka Heading" w:eastAsia="MS Mincho" w:hAnsi="Sitka Heading"/>
          <w:sz w:val="24"/>
          <w:szCs w:val="24"/>
        </w:rPr>
      </w:pPr>
      <w:r w:rsidRPr="00B42DDF">
        <w:rPr>
          <w:rFonts w:ascii="Sitka Heading" w:eastAsia="MS Mincho" w:hAnsi="Sitka Heading"/>
          <w:sz w:val="24"/>
          <w:szCs w:val="24"/>
        </w:rPr>
        <w:t>A fenti feltételek közül mindig azt kell figyelembe venni, amelyik a legkorábban bekövetkezett.</w:t>
      </w:r>
    </w:p>
    <w:p w14:paraId="15EF004C" w14:textId="77777777" w:rsidR="008108BA" w:rsidRPr="00B42DDF" w:rsidRDefault="008108BA" w:rsidP="008108BA">
      <w:pPr>
        <w:spacing w:after="0" w:line="240" w:lineRule="auto"/>
        <w:ind w:left="1418"/>
        <w:jc w:val="both"/>
        <w:rPr>
          <w:rFonts w:ascii="Sitka Heading" w:eastAsia="MS Mincho" w:hAnsi="Sitka Heading"/>
          <w:sz w:val="24"/>
          <w:szCs w:val="24"/>
        </w:rPr>
      </w:pPr>
    </w:p>
    <w:p w14:paraId="0CEB100C" w14:textId="77777777" w:rsidR="008108BA" w:rsidRPr="00B42DDF" w:rsidRDefault="008108BA" w:rsidP="00AE2DC2">
      <w:pPr>
        <w:keepNext/>
        <w:numPr>
          <w:ilvl w:val="2"/>
          <w:numId w:val="8"/>
        </w:numPr>
        <w:tabs>
          <w:tab w:val="clear" w:pos="2138"/>
          <w:tab w:val="left" w:pos="709"/>
        </w:tabs>
        <w:spacing w:after="0" w:line="240" w:lineRule="auto"/>
        <w:ind w:left="709" w:hanging="709"/>
        <w:jc w:val="both"/>
        <w:outlineLvl w:val="2"/>
        <w:rPr>
          <w:rFonts w:ascii="Sitka Heading" w:eastAsia="MS Mincho" w:hAnsi="Sitka Heading"/>
          <w:sz w:val="24"/>
          <w:szCs w:val="24"/>
        </w:rPr>
      </w:pPr>
      <w:r w:rsidRPr="00B42DDF">
        <w:rPr>
          <w:rFonts w:ascii="Sitka Heading" w:eastAsia="MS Mincho" w:hAnsi="Sitka Heading"/>
          <w:sz w:val="24"/>
          <w:szCs w:val="24"/>
        </w:rPr>
        <w:t>Amennyiben a Kereskedő működési engedélye részben vagy egészben a Magyar Energetikai és Közmű-szabályozási Hivatal vonatkozó határozata alapján hatályát veszti, illetve ha a Rendszerirányítóval jelen Szerződés teljesítéséhez alapul vett  mérlegkörszerződés megszűnik, vagy adott esetben Kereskedő jogviszonya – arra vonatkozóan, hogy a mérlegkörfelelős helyett és nevében eljárva mérlegkör tagsági megállapodás köthet – a mérlegkörfelelőssel szintén megszűnik anélkül, hogy a Kereskedő a továbbiakban egyéb jogviszony alapján vagy mérlegkör felelősként eljárhatna, Kereskedő a Felhasználót a határozat vagy a felmondás (esetleg megszüntető megállapodás) kézhezvételétől, vagy arról való értesüléstől számított 3 (három) munkanapon belül tájékoztatni köteles. Erre az esetre a lehetetlenülés szerződéses jogkövetkezményeit kell alkalmazni.</w:t>
      </w:r>
    </w:p>
    <w:p w14:paraId="30D344D2" w14:textId="77777777" w:rsidR="008108BA" w:rsidRPr="00B42DDF" w:rsidRDefault="008108BA" w:rsidP="008108BA">
      <w:pPr>
        <w:spacing w:after="0" w:line="240" w:lineRule="auto"/>
        <w:ind w:left="1418"/>
        <w:jc w:val="both"/>
        <w:rPr>
          <w:rFonts w:ascii="Sitka Heading" w:eastAsia="MS Mincho" w:hAnsi="Sitka Heading"/>
          <w:sz w:val="24"/>
          <w:szCs w:val="24"/>
        </w:rPr>
      </w:pPr>
    </w:p>
    <w:p w14:paraId="3404096D" w14:textId="77777777" w:rsidR="008108BA" w:rsidRPr="00B42DDF" w:rsidRDefault="008108BA" w:rsidP="00AE2DC2">
      <w:pPr>
        <w:keepNext/>
        <w:numPr>
          <w:ilvl w:val="2"/>
          <w:numId w:val="8"/>
        </w:numPr>
        <w:tabs>
          <w:tab w:val="clear" w:pos="2138"/>
          <w:tab w:val="left" w:pos="709"/>
        </w:tabs>
        <w:spacing w:after="0" w:line="240" w:lineRule="auto"/>
        <w:ind w:left="709" w:hanging="709"/>
        <w:jc w:val="both"/>
        <w:outlineLvl w:val="2"/>
        <w:rPr>
          <w:rFonts w:ascii="Sitka Heading" w:eastAsia="MS Mincho" w:hAnsi="Sitka Heading"/>
          <w:sz w:val="24"/>
          <w:szCs w:val="24"/>
        </w:rPr>
      </w:pPr>
      <w:r w:rsidRPr="00B42DDF">
        <w:rPr>
          <w:rFonts w:ascii="Sitka Heading" w:eastAsia="MS Mincho" w:hAnsi="Sitka Heading"/>
          <w:sz w:val="24"/>
          <w:szCs w:val="24"/>
        </w:rPr>
        <w:t>Ezen felül a Kereskedő teljes kártérítéssel tartozik a Felhasználóval szemben, így köteles megtéríteni számára a jelen Szerződés szerinti energiadíj és a Felhasználó igazolt villamos energia beszerzési költségei közötti különbözetből eredő kárát a Szerződés 14.1. pont szerinti lejáratának időpontjáig bezárólag.</w:t>
      </w:r>
    </w:p>
    <w:p w14:paraId="19EA6BF9" w14:textId="77777777" w:rsidR="008108BA" w:rsidRPr="00B42DDF" w:rsidRDefault="008108BA" w:rsidP="008108BA">
      <w:pPr>
        <w:spacing w:after="0" w:line="240" w:lineRule="auto"/>
        <w:ind w:left="1440" w:hanging="720"/>
        <w:jc w:val="both"/>
        <w:rPr>
          <w:rFonts w:ascii="Sitka Heading" w:eastAsia="MS Mincho" w:hAnsi="Sitka Heading"/>
          <w:sz w:val="24"/>
          <w:szCs w:val="24"/>
        </w:rPr>
      </w:pPr>
    </w:p>
    <w:p w14:paraId="513CECF9" w14:textId="77777777" w:rsidR="008108BA" w:rsidRPr="00B42DDF" w:rsidRDefault="008108BA" w:rsidP="00AE2DC2">
      <w:pPr>
        <w:keepNext/>
        <w:numPr>
          <w:ilvl w:val="2"/>
          <w:numId w:val="8"/>
        </w:numPr>
        <w:tabs>
          <w:tab w:val="clear" w:pos="2138"/>
          <w:tab w:val="left" w:pos="709"/>
        </w:tabs>
        <w:spacing w:after="0" w:line="240" w:lineRule="auto"/>
        <w:ind w:left="709" w:hanging="709"/>
        <w:jc w:val="both"/>
        <w:outlineLvl w:val="2"/>
        <w:rPr>
          <w:rFonts w:ascii="Sitka Heading" w:eastAsia="MS Mincho" w:hAnsi="Sitka Heading"/>
          <w:sz w:val="24"/>
          <w:szCs w:val="24"/>
        </w:rPr>
      </w:pPr>
      <w:r w:rsidRPr="00B42DDF">
        <w:rPr>
          <w:rFonts w:ascii="Sitka Heading" w:eastAsia="MS Mincho" w:hAnsi="Sitka Heading"/>
          <w:sz w:val="24"/>
          <w:szCs w:val="24"/>
        </w:rPr>
        <w:t>A 14.4.1. a.), b.), c.) eseteiben az érintett Feleket a másik Fél irányában a Szerződés hatályának megszűnését jelentő körülmény bekövetkezéséről, vagy fennállásáról haladéktalan értesítési kötelezettség terheli. Az értesítés késedelméből eredő kárért a mulasztó Fél felel.</w:t>
      </w:r>
    </w:p>
    <w:p w14:paraId="295BEB2B" w14:textId="77777777" w:rsidR="008108BA" w:rsidRPr="00B42DDF" w:rsidRDefault="008108BA" w:rsidP="008108BA">
      <w:pPr>
        <w:spacing w:after="0" w:line="240" w:lineRule="auto"/>
        <w:ind w:left="1440" w:hanging="720"/>
        <w:jc w:val="both"/>
        <w:rPr>
          <w:rFonts w:ascii="Sitka Heading" w:eastAsia="MS Mincho" w:hAnsi="Sitka Heading"/>
          <w:sz w:val="24"/>
          <w:szCs w:val="24"/>
        </w:rPr>
      </w:pPr>
    </w:p>
    <w:p w14:paraId="46599AE0" w14:textId="77777777" w:rsidR="008108BA" w:rsidRPr="00B42DDF" w:rsidRDefault="008108BA" w:rsidP="00AE2DC2">
      <w:pPr>
        <w:keepNext/>
        <w:numPr>
          <w:ilvl w:val="1"/>
          <w:numId w:val="8"/>
        </w:numPr>
        <w:tabs>
          <w:tab w:val="clear" w:pos="1080"/>
        </w:tabs>
        <w:spacing w:after="0" w:line="240" w:lineRule="auto"/>
        <w:ind w:left="709" w:hanging="709"/>
        <w:jc w:val="both"/>
        <w:outlineLvl w:val="1"/>
        <w:rPr>
          <w:rFonts w:ascii="Sitka Heading" w:eastAsia="MS Mincho" w:hAnsi="Sitka Heading"/>
          <w:i/>
          <w:iCs/>
          <w:sz w:val="24"/>
          <w:szCs w:val="24"/>
          <w:u w:val="single"/>
        </w:rPr>
      </w:pPr>
      <w:r w:rsidRPr="00B42DDF">
        <w:rPr>
          <w:rFonts w:ascii="Sitka Heading" w:eastAsia="MS Mincho" w:hAnsi="Sitka Heading"/>
          <w:i/>
          <w:iCs/>
          <w:sz w:val="24"/>
          <w:szCs w:val="24"/>
          <w:u w:val="single"/>
        </w:rPr>
        <w:t>Elszámolás</w:t>
      </w:r>
    </w:p>
    <w:p w14:paraId="76975D70" w14:textId="77777777" w:rsidR="008108BA" w:rsidRPr="00B42DDF" w:rsidRDefault="008108BA" w:rsidP="008108BA">
      <w:pPr>
        <w:spacing w:after="0" w:line="240" w:lineRule="auto"/>
        <w:ind w:left="1440" w:hanging="720"/>
        <w:jc w:val="both"/>
        <w:rPr>
          <w:rFonts w:ascii="Sitka Heading" w:eastAsia="MS Mincho" w:hAnsi="Sitka Heading"/>
          <w:b/>
          <w:bCs/>
          <w:sz w:val="24"/>
          <w:szCs w:val="24"/>
        </w:rPr>
      </w:pPr>
    </w:p>
    <w:p w14:paraId="27E87844" w14:textId="77777777" w:rsidR="008108BA" w:rsidRPr="00B42DDF" w:rsidRDefault="008108BA" w:rsidP="00AE2DC2">
      <w:pPr>
        <w:spacing w:after="0" w:line="240" w:lineRule="auto"/>
        <w:ind w:left="709"/>
        <w:jc w:val="both"/>
        <w:rPr>
          <w:rFonts w:ascii="Sitka Heading" w:eastAsia="MS Mincho" w:hAnsi="Sitka Heading"/>
          <w:sz w:val="24"/>
          <w:szCs w:val="24"/>
        </w:rPr>
      </w:pPr>
      <w:r w:rsidRPr="00B42DDF">
        <w:rPr>
          <w:rFonts w:ascii="Sitka Heading" w:eastAsia="MS Mincho" w:hAnsi="Sitka Heading"/>
          <w:sz w:val="24"/>
          <w:szCs w:val="24"/>
        </w:rPr>
        <w:t xml:space="preserve">A Szerződés hatálya alatt, a Felhasználó által átvett villamos energia mennyiségi elszámolásához a Szerződés hatálybalépésének időpontjában rögzíteni kell a Felhasználási helyeken felszerelt mérőórák mérési adatát, mely mérési adatot (induló mérőóraállás) a Kereskedő által a Szerződés hatálybalépését követően kiállított első számlában fel kell tüntetni. A mérési adat meghatározása vagy az elosztói engedélyes által leolvasott mérési adat, vagy ennek hiányában (azaz, ha a hatálybalépést követő legkésőbb 8 (nyolc) napon belül az elosztói engedélyesek részéről leolvasásra nem került sor) a Felhasználó által leolvasott és írásban rögzített, a Kereskedőnek és az Elosztói Engedélyesnek igazoltan bejelentett adat.  </w:t>
      </w:r>
    </w:p>
    <w:p w14:paraId="1C5A95CF" w14:textId="77777777" w:rsidR="008108BA" w:rsidRPr="00B42DDF" w:rsidRDefault="008108BA" w:rsidP="008108BA">
      <w:pPr>
        <w:spacing w:after="0" w:line="240" w:lineRule="auto"/>
        <w:ind w:left="1440"/>
        <w:jc w:val="both"/>
        <w:rPr>
          <w:rFonts w:ascii="Sitka Heading" w:eastAsia="MS Mincho" w:hAnsi="Sitka Heading"/>
          <w:sz w:val="24"/>
          <w:szCs w:val="24"/>
        </w:rPr>
      </w:pPr>
    </w:p>
    <w:p w14:paraId="157D3991" w14:textId="45842EAA" w:rsidR="009D685B" w:rsidRPr="00B42DDF" w:rsidRDefault="008108BA" w:rsidP="009D685B">
      <w:pPr>
        <w:spacing w:after="0" w:line="240" w:lineRule="auto"/>
        <w:ind w:left="709"/>
        <w:jc w:val="both"/>
        <w:rPr>
          <w:rFonts w:ascii="Sitka Heading" w:eastAsia="MS Mincho" w:hAnsi="Sitka Heading"/>
          <w:sz w:val="24"/>
          <w:szCs w:val="24"/>
        </w:rPr>
      </w:pPr>
      <w:r w:rsidRPr="00B42DDF">
        <w:rPr>
          <w:rFonts w:ascii="Sitka Heading" w:hAnsi="Sitka Heading"/>
          <w:sz w:val="24"/>
          <w:szCs w:val="24"/>
        </w:rPr>
        <w:t xml:space="preserve">Jelen </w:t>
      </w:r>
      <w:r w:rsidR="005305D6" w:rsidRPr="00B42DDF">
        <w:rPr>
          <w:rFonts w:ascii="Sitka Heading" w:hAnsi="Sitka Heading"/>
          <w:sz w:val="24"/>
          <w:szCs w:val="24"/>
        </w:rPr>
        <w:t>S</w:t>
      </w:r>
      <w:r w:rsidRPr="00B42DDF">
        <w:rPr>
          <w:rFonts w:ascii="Sitka Heading" w:hAnsi="Sitka Heading"/>
          <w:sz w:val="24"/>
          <w:szCs w:val="24"/>
        </w:rPr>
        <w:t xml:space="preserve">zerződés megszűnésétől számított legkésőbb </w:t>
      </w:r>
      <w:r w:rsidR="009D685B" w:rsidRPr="00B42DDF">
        <w:rPr>
          <w:rFonts w:ascii="Sitka Heading" w:hAnsi="Sitka Heading"/>
          <w:sz w:val="24"/>
          <w:szCs w:val="24"/>
        </w:rPr>
        <w:t xml:space="preserve">30 </w:t>
      </w:r>
      <w:r w:rsidRPr="00B42DDF">
        <w:rPr>
          <w:rFonts w:ascii="Sitka Heading" w:hAnsi="Sitka Heading"/>
          <w:sz w:val="24"/>
          <w:szCs w:val="24"/>
        </w:rPr>
        <w:t>(h</w:t>
      </w:r>
      <w:r w:rsidR="009D685B" w:rsidRPr="00B42DDF">
        <w:rPr>
          <w:rFonts w:ascii="Sitka Heading" w:hAnsi="Sitka Heading"/>
          <w:sz w:val="24"/>
          <w:szCs w:val="24"/>
        </w:rPr>
        <w:t>arminc</w:t>
      </w:r>
      <w:r w:rsidRPr="00B42DDF">
        <w:rPr>
          <w:rFonts w:ascii="Sitka Heading" w:hAnsi="Sitka Heading"/>
          <w:sz w:val="24"/>
          <w:szCs w:val="24"/>
        </w:rPr>
        <w:t xml:space="preserve">) napon belül a Kereskedő a Felhasználóval (és kereskedőváltás esetén az új kereskedővel) egyeztetve köteles a </w:t>
      </w:r>
      <w:r w:rsidR="005305D6" w:rsidRPr="00B42DDF">
        <w:rPr>
          <w:rFonts w:ascii="Sitka Heading" w:hAnsi="Sitka Heading"/>
          <w:sz w:val="24"/>
          <w:szCs w:val="24"/>
        </w:rPr>
        <w:t>S</w:t>
      </w:r>
      <w:r w:rsidRPr="00B42DDF">
        <w:rPr>
          <w:rFonts w:ascii="Sitka Heading" w:hAnsi="Sitka Heading"/>
          <w:sz w:val="24"/>
          <w:szCs w:val="24"/>
        </w:rPr>
        <w:t xml:space="preserve">zerződés megszűnésének napjára végszámlát kibocsátani és teljeskörűen (ideértve a 9. pont szerinti összes díjat és egyéb költséget) elszámolni, amennyiben az Elosztói Engedélyes az elszámoláshoz szükséges adatokat Kereskedő részére, határidőre megküldi. </w:t>
      </w:r>
      <w:r w:rsidR="009D685B" w:rsidRPr="00B42DDF">
        <w:rPr>
          <w:rFonts w:ascii="Sitka Heading" w:hAnsi="Sitka Heading"/>
          <w:sz w:val="24"/>
          <w:szCs w:val="24"/>
        </w:rPr>
        <w:t xml:space="preserve">A Szerződés 4.2. b.1), </w:t>
      </w:r>
      <w:r w:rsidR="003E0955" w:rsidRPr="00B42DDF">
        <w:rPr>
          <w:rFonts w:ascii="Sitka Heading" w:hAnsi="Sitka Heading"/>
          <w:sz w:val="24"/>
          <w:szCs w:val="24"/>
        </w:rPr>
        <w:t xml:space="preserve">illetve </w:t>
      </w:r>
      <w:r w:rsidR="009D685B" w:rsidRPr="00B42DDF">
        <w:rPr>
          <w:rFonts w:ascii="Sitka Heading" w:hAnsi="Sitka Heading"/>
          <w:sz w:val="24"/>
          <w:szCs w:val="24"/>
        </w:rPr>
        <w:t>b.2) pontjai szerinti kötbér, illetve pótdíj tekintetében az elszámolásra az elosztói engedélyestől származó adatok alapján, az adatok teljes körű kézhezvételétől számított legkésőbb 120 munkanapon belül kerül sor.</w:t>
      </w:r>
    </w:p>
    <w:p w14:paraId="00161C1D" w14:textId="77777777" w:rsidR="009D685B" w:rsidRPr="00B42DDF" w:rsidRDefault="009D685B" w:rsidP="00AE2DC2">
      <w:pPr>
        <w:widowControl w:val="0"/>
        <w:tabs>
          <w:tab w:val="left" w:pos="709"/>
        </w:tabs>
        <w:spacing w:after="0" w:line="240" w:lineRule="auto"/>
        <w:ind w:left="709"/>
        <w:jc w:val="both"/>
        <w:rPr>
          <w:rFonts w:ascii="Sitka Heading" w:hAnsi="Sitka Heading"/>
          <w:sz w:val="24"/>
          <w:szCs w:val="24"/>
        </w:rPr>
      </w:pPr>
    </w:p>
    <w:p w14:paraId="5A31D627" w14:textId="6B412CFE" w:rsidR="008108BA" w:rsidRPr="00B42DDF" w:rsidRDefault="008108BA" w:rsidP="00AE2DC2">
      <w:pPr>
        <w:widowControl w:val="0"/>
        <w:tabs>
          <w:tab w:val="left" w:pos="709"/>
        </w:tabs>
        <w:spacing w:after="0" w:line="240" w:lineRule="auto"/>
        <w:ind w:left="709"/>
        <w:jc w:val="both"/>
        <w:rPr>
          <w:rFonts w:ascii="Sitka Heading" w:hAnsi="Sitka Heading"/>
          <w:sz w:val="24"/>
          <w:szCs w:val="24"/>
        </w:rPr>
      </w:pPr>
      <w:r w:rsidRPr="00B42DDF">
        <w:rPr>
          <w:rFonts w:ascii="Sitka Heading" w:hAnsi="Sitka Heading"/>
          <w:sz w:val="24"/>
          <w:szCs w:val="24"/>
        </w:rPr>
        <w:t xml:space="preserve">Abban az esetben, ha a Szerződés megszűnése mellett kereskedőváltásra is sor kerül – azaz ha a Felhasználó a Szerződés megszűnésének időpontjától nem a </w:t>
      </w:r>
      <w:r w:rsidR="005305D6" w:rsidRPr="00B42DDF">
        <w:rPr>
          <w:rFonts w:ascii="Sitka Heading" w:hAnsi="Sitka Heading"/>
          <w:sz w:val="24"/>
          <w:szCs w:val="24"/>
        </w:rPr>
        <w:t>K</w:t>
      </w:r>
      <w:r w:rsidRPr="00B42DDF">
        <w:rPr>
          <w:rFonts w:ascii="Sitka Heading" w:hAnsi="Sitka Heading"/>
          <w:sz w:val="24"/>
          <w:szCs w:val="24"/>
        </w:rPr>
        <w:t xml:space="preserve">ereskedővel, hanem más villamos energia kereskedelemre vonatkozó engedéllyel rendelkező társasággal (beleértve az egyetemes szolgáltatásra jogosult engedélyes társaságot is) köt a jelen Szerződésben szereplő felhasználási helyen villamos energia vásárlásra irányuló szerződést, úgy a </w:t>
      </w:r>
      <w:r w:rsidR="005305D6" w:rsidRPr="00B42DDF">
        <w:rPr>
          <w:rFonts w:ascii="Sitka Heading" w:hAnsi="Sitka Heading"/>
          <w:sz w:val="24"/>
          <w:szCs w:val="24"/>
        </w:rPr>
        <w:t>K</w:t>
      </w:r>
      <w:r w:rsidRPr="00B42DDF">
        <w:rPr>
          <w:rFonts w:ascii="Sitka Heading" w:hAnsi="Sitka Heading"/>
          <w:sz w:val="24"/>
          <w:szCs w:val="24"/>
        </w:rPr>
        <w:t xml:space="preserve">ereskedő köteles az elszámoláshoz alkalmazott mérési adatokat a </w:t>
      </w:r>
      <w:r w:rsidR="005305D6" w:rsidRPr="00B42DDF">
        <w:rPr>
          <w:rFonts w:ascii="Sitka Heading" w:hAnsi="Sitka Heading"/>
          <w:sz w:val="24"/>
          <w:szCs w:val="24"/>
        </w:rPr>
        <w:t>F</w:t>
      </w:r>
      <w:r w:rsidRPr="00B42DDF">
        <w:rPr>
          <w:rFonts w:ascii="Sitka Heading" w:hAnsi="Sitka Heading"/>
          <w:sz w:val="24"/>
          <w:szCs w:val="24"/>
        </w:rPr>
        <w:t>elhasználó által írásban a kereskedőváltás során megnevezett új villamos energia kereskedő részére is átadni.</w:t>
      </w:r>
    </w:p>
    <w:p w14:paraId="44F17999" w14:textId="77777777" w:rsidR="008108BA" w:rsidRPr="00B42DDF" w:rsidRDefault="008108BA" w:rsidP="008108BA">
      <w:pPr>
        <w:widowControl w:val="0"/>
        <w:tabs>
          <w:tab w:val="left" w:pos="284"/>
        </w:tabs>
        <w:spacing w:after="0" w:line="240" w:lineRule="auto"/>
        <w:ind w:left="1416"/>
        <w:jc w:val="both"/>
        <w:rPr>
          <w:rFonts w:ascii="Sitka Heading" w:hAnsi="Sitka Heading"/>
          <w:sz w:val="24"/>
          <w:szCs w:val="24"/>
        </w:rPr>
      </w:pPr>
    </w:p>
    <w:p w14:paraId="75C9EA72" w14:textId="1AB09CB3" w:rsidR="008108BA" w:rsidRPr="00B42DDF" w:rsidRDefault="00191A48" w:rsidP="00D50724">
      <w:pPr>
        <w:spacing w:after="0" w:line="240" w:lineRule="auto"/>
        <w:ind w:left="709"/>
        <w:jc w:val="both"/>
        <w:rPr>
          <w:rFonts w:ascii="Sitka Heading" w:eastAsia="MS Mincho" w:hAnsi="Sitka Heading"/>
          <w:sz w:val="24"/>
          <w:szCs w:val="24"/>
        </w:rPr>
      </w:pPr>
      <w:r w:rsidRPr="00B42DDF">
        <w:rPr>
          <w:rFonts w:ascii="Sitka Heading" w:eastAsia="MS Mincho" w:hAnsi="Sitka Heading"/>
          <w:sz w:val="24"/>
          <w:szCs w:val="24"/>
        </w:rPr>
        <w:t>Az elszámolás alapja elsődlegesen a hálózati engedélyesek által leolvasott, jelen Szerződés megszűnésének időpontjára vonatkoztatott mérési adat. Amennyiben a Szerződés megszűnését követő legkésőbb 8 (nyolc) napon belül az elosztói engedélyes részéről leolvasásra nem került sor, akkor a Felhasználó által leolvasott és írásban rögzített, a Kereskedőnek és az Elosztói Engedélyesnek igazoltan, a szerződés megszűnését megelőző 20. napig bejelentett mérőállás az elszámolás alapja, amennyiben a mérőállás az Elosztó Engedélyes által elfogadásra kerül.</w:t>
      </w:r>
    </w:p>
    <w:p w14:paraId="152D2E65" w14:textId="77777777" w:rsidR="00191A48" w:rsidRPr="00B42DDF" w:rsidRDefault="00191A48" w:rsidP="00D50724">
      <w:pPr>
        <w:spacing w:after="0" w:line="240" w:lineRule="auto"/>
        <w:ind w:left="709"/>
        <w:jc w:val="both"/>
        <w:rPr>
          <w:rFonts w:ascii="Sitka Heading" w:eastAsia="MS Mincho" w:hAnsi="Sitka Heading"/>
          <w:sz w:val="24"/>
          <w:szCs w:val="24"/>
        </w:rPr>
      </w:pPr>
    </w:p>
    <w:p w14:paraId="5E3415AB" w14:textId="0478464A" w:rsidR="008108BA" w:rsidRPr="00B42DDF" w:rsidRDefault="008108BA" w:rsidP="00D50724">
      <w:pPr>
        <w:spacing w:after="0" w:line="240" w:lineRule="auto"/>
        <w:ind w:left="709"/>
        <w:jc w:val="both"/>
        <w:rPr>
          <w:rFonts w:ascii="Sitka Heading" w:eastAsia="MS Mincho" w:hAnsi="Sitka Heading"/>
          <w:sz w:val="24"/>
          <w:szCs w:val="24"/>
        </w:rPr>
      </w:pPr>
      <w:r w:rsidRPr="00B42DDF">
        <w:rPr>
          <w:rFonts w:ascii="Sitka Heading" w:eastAsia="MS Mincho" w:hAnsi="Sitka Heading"/>
          <w:sz w:val="24"/>
          <w:szCs w:val="24"/>
        </w:rPr>
        <w:t xml:space="preserve">A mérési pontonként készülő végszámlák – vagy a Kereskedő választása szerint, az azokhoz kapcsolt kimutatások (mint számlamellékletek) </w:t>
      </w:r>
      <w:r w:rsidR="00883941" w:rsidRPr="00B42DDF">
        <w:rPr>
          <w:rFonts w:ascii="Sitka Heading" w:eastAsia="MS Mincho" w:hAnsi="Sitka Heading"/>
          <w:sz w:val="24"/>
          <w:szCs w:val="24"/>
        </w:rPr>
        <w:t>–</w:t>
      </w:r>
      <w:r w:rsidRPr="00B42DDF">
        <w:rPr>
          <w:rFonts w:ascii="Sitka Heading" w:eastAsia="MS Mincho" w:hAnsi="Sitka Heading"/>
          <w:sz w:val="24"/>
          <w:szCs w:val="24"/>
        </w:rPr>
        <w:t xml:space="preserve"> tartalmazzák a Szerződés hatálya alatt az induló és záró mérőóra állások alapján számított felhasznált villamos energia teljes mennyiségét (kWh mennyiségi egységben), a teljes mennyiségre vonatkoztatva a villamos energia díját és valamennyi számlázott díjelemet. A fizetendő érték meghatározása során az így kapott fogyasztott mennyiséget és annak értékadatait kell csökkenteni a Szerződés alapján, annak időtartama alatt a Kereskedő által kibocsátott részszámlákban számlázott mennyiségekkel és értékekkel, mely adatokat – ide értve a részszámlák sorszámát, az azokban számlázott mennyiségeket és jogcímenkénti értékadatokat – az elszámoló számlában fel kell tüntetni. Felhasználó a Szerződés megszűnésekor kibocsátott </w:t>
      </w:r>
      <w:r w:rsidR="00B440DC" w:rsidRPr="00B42DDF">
        <w:rPr>
          <w:rFonts w:ascii="Sitka Heading" w:eastAsia="MS Mincho" w:hAnsi="Sitka Heading"/>
          <w:sz w:val="24"/>
          <w:szCs w:val="24"/>
        </w:rPr>
        <w:t>vég</w:t>
      </w:r>
      <w:r w:rsidRPr="00B42DDF">
        <w:rPr>
          <w:rFonts w:ascii="Sitka Heading" w:eastAsia="MS Mincho" w:hAnsi="Sitka Heading"/>
          <w:sz w:val="24"/>
          <w:szCs w:val="24"/>
        </w:rPr>
        <w:t>számla alapján fennálló fizetési kötelezettségének a Szerződés 10.1.2. pontja szerint meghatározott fizetési határidővel tesz eleget.</w:t>
      </w:r>
    </w:p>
    <w:p w14:paraId="0F301D83" w14:textId="77777777" w:rsidR="008108BA" w:rsidRPr="00B42DDF" w:rsidRDefault="008108BA" w:rsidP="00D50724">
      <w:pPr>
        <w:spacing w:after="0" w:line="240" w:lineRule="auto"/>
        <w:ind w:left="709"/>
        <w:jc w:val="both"/>
        <w:rPr>
          <w:rFonts w:ascii="Sitka Heading" w:eastAsia="MS Mincho" w:hAnsi="Sitka Heading"/>
          <w:sz w:val="24"/>
          <w:szCs w:val="24"/>
        </w:rPr>
      </w:pPr>
    </w:p>
    <w:p w14:paraId="43E8DCA4" w14:textId="77777777" w:rsidR="008108BA" w:rsidRPr="00B42DDF" w:rsidRDefault="008108BA" w:rsidP="00D50724">
      <w:pPr>
        <w:spacing w:after="0" w:line="240" w:lineRule="auto"/>
        <w:ind w:left="709"/>
        <w:jc w:val="both"/>
        <w:rPr>
          <w:rFonts w:ascii="Sitka Heading" w:eastAsia="MS Mincho" w:hAnsi="Sitka Heading"/>
          <w:sz w:val="24"/>
          <w:szCs w:val="24"/>
        </w:rPr>
      </w:pPr>
      <w:r w:rsidRPr="00B42DDF">
        <w:rPr>
          <w:rFonts w:ascii="Sitka Heading" w:eastAsia="MS Mincho" w:hAnsi="Sitka Heading"/>
          <w:sz w:val="24"/>
          <w:szCs w:val="24"/>
        </w:rPr>
        <w:t xml:space="preserve">Az elszámolás eredményeként esetlegesen megállapított visszafizetendő összeget a Kereskedő az elszámolást követő </w:t>
      </w:r>
      <w:r w:rsidR="00B440DC" w:rsidRPr="00B42DDF">
        <w:rPr>
          <w:rFonts w:ascii="Sitka Heading" w:eastAsia="MS Mincho" w:hAnsi="Sitka Heading"/>
          <w:sz w:val="24"/>
          <w:szCs w:val="24"/>
        </w:rPr>
        <w:t xml:space="preserve">30 </w:t>
      </w:r>
      <w:r w:rsidRPr="00B42DDF">
        <w:rPr>
          <w:rFonts w:ascii="Sitka Heading" w:eastAsia="MS Mincho" w:hAnsi="Sitka Heading"/>
          <w:sz w:val="24"/>
          <w:szCs w:val="24"/>
        </w:rPr>
        <w:t>(</w:t>
      </w:r>
      <w:r w:rsidR="00B440DC" w:rsidRPr="00B42DDF">
        <w:rPr>
          <w:rFonts w:ascii="Sitka Heading" w:eastAsia="MS Mincho" w:hAnsi="Sitka Heading"/>
          <w:sz w:val="24"/>
          <w:szCs w:val="24"/>
        </w:rPr>
        <w:t>harminc</w:t>
      </w:r>
      <w:r w:rsidRPr="00B42DDF">
        <w:rPr>
          <w:rFonts w:ascii="Sitka Heading" w:eastAsia="MS Mincho" w:hAnsi="Sitka Heading"/>
          <w:sz w:val="24"/>
          <w:szCs w:val="24"/>
        </w:rPr>
        <w:t>) napon belül köteles visszafizetni a Felhasználónak. E határidő elmulasztása esetén a Felhasználó a késedelem idejére a 10.6. pont szerinti mértékű késedelmi kamatot jogosult felszámítani a Kereskedővel szemben.</w:t>
      </w:r>
    </w:p>
    <w:p w14:paraId="5765664E" w14:textId="77777777" w:rsidR="008108BA" w:rsidRPr="00B42DDF" w:rsidRDefault="008108BA" w:rsidP="008108BA">
      <w:pPr>
        <w:spacing w:after="0" w:line="240" w:lineRule="auto"/>
        <w:ind w:left="1440"/>
        <w:jc w:val="both"/>
        <w:rPr>
          <w:rFonts w:ascii="Sitka Heading" w:eastAsia="MS Mincho" w:hAnsi="Sitka Heading"/>
          <w:sz w:val="24"/>
          <w:szCs w:val="24"/>
        </w:rPr>
      </w:pPr>
    </w:p>
    <w:p w14:paraId="6812994C" w14:textId="77777777" w:rsidR="008108BA" w:rsidRPr="00B42DDF" w:rsidRDefault="008108BA" w:rsidP="00AE2DC2">
      <w:pPr>
        <w:keepNext/>
        <w:numPr>
          <w:ilvl w:val="0"/>
          <w:numId w:val="8"/>
        </w:numPr>
        <w:tabs>
          <w:tab w:val="clear" w:pos="360"/>
          <w:tab w:val="num" w:pos="709"/>
        </w:tabs>
        <w:spacing w:after="0" w:line="240" w:lineRule="auto"/>
        <w:ind w:left="709" w:hanging="709"/>
        <w:jc w:val="both"/>
        <w:outlineLvl w:val="0"/>
        <w:rPr>
          <w:rFonts w:ascii="Sitka Heading" w:hAnsi="Sitka Heading"/>
          <w:b/>
          <w:sz w:val="24"/>
          <w:szCs w:val="24"/>
          <w:lang w:val="x-none" w:eastAsia="ar-SA"/>
        </w:rPr>
      </w:pPr>
      <w:r w:rsidRPr="00B42DDF">
        <w:rPr>
          <w:rFonts w:ascii="Sitka Heading" w:hAnsi="Sitka Heading"/>
          <w:b/>
          <w:sz w:val="24"/>
          <w:szCs w:val="24"/>
          <w:lang w:val="x-none" w:eastAsia="ar-SA"/>
        </w:rPr>
        <w:t>VEGYES RENDELKEZÉSEK</w:t>
      </w:r>
    </w:p>
    <w:p w14:paraId="2C8FE615" w14:textId="77777777" w:rsidR="008108BA" w:rsidRPr="00B42DDF" w:rsidRDefault="008108BA" w:rsidP="00AE2DC2">
      <w:pPr>
        <w:spacing w:after="0" w:line="240" w:lineRule="auto"/>
        <w:ind w:left="1418"/>
        <w:jc w:val="both"/>
        <w:rPr>
          <w:rFonts w:ascii="Sitka Heading" w:eastAsia="MS Mincho" w:hAnsi="Sitka Heading"/>
          <w:sz w:val="24"/>
          <w:szCs w:val="24"/>
        </w:rPr>
      </w:pPr>
    </w:p>
    <w:p w14:paraId="277A7591" w14:textId="77777777" w:rsidR="005F25A4" w:rsidRPr="00B42DDF" w:rsidRDefault="005F25A4" w:rsidP="005F25A4">
      <w:pPr>
        <w:keepNext/>
        <w:numPr>
          <w:ilvl w:val="1"/>
          <w:numId w:val="8"/>
        </w:numPr>
        <w:tabs>
          <w:tab w:val="clear" w:pos="1080"/>
        </w:tabs>
        <w:spacing w:after="0" w:line="240" w:lineRule="auto"/>
        <w:ind w:left="709" w:hanging="709"/>
        <w:jc w:val="both"/>
        <w:outlineLvl w:val="1"/>
        <w:rPr>
          <w:rFonts w:ascii="Sitka Heading" w:eastAsia="MS Mincho" w:hAnsi="Sitka Heading"/>
          <w:i/>
          <w:iCs/>
          <w:sz w:val="24"/>
          <w:szCs w:val="24"/>
          <w:u w:val="single"/>
        </w:rPr>
      </w:pPr>
      <w:r w:rsidRPr="00B42DDF">
        <w:rPr>
          <w:rFonts w:ascii="Sitka Heading" w:eastAsia="MS Mincho" w:hAnsi="Sitka Heading"/>
          <w:i/>
          <w:iCs/>
          <w:sz w:val="24"/>
          <w:szCs w:val="24"/>
          <w:u w:val="single"/>
        </w:rPr>
        <w:t>Jogviták rendezése</w:t>
      </w:r>
    </w:p>
    <w:p w14:paraId="1FFD0F86" w14:textId="77777777" w:rsidR="005F25A4" w:rsidRPr="00B42DDF" w:rsidRDefault="005F25A4" w:rsidP="005F25A4">
      <w:pPr>
        <w:spacing w:after="0" w:line="240" w:lineRule="auto"/>
        <w:ind w:left="1418"/>
        <w:jc w:val="both"/>
        <w:rPr>
          <w:rFonts w:ascii="Sitka Heading" w:eastAsia="MS Mincho" w:hAnsi="Sitka Heading"/>
          <w:sz w:val="24"/>
          <w:szCs w:val="24"/>
        </w:rPr>
      </w:pPr>
    </w:p>
    <w:p w14:paraId="4A4944F9" w14:textId="77777777" w:rsidR="005F25A4" w:rsidRPr="00B42DDF" w:rsidRDefault="005F25A4" w:rsidP="005F25A4">
      <w:pPr>
        <w:spacing w:after="0" w:line="240" w:lineRule="auto"/>
        <w:ind w:left="709"/>
        <w:jc w:val="both"/>
        <w:rPr>
          <w:rFonts w:ascii="Sitka Heading" w:hAnsi="Sitka Heading"/>
          <w:sz w:val="24"/>
          <w:szCs w:val="24"/>
        </w:rPr>
      </w:pPr>
      <w:r w:rsidRPr="00B42DDF">
        <w:rPr>
          <w:rFonts w:ascii="Sitka Heading" w:hAnsi="Sitka Heading"/>
          <w:sz w:val="24"/>
          <w:szCs w:val="24"/>
        </w:rPr>
        <w:t xml:space="preserve">A Felek a jelen Szerződéssel kapcsolatos jogvitájukat megkísérlik elsősorban békésen rendezni. A békés egyeztetési eljárás meghiúsulása esetén a Felek a jogvitáik rendezésére az általános illetékességi szabályok szerinti járásbíróság, vagy törvényszék kizárólagos illetékességét kötik ki. </w:t>
      </w:r>
    </w:p>
    <w:p w14:paraId="77E7CE42" w14:textId="77777777" w:rsidR="005F25A4" w:rsidRPr="00B42DDF" w:rsidRDefault="005F25A4" w:rsidP="005F25A4">
      <w:pPr>
        <w:spacing w:after="0" w:line="240" w:lineRule="auto"/>
        <w:ind w:left="1418"/>
        <w:jc w:val="both"/>
        <w:rPr>
          <w:rFonts w:ascii="Sitka Heading" w:eastAsia="MS Mincho" w:hAnsi="Sitka Heading"/>
          <w:sz w:val="24"/>
          <w:szCs w:val="24"/>
        </w:rPr>
      </w:pPr>
    </w:p>
    <w:p w14:paraId="12E0B6F6" w14:textId="77777777" w:rsidR="008108BA" w:rsidRPr="00B42DDF" w:rsidRDefault="008108BA" w:rsidP="00AE2DC2">
      <w:pPr>
        <w:keepNext/>
        <w:numPr>
          <w:ilvl w:val="1"/>
          <w:numId w:val="8"/>
        </w:numPr>
        <w:tabs>
          <w:tab w:val="clear" w:pos="1080"/>
        </w:tabs>
        <w:spacing w:after="0" w:line="240" w:lineRule="auto"/>
        <w:ind w:left="709" w:hanging="709"/>
        <w:jc w:val="both"/>
        <w:outlineLvl w:val="1"/>
        <w:rPr>
          <w:rFonts w:ascii="Sitka Heading" w:eastAsia="MS Mincho" w:hAnsi="Sitka Heading"/>
          <w:i/>
          <w:iCs/>
          <w:sz w:val="24"/>
          <w:szCs w:val="24"/>
          <w:u w:val="single"/>
        </w:rPr>
      </w:pPr>
      <w:r w:rsidRPr="00B42DDF">
        <w:rPr>
          <w:rFonts w:ascii="Sitka Heading" w:eastAsia="MS Mincho" w:hAnsi="Sitka Heading"/>
          <w:i/>
          <w:iCs/>
          <w:sz w:val="24"/>
          <w:szCs w:val="24"/>
          <w:u w:val="single"/>
        </w:rPr>
        <w:t>Értesítések</w:t>
      </w:r>
    </w:p>
    <w:p w14:paraId="51D7ADF1" w14:textId="77777777" w:rsidR="008108BA" w:rsidRPr="00B42DDF" w:rsidRDefault="008108BA" w:rsidP="008108BA">
      <w:pPr>
        <w:spacing w:after="0" w:line="240" w:lineRule="auto"/>
        <w:ind w:left="1418"/>
        <w:jc w:val="both"/>
        <w:rPr>
          <w:rFonts w:ascii="Sitka Heading" w:eastAsia="MS Mincho" w:hAnsi="Sitka Heading"/>
          <w:sz w:val="24"/>
          <w:szCs w:val="24"/>
        </w:rPr>
      </w:pPr>
    </w:p>
    <w:p w14:paraId="5A38E7B1" w14:textId="12045F69" w:rsidR="008108BA" w:rsidRPr="00B42DDF" w:rsidRDefault="008108BA" w:rsidP="00AE2DC2">
      <w:pPr>
        <w:keepNext/>
        <w:numPr>
          <w:ilvl w:val="2"/>
          <w:numId w:val="8"/>
        </w:numPr>
        <w:tabs>
          <w:tab w:val="clear" w:pos="2138"/>
          <w:tab w:val="left" w:pos="709"/>
        </w:tabs>
        <w:spacing w:after="0" w:line="240" w:lineRule="auto"/>
        <w:ind w:left="709" w:hanging="709"/>
        <w:jc w:val="both"/>
        <w:outlineLvl w:val="2"/>
        <w:rPr>
          <w:rFonts w:ascii="Sitka Heading" w:eastAsia="MS Mincho" w:hAnsi="Sitka Heading"/>
          <w:sz w:val="24"/>
          <w:szCs w:val="24"/>
        </w:rPr>
      </w:pPr>
      <w:r w:rsidRPr="00B42DDF">
        <w:rPr>
          <w:rFonts w:ascii="Sitka Heading" w:eastAsia="MS Mincho" w:hAnsi="Sitka Heading"/>
          <w:sz w:val="24"/>
          <w:szCs w:val="24"/>
        </w:rPr>
        <w:t xml:space="preserve">A Felek eltérő írásbeli megállapodása hiányában minden </w:t>
      </w:r>
      <w:r w:rsidR="00191A48" w:rsidRPr="00B42DDF">
        <w:rPr>
          <w:rFonts w:ascii="Sitka Heading" w:eastAsia="MS Mincho" w:hAnsi="Sitka Heading"/>
          <w:sz w:val="24"/>
          <w:szCs w:val="24"/>
        </w:rPr>
        <w:t>á</w:t>
      </w:r>
      <w:r w:rsidR="00191A48" w:rsidRPr="00B42DDF">
        <w:rPr>
          <w:rFonts w:ascii="Sitka Heading" w:hAnsi="Sitka Heading"/>
          <w:sz w:val="24"/>
          <w:szCs w:val="24"/>
        </w:rPr>
        <w:t xml:space="preserve">ltalános és operatív </w:t>
      </w:r>
      <w:r w:rsidRPr="00B42DDF">
        <w:rPr>
          <w:rFonts w:ascii="Sitka Heading" w:eastAsia="MS Mincho" w:hAnsi="Sitka Heading"/>
          <w:sz w:val="24"/>
          <w:szCs w:val="24"/>
        </w:rPr>
        <w:t xml:space="preserve">értesítés írásban történik a másik Félnek </w:t>
      </w:r>
      <w:r w:rsidR="00191A48" w:rsidRPr="00B42DDF">
        <w:rPr>
          <w:rFonts w:ascii="Sitka Heading" w:hAnsi="Sitka Heading"/>
          <w:sz w:val="24"/>
          <w:szCs w:val="24"/>
        </w:rPr>
        <w:t xml:space="preserve">kézbesítés visszaigazolása mellett megküldött, </w:t>
      </w:r>
      <w:r w:rsidRPr="00B42DDF">
        <w:rPr>
          <w:rFonts w:ascii="Sitka Heading" w:eastAsia="MS Mincho" w:hAnsi="Sitka Heading"/>
          <w:sz w:val="24"/>
          <w:szCs w:val="24"/>
        </w:rPr>
        <w:t xml:space="preserve">a jelen Szerződésben feltüntetett </w:t>
      </w:r>
      <w:r w:rsidR="00191A48" w:rsidRPr="00B42DDF">
        <w:rPr>
          <w:rFonts w:ascii="Sitka Heading" w:eastAsia="MS Mincho" w:hAnsi="Sitka Heading"/>
          <w:sz w:val="24"/>
          <w:szCs w:val="24"/>
        </w:rPr>
        <w:t xml:space="preserve">e-mail </w:t>
      </w:r>
      <w:r w:rsidR="00B440DC" w:rsidRPr="00B42DDF">
        <w:rPr>
          <w:rFonts w:ascii="Sitka Heading" w:eastAsia="MS Mincho" w:hAnsi="Sitka Heading"/>
          <w:sz w:val="24"/>
          <w:szCs w:val="24"/>
        </w:rPr>
        <w:t>címére</w:t>
      </w:r>
      <w:r w:rsidR="00191A48" w:rsidRPr="00B42DDF">
        <w:rPr>
          <w:rFonts w:ascii="Sitka Heading" w:eastAsia="MS Mincho" w:hAnsi="Sitka Heading"/>
          <w:sz w:val="24"/>
          <w:szCs w:val="24"/>
        </w:rPr>
        <w:t>.</w:t>
      </w:r>
      <w:r w:rsidR="00A5124D" w:rsidRPr="00B42DDF">
        <w:rPr>
          <w:rFonts w:ascii="Sitka Heading" w:eastAsia="MS Mincho" w:hAnsi="Sitka Heading"/>
          <w:sz w:val="24"/>
          <w:szCs w:val="24"/>
        </w:rPr>
        <w:t xml:space="preserve"> </w:t>
      </w:r>
      <w:r w:rsidRPr="00B42DDF">
        <w:rPr>
          <w:rFonts w:ascii="Sitka Heading" w:eastAsia="MS Mincho" w:hAnsi="Sitka Heading"/>
          <w:sz w:val="24"/>
          <w:szCs w:val="24"/>
        </w:rPr>
        <w:t>A</w:t>
      </w:r>
      <w:r w:rsidR="00A5124D" w:rsidRPr="00B42DDF">
        <w:rPr>
          <w:rFonts w:ascii="Sitka Heading" w:eastAsia="MS Mincho" w:hAnsi="Sitka Heading"/>
          <w:sz w:val="24"/>
          <w:szCs w:val="24"/>
        </w:rPr>
        <w:t xml:space="preserve">z általánostól eltérő, a szerződéses kötelezettségeket módosító vagy keletkeztető értesítéseket </w:t>
      </w:r>
      <w:r w:rsidRPr="00B42DDF">
        <w:rPr>
          <w:rFonts w:ascii="Sitka Heading" w:eastAsia="MS Mincho" w:hAnsi="Sitka Heading"/>
          <w:sz w:val="24"/>
          <w:szCs w:val="24"/>
        </w:rPr>
        <w:t xml:space="preserve">a másik Fél kérésére előre fizetett ajánlott tértivevényes levélküldeményben is meg kell erősíteni. </w:t>
      </w:r>
    </w:p>
    <w:p w14:paraId="541D55C7" w14:textId="77777777" w:rsidR="008108BA" w:rsidRPr="00B42DDF" w:rsidRDefault="008108BA" w:rsidP="008108BA">
      <w:pPr>
        <w:spacing w:after="0" w:line="240" w:lineRule="auto"/>
        <w:ind w:left="1418"/>
        <w:jc w:val="both"/>
        <w:rPr>
          <w:rFonts w:ascii="Sitka Heading" w:eastAsia="MS Mincho" w:hAnsi="Sitka Heading"/>
          <w:sz w:val="24"/>
          <w:szCs w:val="24"/>
        </w:rPr>
      </w:pPr>
    </w:p>
    <w:p w14:paraId="0470A364" w14:textId="77777777" w:rsidR="008108BA" w:rsidRPr="00B42DDF" w:rsidRDefault="008108BA" w:rsidP="008108BA">
      <w:pPr>
        <w:spacing w:after="0" w:line="240" w:lineRule="auto"/>
        <w:ind w:left="1418"/>
        <w:jc w:val="both"/>
        <w:rPr>
          <w:rFonts w:ascii="Sitka Heading" w:eastAsia="MS Mincho" w:hAnsi="Sitka Heading"/>
          <w:sz w:val="24"/>
          <w:szCs w:val="24"/>
        </w:rPr>
      </w:pPr>
      <w:r w:rsidRPr="00B42DDF">
        <w:rPr>
          <w:rFonts w:ascii="Sitka Heading" w:eastAsia="MS Mincho" w:hAnsi="Sitka Heading"/>
          <w:sz w:val="24"/>
          <w:szCs w:val="24"/>
        </w:rPr>
        <w:t xml:space="preserve">A </w:t>
      </w:r>
      <w:r w:rsidR="005305D6" w:rsidRPr="00B42DDF">
        <w:rPr>
          <w:rFonts w:ascii="Sitka Heading" w:eastAsia="MS Mincho" w:hAnsi="Sitka Heading"/>
          <w:sz w:val="24"/>
          <w:szCs w:val="24"/>
        </w:rPr>
        <w:t>S</w:t>
      </w:r>
      <w:r w:rsidRPr="00B42DDF">
        <w:rPr>
          <w:rFonts w:ascii="Sitka Heading" w:eastAsia="MS Mincho" w:hAnsi="Sitka Heading"/>
          <w:sz w:val="24"/>
          <w:szCs w:val="24"/>
        </w:rPr>
        <w:t xml:space="preserve">zerződéssel kapcsolatos kérdésekben kapcsolattartó </w:t>
      </w:r>
    </w:p>
    <w:p w14:paraId="7038DC9C" w14:textId="77777777" w:rsidR="008108BA" w:rsidRPr="00B42DDF" w:rsidRDefault="008108BA" w:rsidP="008108BA">
      <w:pPr>
        <w:spacing w:after="0" w:line="240" w:lineRule="auto"/>
        <w:ind w:left="1418"/>
        <w:jc w:val="both"/>
        <w:rPr>
          <w:rFonts w:ascii="Sitka Heading" w:eastAsia="MS Mincho" w:hAnsi="Sitka Heading"/>
          <w:sz w:val="24"/>
          <w:szCs w:val="24"/>
        </w:rPr>
      </w:pPr>
    </w:p>
    <w:p w14:paraId="50745018" w14:textId="77777777" w:rsidR="008108BA" w:rsidRPr="00B42DDF" w:rsidRDefault="008108BA" w:rsidP="008108BA">
      <w:pPr>
        <w:spacing w:after="0" w:line="240" w:lineRule="auto"/>
        <w:ind w:left="1418"/>
        <w:jc w:val="both"/>
        <w:rPr>
          <w:rFonts w:ascii="Sitka Heading" w:eastAsia="MS Mincho" w:hAnsi="Sitka Heading"/>
          <w:sz w:val="24"/>
          <w:szCs w:val="24"/>
        </w:rPr>
      </w:pPr>
      <w:r w:rsidRPr="00B42DDF">
        <w:rPr>
          <w:rFonts w:ascii="Sitka Heading" w:eastAsia="MS Mincho" w:hAnsi="Sitka Heading"/>
          <w:sz w:val="24"/>
          <w:szCs w:val="24"/>
        </w:rPr>
        <w:t>a Kereskedő részéről:</w:t>
      </w:r>
    </w:p>
    <w:p w14:paraId="193199A3" w14:textId="77777777" w:rsidR="008108BA" w:rsidRPr="00B42DDF" w:rsidRDefault="008108BA" w:rsidP="008108BA">
      <w:pPr>
        <w:spacing w:after="0" w:line="240" w:lineRule="auto"/>
        <w:ind w:left="1418"/>
        <w:jc w:val="both"/>
        <w:rPr>
          <w:rFonts w:ascii="Sitka Heading" w:eastAsia="MS Mincho" w:hAnsi="Sitka Heading"/>
          <w:sz w:val="24"/>
          <w:szCs w:val="24"/>
        </w:rPr>
      </w:pPr>
      <w:r w:rsidRPr="00B42DDF">
        <w:rPr>
          <w:rFonts w:ascii="Sitka Heading" w:eastAsia="MS Mincho" w:hAnsi="Sitka Heading"/>
          <w:sz w:val="24"/>
          <w:szCs w:val="24"/>
        </w:rPr>
        <w:t xml:space="preserve">Név: </w:t>
      </w:r>
    </w:p>
    <w:p w14:paraId="1EDFD1CB" w14:textId="77777777" w:rsidR="008108BA" w:rsidRPr="00B42DDF" w:rsidRDefault="008108BA" w:rsidP="008108BA">
      <w:pPr>
        <w:spacing w:after="0" w:line="240" w:lineRule="auto"/>
        <w:ind w:left="1418"/>
        <w:jc w:val="both"/>
        <w:rPr>
          <w:rFonts w:ascii="Sitka Heading" w:eastAsia="MS Mincho" w:hAnsi="Sitka Heading"/>
          <w:sz w:val="24"/>
          <w:szCs w:val="24"/>
        </w:rPr>
      </w:pPr>
      <w:r w:rsidRPr="00B42DDF">
        <w:rPr>
          <w:rFonts w:ascii="Sitka Heading" w:eastAsia="MS Mincho" w:hAnsi="Sitka Heading"/>
          <w:sz w:val="24"/>
          <w:szCs w:val="24"/>
        </w:rPr>
        <w:t xml:space="preserve">e-mail: </w:t>
      </w:r>
    </w:p>
    <w:p w14:paraId="0B80087B" w14:textId="77777777" w:rsidR="008108BA" w:rsidRPr="00B42DDF" w:rsidRDefault="008108BA" w:rsidP="008108BA">
      <w:pPr>
        <w:spacing w:after="0" w:line="240" w:lineRule="auto"/>
        <w:ind w:left="1418"/>
        <w:jc w:val="both"/>
        <w:rPr>
          <w:rFonts w:ascii="Sitka Heading" w:eastAsia="MS Mincho" w:hAnsi="Sitka Heading"/>
          <w:sz w:val="24"/>
          <w:szCs w:val="24"/>
        </w:rPr>
      </w:pPr>
      <w:r w:rsidRPr="00B42DDF">
        <w:rPr>
          <w:rFonts w:ascii="Sitka Heading" w:eastAsia="MS Mincho" w:hAnsi="Sitka Heading"/>
          <w:sz w:val="24"/>
          <w:szCs w:val="24"/>
        </w:rPr>
        <w:t xml:space="preserve">tel.: </w:t>
      </w:r>
    </w:p>
    <w:p w14:paraId="49D1FED8" w14:textId="77777777" w:rsidR="008108BA" w:rsidRPr="00B42DDF" w:rsidRDefault="008108BA" w:rsidP="008108BA">
      <w:pPr>
        <w:spacing w:after="0" w:line="240" w:lineRule="auto"/>
        <w:ind w:left="1418"/>
        <w:jc w:val="both"/>
        <w:rPr>
          <w:rFonts w:ascii="Sitka Heading" w:eastAsia="MS Mincho" w:hAnsi="Sitka Heading"/>
          <w:sz w:val="24"/>
          <w:szCs w:val="24"/>
        </w:rPr>
      </w:pPr>
    </w:p>
    <w:p w14:paraId="182A8C19" w14:textId="77777777" w:rsidR="008108BA" w:rsidRPr="00B42DDF" w:rsidRDefault="008108BA" w:rsidP="008108BA">
      <w:pPr>
        <w:spacing w:after="0" w:line="240" w:lineRule="auto"/>
        <w:ind w:left="1418"/>
        <w:jc w:val="both"/>
        <w:rPr>
          <w:rFonts w:ascii="Sitka Heading" w:eastAsia="MS Mincho" w:hAnsi="Sitka Heading"/>
          <w:sz w:val="24"/>
          <w:szCs w:val="24"/>
        </w:rPr>
      </w:pPr>
      <w:r w:rsidRPr="00B42DDF">
        <w:rPr>
          <w:rFonts w:ascii="Sitka Heading" w:eastAsia="MS Mincho" w:hAnsi="Sitka Heading"/>
          <w:sz w:val="24"/>
          <w:szCs w:val="24"/>
        </w:rPr>
        <w:t>a Felhasználó részéről:</w:t>
      </w:r>
    </w:p>
    <w:p w14:paraId="334D5694" w14:textId="77777777" w:rsidR="008108BA" w:rsidRPr="00B42DDF" w:rsidRDefault="008108BA" w:rsidP="008108BA">
      <w:pPr>
        <w:spacing w:after="0" w:line="240" w:lineRule="auto"/>
        <w:ind w:left="1418"/>
        <w:jc w:val="both"/>
        <w:rPr>
          <w:rFonts w:ascii="Sitka Heading" w:eastAsia="MS Mincho" w:hAnsi="Sitka Heading"/>
          <w:sz w:val="24"/>
          <w:szCs w:val="24"/>
        </w:rPr>
      </w:pPr>
      <w:r w:rsidRPr="00B42DDF">
        <w:rPr>
          <w:rFonts w:ascii="Sitka Heading" w:eastAsia="MS Mincho" w:hAnsi="Sitka Heading"/>
          <w:sz w:val="24"/>
          <w:szCs w:val="24"/>
        </w:rPr>
        <w:t xml:space="preserve">Név: </w:t>
      </w:r>
    </w:p>
    <w:p w14:paraId="38FF27C9" w14:textId="77777777" w:rsidR="008108BA" w:rsidRPr="00B42DDF" w:rsidRDefault="008108BA" w:rsidP="008108BA">
      <w:pPr>
        <w:spacing w:after="0" w:line="240" w:lineRule="auto"/>
        <w:ind w:left="1418"/>
        <w:jc w:val="both"/>
        <w:rPr>
          <w:rFonts w:ascii="Sitka Heading" w:eastAsia="MS Mincho" w:hAnsi="Sitka Heading"/>
          <w:sz w:val="24"/>
          <w:szCs w:val="24"/>
        </w:rPr>
      </w:pPr>
      <w:r w:rsidRPr="00B42DDF">
        <w:rPr>
          <w:rFonts w:ascii="Sitka Heading" w:eastAsia="MS Mincho" w:hAnsi="Sitka Heading"/>
          <w:sz w:val="24"/>
          <w:szCs w:val="24"/>
        </w:rPr>
        <w:t xml:space="preserve">e-mail: </w:t>
      </w:r>
    </w:p>
    <w:p w14:paraId="2FA61074" w14:textId="77777777" w:rsidR="008108BA" w:rsidRPr="00B42DDF" w:rsidRDefault="008108BA" w:rsidP="008108BA">
      <w:pPr>
        <w:spacing w:after="0" w:line="240" w:lineRule="auto"/>
        <w:ind w:left="1418"/>
        <w:jc w:val="both"/>
        <w:rPr>
          <w:rFonts w:ascii="Sitka Heading" w:eastAsia="MS Mincho" w:hAnsi="Sitka Heading"/>
          <w:sz w:val="24"/>
          <w:szCs w:val="24"/>
        </w:rPr>
      </w:pPr>
      <w:r w:rsidRPr="00B42DDF">
        <w:rPr>
          <w:rFonts w:ascii="Sitka Heading" w:eastAsia="MS Mincho" w:hAnsi="Sitka Heading"/>
          <w:sz w:val="24"/>
          <w:szCs w:val="24"/>
        </w:rPr>
        <w:t xml:space="preserve">tel.: </w:t>
      </w:r>
    </w:p>
    <w:p w14:paraId="10D20218" w14:textId="77777777" w:rsidR="008108BA" w:rsidRPr="00B42DDF" w:rsidRDefault="008108BA" w:rsidP="008108BA">
      <w:pPr>
        <w:spacing w:after="0" w:line="240" w:lineRule="auto"/>
        <w:jc w:val="both"/>
        <w:rPr>
          <w:rFonts w:ascii="Sitka Heading" w:eastAsia="MS Mincho" w:hAnsi="Sitka Heading"/>
          <w:sz w:val="24"/>
          <w:szCs w:val="24"/>
        </w:rPr>
      </w:pPr>
    </w:p>
    <w:p w14:paraId="63A6FEED" w14:textId="77777777" w:rsidR="0029724A" w:rsidRPr="00B42DDF" w:rsidRDefault="0029724A" w:rsidP="0029724A">
      <w:pPr>
        <w:spacing w:after="0" w:line="240" w:lineRule="auto"/>
        <w:ind w:left="1418"/>
        <w:jc w:val="both"/>
        <w:rPr>
          <w:rFonts w:ascii="Sitka Heading" w:eastAsia="MS Mincho" w:hAnsi="Sitka Heading"/>
          <w:sz w:val="24"/>
          <w:szCs w:val="24"/>
        </w:rPr>
      </w:pPr>
      <w:r w:rsidRPr="00B42DDF">
        <w:rPr>
          <w:rFonts w:ascii="Sitka Heading" w:eastAsia="MS Mincho" w:hAnsi="Sitka Heading"/>
          <w:sz w:val="24"/>
          <w:szCs w:val="24"/>
        </w:rPr>
        <w:t xml:space="preserve">A </w:t>
      </w:r>
      <w:r w:rsidRPr="00B42DDF">
        <w:rPr>
          <w:rFonts w:ascii="Sitka Heading" w:hAnsi="Sitka Heading"/>
        </w:rPr>
        <w:t>számla befogadásának visszautasítására jogosult</w:t>
      </w:r>
      <w:r w:rsidRPr="00B42DDF">
        <w:rPr>
          <w:rFonts w:ascii="Sitka Heading" w:eastAsia="MS Mincho" w:hAnsi="Sitka Heading"/>
          <w:sz w:val="24"/>
          <w:szCs w:val="24"/>
        </w:rPr>
        <w:t xml:space="preserve"> személy: </w:t>
      </w:r>
    </w:p>
    <w:p w14:paraId="188EAA62" w14:textId="77777777" w:rsidR="0029724A" w:rsidRPr="00B42DDF" w:rsidRDefault="0029724A" w:rsidP="0029724A">
      <w:pPr>
        <w:spacing w:after="0" w:line="240" w:lineRule="auto"/>
        <w:ind w:left="1418"/>
        <w:jc w:val="both"/>
        <w:rPr>
          <w:rFonts w:ascii="Sitka Heading" w:eastAsia="MS Mincho" w:hAnsi="Sitka Heading"/>
          <w:sz w:val="24"/>
          <w:szCs w:val="24"/>
        </w:rPr>
      </w:pPr>
    </w:p>
    <w:p w14:paraId="342B34BD" w14:textId="77777777" w:rsidR="0029724A" w:rsidRPr="00B42DDF" w:rsidRDefault="0029724A" w:rsidP="0029724A">
      <w:pPr>
        <w:spacing w:after="0" w:line="240" w:lineRule="auto"/>
        <w:ind w:left="1418"/>
        <w:jc w:val="both"/>
        <w:rPr>
          <w:rFonts w:ascii="Sitka Heading" w:eastAsia="MS Mincho" w:hAnsi="Sitka Heading"/>
          <w:sz w:val="24"/>
          <w:szCs w:val="24"/>
        </w:rPr>
      </w:pPr>
      <w:r w:rsidRPr="00B42DDF">
        <w:rPr>
          <w:rFonts w:ascii="Sitka Heading" w:eastAsia="MS Mincho" w:hAnsi="Sitka Heading"/>
          <w:sz w:val="24"/>
          <w:szCs w:val="24"/>
        </w:rPr>
        <w:t>a Felhasználó részéről:</w:t>
      </w:r>
    </w:p>
    <w:p w14:paraId="789306E8" w14:textId="77777777" w:rsidR="0029724A" w:rsidRPr="00B42DDF" w:rsidRDefault="0029724A" w:rsidP="0029724A">
      <w:pPr>
        <w:spacing w:after="0" w:line="240" w:lineRule="auto"/>
        <w:ind w:left="1418"/>
        <w:jc w:val="both"/>
        <w:rPr>
          <w:rFonts w:ascii="Sitka Heading" w:eastAsia="MS Mincho" w:hAnsi="Sitka Heading"/>
          <w:sz w:val="24"/>
          <w:szCs w:val="24"/>
        </w:rPr>
      </w:pPr>
      <w:r w:rsidRPr="00B42DDF">
        <w:rPr>
          <w:rFonts w:ascii="Sitka Heading" w:eastAsia="MS Mincho" w:hAnsi="Sitka Heading"/>
          <w:sz w:val="24"/>
          <w:szCs w:val="24"/>
        </w:rPr>
        <w:t xml:space="preserve">Név: </w:t>
      </w:r>
    </w:p>
    <w:p w14:paraId="3B7CE0BA" w14:textId="77777777" w:rsidR="0029724A" w:rsidRPr="00B42DDF" w:rsidRDefault="0029724A" w:rsidP="0029724A">
      <w:pPr>
        <w:spacing w:after="0" w:line="240" w:lineRule="auto"/>
        <w:ind w:left="1418"/>
        <w:jc w:val="both"/>
        <w:rPr>
          <w:rFonts w:ascii="Sitka Heading" w:eastAsia="MS Mincho" w:hAnsi="Sitka Heading"/>
          <w:sz w:val="24"/>
          <w:szCs w:val="24"/>
        </w:rPr>
      </w:pPr>
      <w:r w:rsidRPr="00B42DDF">
        <w:rPr>
          <w:rFonts w:ascii="Sitka Heading" w:eastAsia="MS Mincho" w:hAnsi="Sitka Heading"/>
          <w:sz w:val="24"/>
          <w:szCs w:val="24"/>
        </w:rPr>
        <w:t xml:space="preserve">e-mail: </w:t>
      </w:r>
    </w:p>
    <w:p w14:paraId="40C60F85" w14:textId="77777777" w:rsidR="0029724A" w:rsidRPr="00B42DDF" w:rsidRDefault="0029724A" w:rsidP="0029724A">
      <w:pPr>
        <w:spacing w:after="0" w:line="240" w:lineRule="auto"/>
        <w:ind w:left="1418"/>
        <w:jc w:val="both"/>
        <w:rPr>
          <w:rFonts w:ascii="Sitka Heading" w:eastAsia="MS Mincho" w:hAnsi="Sitka Heading"/>
          <w:sz w:val="24"/>
          <w:szCs w:val="24"/>
        </w:rPr>
      </w:pPr>
      <w:r w:rsidRPr="00B42DDF">
        <w:rPr>
          <w:rFonts w:ascii="Sitka Heading" w:eastAsia="MS Mincho" w:hAnsi="Sitka Heading"/>
          <w:sz w:val="24"/>
          <w:szCs w:val="24"/>
        </w:rPr>
        <w:t xml:space="preserve">tel.: </w:t>
      </w:r>
    </w:p>
    <w:p w14:paraId="094E33E4" w14:textId="77777777" w:rsidR="0029724A" w:rsidRPr="00B42DDF" w:rsidRDefault="0029724A" w:rsidP="008108BA">
      <w:pPr>
        <w:spacing w:after="0" w:line="240" w:lineRule="auto"/>
        <w:jc w:val="both"/>
        <w:rPr>
          <w:rFonts w:ascii="Sitka Heading" w:eastAsia="MS Mincho" w:hAnsi="Sitka Heading"/>
          <w:sz w:val="24"/>
          <w:szCs w:val="24"/>
        </w:rPr>
      </w:pPr>
    </w:p>
    <w:p w14:paraId="18296BC0" w14:textId="77777777" w:rsidR="008108BA" w:rsidRPr="00B42DDF" w:rsidRDefault="008108BA" w:rsidP="00AE2DC2">
      <w:pPr>
        <w:keepNext/>
        <w:numPr>
          <w:ilvl w:val="2"/>
          <w:numId w:val="8"/>
        </w:numPr>
        <w:tabs>
          <w:tab w:val="clear" w:pos="2138"/>
          <w:tab w:val="left" w:pos="709"/>
        </w:tabs>
        <w:spacing w:after="0" w:line="240" w:lineRule="auto"/>
        <w:ind w:left="709" w:hanging="709"/>
        <w:jc w:val="both"/>
        <w:outlineLvl w:val="2"/>
        <w:rPr>
          <w:rFonts w:ascii="Sitka Heading" w:eastAsia="MS Mincho" w:hAnsi="Sitka Heading"/>
          <w:sz w:val="24"/>
          <w:szCs w:val="24"/>
        </w:rPr>
      </w:pPr>
      <w:r w:rsidRPr="00B42DDF">
        <w:rPr>
          <w:rFonts w:ascii="Sitka Heading" w:eastAsia="MS Mincho" w:hAnsi="Sitka Heading"/>
          <w:sz w:val="24"/>
          <w:szCs w:val="24"/>
        </w:rPr>
        <w:t>Az értesítés kézbesítettnek minősül:</w:t>
      </w:r>
    </w:p>
    <w:p w14:paraId="081767E4" w14:textId="77777777" w:rsidR="008108BA" w:rsidRPr="00B42DDF" w:rsidRDefault="008108BA" w:rsidP="008108BA">
      <w:pPr>
        <w:spacing w:after="0" w:line="240" w:lineRule="auto"/>
        <w:ind w:left="720"/>
        <w:jc w:val="both"/>
        <w:rPr>
          <w:rFonts w:ascii="Sitka Heading" w:eastAsia="MS Mincho" w:hAnsi="Sitka Heading"/>
          <w:sz w:val="24"/>
          <w:szCs w:val="24"/>
        </w:rPr>
      </w:pPr>
    </w:p>
    <w:p w14:paraId="04F93FB8" w14:textId="77777777" w:rsidR="008108BA" w:rsidRPr="00B42DDF" w:rsidRDefault="008108BA" w:rsidP="00AE2DC2">
      <w:pPr>
        <w:numPr>
          <w:ilvl w:val="0"/>
          <w:numId w:val="36"/>
        </w:numPr>
        <w:spacing w:after="0" w:line="240" w:lineRule="auto"/>
        <w:jc w:val="both"/>
        <w:rPr>
          <w:rFonts w:ascii="Sitka Heading" w:eastAsia="MS Mincho" w:hAnsi="Sitka Heading"/>
          <w:sz w:val="24"/>
          <w:szCs w:val="24"/>
        </w:rPr>
      </w:pPr>
      <w:r w:rsidRPr="00B42DDF">
        <w:rPr>
          <w:rFonts w:ascii="Sitka Heading" w:eastAsia="MS Mincho" w:hAnsi="Sitka Heading"/>
          <w:sz w:val="24"/>
          <w:szCs w:val="24"/>
        </w:rPr>
        <w:t>személyes átadás esetén az átadás napján (idejében),</w:t>
      </w:r>
    </w:p>
    <w:p w14:paraId="690E178F" w14:textId="77777777" w:rsidR="008108BA" w:rsidRPr="00B42DDF" w:rsidRDefault="008108BA" w:rsidP="00AE2DC2">
      <w:pPr>
        <w:numPr>
          <w:ilvl w:val="0"/>
          <w:numId w:val="36"/>
        </w:numPr>
        <w:spacing w:after="0" w:line="240" w:lineRule="auto"/>
        <w:jc w:val="both"/>
        <w:rPr>
          <w:rFonts w:ascii="Sitka Heading" w:eastAsia="MS Mincho" w:hAnsi="Sitka Heading"/>
          <w:sz w:val="24"/>
          <w:szCs w:val="24"/>
        </w:rPr>
      </w:pPr>
      <w:r w:rsidRPr="00B42DDF">
        <w:rPr>
          <w:rFonts w:ascii="Sitka Heading" w:eastAsia="MS Mincho" w:hAnsi="Sitka Heading"/>
          <w:sz w:val="24"/>
          <w:szCs w:val="24"/>
        </w:rPr>
        <w:t>ha futárral munkanapon kézbesítik, a kézbesítés napján, ha nem munkanapon kézbesítik, a kézbesítés napja utáni első munkanapon,</w:t>
      </w:r>
    </w:p>
    <w:p w14:paraId="5CAABF1C" w14:textId="77777777" w:rsidR="008108BA" w:rsidRPr="00B42DDF" w:rsidRDefault="008108BA" w:rsidP="00AE2DC2">
      <w:pPr>
        <w:numPr>
          <w:ilvl w:val="0"/>
          <w:numId w:val="36"/>
        </w:numPr>
        <w:spacing w:after="0" w:line="240" w:lineRule="auto"/>
        <w:jc w:val="both"/>
        <w:rPr>
          <w:rFonts w:ascii="Sitka Heading" w:eastAsia="MS Mincho" w:hAnsi="Sitka Heading"/>
          <w:sz w:val="24"/>
          <w:szCs w:val="24"/>
        </w:rPr>
      </w:pPr>
      <w:r w:rsidRPr="00B42DDF">
        <w:rPr>
          <w:rFonts w:ascii="Sitka Heading" w:eastAsia="MS Mincho" w:hAnsi="Sitka Heading"/>
          <w:sz w:val="24"/>
          <w:szCs w:val="24"/>
        </w:rPr>
        <w:t>ha levélküldeményként küldik, a kézbesítés napján vagy,</w:t>
      </w:r>
    </w:p>
    <w:p w14:paraId="3E680FC6" w14:textId="77777777" w:rsidR="009D685B" w:rsidRPr="00B42DDF" w:rsidRDefault="009D685B" w:rsidP="00AE2DC2">
      <w:pPr>
        <w:numPr>
          <w:ilvl w:val="0"/>
          <w:numId w:val="36"/>
        </w:numPr>
        <w:spacing w:after="0" w:line="240" w:lineRule="auto"/>
        <w:jc w:val="both"/>
        <w:rPr>
          <w:rFonts w:ascii="Sitka Heading" w:eastAsia="MS Mincho" w:hAnsi="Sitka Heading"/>
          <w:sz w:val="24"/>
          <w:szCs w:val="24"/>
        </w:rPr>
      </w:pPr>
      <w:r w:rsidRPr="00B42DDF">
        <w:rPr>
          <w:rFonts w:ascii="Sitka Heading" w:hAnsi="Sitka Heading"/>
          <w:sz w:val="24"/>
          <w:szCs w:val="24"/>
        </w:rPr>
        <w:t>az elektronikus levélként megküldött küldemények esetén a kézbesítés megkísérlésekor, ha a címzett elektronikus levél kezelő rendszere nem generál kézbesítést megerősítő visszajelzést és a kézbesítést nem jelzi sikertelenként sem a küldő részére,</w:t>
      </w:r>
    </w:p>
    <w:p w14:paraId="3931FE04" w14:textId="77777777" w:rsidR="00924D30" w:rsidRPr="00B42DDF" w:rsidRDefault="00924D30" w:rsidP="00AE2DC2">
      <w:pPr>
        <w:numPr>
          <w:ilvl w:val="0"/>
          <w:numId w:val="36"/>
        </w:numPr>
        <w:spacing w:after="0" w:line="240" w:lineRule="auto"/>
        <w:jc w:val="both"/>
        <w:rPr>
          <w:rFonts w:ascii="Sitka Heading" w:eastAsia="MS Mincho" w:hAnsi="Sitka Heading"/>
          <w:sz w:val="24"/>
          <w:szCs w:val="24"/>
        </w:rPr>
      </w:pPr>
      <w:r w:rsidRPr="00B42DDF">
        <w:rPr>
          <w:rFonts w:ascii="Sitka Heading" w:hAnsi="Sitka Heading"/>
          <w:sz w:val="24"/>
          <w:szCs w:val="24"/>
        </w:rPr>
        <w:t>az elektronikus levélként megküldött küldemények esetén a kézbesítés megtörténtekor, ha a címzett elektronikus levél kezelő rendszere generál kézbesítést megerősítő visszajelzést,</w:t>
      </w:r>
    </w:p>
    <w:p w14:paraId="4CABDA25" w14:textId="77777777" w:rsidR="008108BA" w:rsidRPr="00B42DDF" w:rsidRDefault="008108BA" w:rsidP="00AE2DC2">
      <w:pPr>
        <w:numPr>
          <w:ilvl w:val="0"/>
          <w:numId w:val="36"/>
        </w:numPr>
        <w:overflowPunct w:val="0"/>
        <w:autoSpaceDE w:val="0"/>
        <w:autoSpaceDN w:val="0"/>
        <w:adjustRightInd w:val="0"/>
        <w:spacing w:after="0" w:line="240" w:lineRule="auto"/>
        <w:jc w:val="both"/>
        <w:textAlignment w:val="baseline"/>
        <w:rPr>
          <w:rFonts w:ascii="Sitka Heading" w:eastAsia="MS Mincho" w:hAnsi="Sitka Heading"/>
          <w:sz w:val="24"/>
          <w:szCs w:val="24"/>
        </w:rPr>
      </w:pPr>
      <w:r w:rsidRPr="00B42DDF">
        <w:rPr>
          <w:rFonts w:ascii="Sitka Heading" w:eastAsia="MS Mincho" w:hAnsi="Sitka Heading"/>
          <w:sz w:val="24"/>
          <w:szCs w:val="24"/>
        </w:rPr>
        <w:t xml:space="preserve">amennyiben bármelyik fél által a másik részére tértivevénnyel megküldött levél a jelen </w:t>
      </w:r>
      <w:r w:rsidR="005305D6" w:rsidRPr="00B42DDF">
        <w:rPr>
          <w:rFonts w:ascii="Sitka Heading" w:eastAsia="MS Mincho" w:hAnsi="Sitka Heading"/>
          <w:sz w:val="24"/>
          <w:szCs w:val="24"/>
        </w:rPr>
        <w:t>S</w:t>
      </w:r>
      <w:r w:rsidRPr="00B42DDF">
        <w:rPr>
          <w:rFonts w:ascii="Sitka Heading" w:eastAsia="MS Mincho" w:hAnsi="Sitka Heading"/>
          <w:sz w:val="24"/>
          <w:szCs w:val="24"/>
        </w:rPr>
        <w:t xml:space="preserve">zerződésben megjelölt, vagy egyébként írásban bejelentett címről, vagy székhelyről „nem kereste”, „nem vette át” (nem fogadta el), „elköltözött” vagy „ismeretlen” jelzéssel érkezik vissza a feladóhoz, úgy azt </w:t>
      </w:r>
      <w:r w:rsidRPr="00B42DDF">
        <w:rPr>
          <w:rFonts w:ascii="Sitka Heading" w:eastAsia="MS Mincho" w:hAnsi="Sitka Heading"/>
          <w:sz w:val="24"/>
          <w:szCs w:val="24"/>
          <w:shd w:val="clear" w:color="auto" w:fill="FFFFFF"/>
        </w:rPr>
        <w:t xml:space="preserve">a postai kézbesítés második tényleges megkísérlésének napját követő 5. </w:t>
      </w:r>
      <w:r w:rsidR="00AA1B24" w:rsidRPr="00B42DDF">
        <w:rPr>
          <w:rFonts w:ascii="Sitka Heading" w:eastAsia="MS Mincho" w:hAnsi="Sitka Heading"/>
          <w:sz w:val="24"/>
          <w:szCs w:val="24"/>
          <w:shd w:val="clear" w:color="auto" w:fill="FFFFFF"/>
        </w:rPr>
        <w:t xml:space="preserve">(ötödik) </w:t>
      </w:r>
      <w:r w:rsidRPr="00B42DDF">
        <w:rPr>
          <w:rFonts w:ascii="Sitka Heading" w:eastAsia="MS Mincho" w:hAnsi="Sitka Heading"/>
          <w:sz w:val="24"/>
          <w:szCs w:val="24"/>
          <w:shd w:val="clear" w:color="auto" w:fill="FFFFFF"/>
        </w:rPr>
        <w:t xml:space="preserve">munkanapon </w:t>
      </w:r>
      <w:r w:rsidRPr="00B42DDF">
        <w:rPr>
          <w:rFonts w:ascii="Sitka Heading" w:eastAsia="MS Mincho" w:hAnsi="Sitka Heading"/>
          <w:sz w:val="24"/>
          <w:szCs w:val="24"/>
        </w:rPr>
        <w:t xml:space="preserve">a </w:t>
      </w:r>
      <w:r w:rsidR="004B171E" w:rsidRPr="00B42DDF">
        <w:rPr>
          <w:rFonts w:ascii="Sitka Heading" w:eastAsia="MS Mincho" w:hAnsi="Sitka Heading"/>
          <w:sz w:val="24"/>
          <w:szCs w:val="24"/>
        </w:rPr>
        <w:t>F</w:t>
      </w:r>
      <w:r w:rsidRPr="00B42DDF">
        <w:rPr>
          <w:rFonts w:ascii="Sitka Heading" w:eastAsia="MS Mincho" w:hAnsi="Sitka Heading"/>
          <w:sz w:val="24"/>
          <w:szCs w:val="24"/>
        </w:rPr>
        <w:t>elek kézbesítettnek tekintik és a feladó a kézbesített levélhez fűződő jogkövetkezményeket jogosult érvényesíteni.</w:t>
      </w:r>
    </w:p>
    <w:p w14:paraId="77DCA630" w14:textId="77777777" w:rsidR="008108BA" w:rsidRPr="00B42DDF" w:rsidRDefault="008108BA" w:rsidP="008108BA">
      <w:pPr>
        <w:spacing w:after="0" w:line="240" w:lineRule="auto"/>
        <w:ind w:left="1418" w:hanging="698"/>
        <w:jc w:val="both"/>
        <w:rPr>
          <w:rFonts w:ascii="Sitka Heading" w:eastAsia="MS Mincho" w:hAnsi="Sitka Heading"/>
          <w:sz w:val="24"/>
          <w:szCs w:val="24"/>
        </w:rPr>
      </w:pPr>
    </w:p>
    <w:p w14:paraId="66E07D17" w14:textId="77777777" w:rsidR="008108BA" w:rsidRPr="00B42DDF" w:rsidRDefault="008108BA" w:rsidP="00AE2DC2">
      <w:pPr>
        <w:keepNext/>
        <w:numPr>
          <w:ilvl w:val="1"/>
          <w:numId w:val="8"/>
        </w:numPr>
        <w:tabs>
          <w:tab w:val="clear" w:pos="1080"/>
        </w:tabs>
        <w:spacing w:after="0" w:line="240" w:lineRule="auto"/>
        <w:ind w:left="709" w:hanging="709"/>
        <w:jc w:val="both"/>
        <w:outlineLvl w:val="1"/>
        <w:rPr>
          <w:rFonts w:ascii="Sitka Heading" w:eastAsia="MS Mincho" w:hAnsi="Sitka Heading"/>
          <w:i/>
          <w:iCs/>
          <w:sz w:val="24"/>
          <w:szCs w:val="24"/>
          <w:u w:val="single"/>
        </w:rPr>
      </w:pPr>
      <w:r w:rsidRPr="00B42DDF">
        <w:rPr>
          <w:rFonts w:ascii="Sitka Heading" w:eastAsia="MS Mincho" w:hAnsi="Sitka Heading"/>
          <w:i/>
          <w:iCs/>
          <w:sz w:val="24"/>
          <w:szCs w:val="24"/>
          <w:u w:val="single"/>
        </w:rPr>
        <w:t>Jogról való lemondás</w:t>
      </w:r>
    </w:p>
    <w:p w14:paraId="4D2BCCB9" w14:textId="77777777" w:rsidR="008108BA" w:rsidRPr="00B42DDF" w:rsidRDefault="008108BA" w:rsidP="008108BA">
      <w:pPr>
        <w:spacing w:after="0" w:line="240" w:lineRule="auto"/>
        <w:ind w:left="1418"/>
        <w:jc w:val="both"/>
        <w:rPr>
          <w:rFonts w:ascii="Sitka Heading" w:eastAsia="MS Mincho" w:hAnsi="Sitka Heading"/>
          <w:sz w:val="24"/>
          <w:szCs w:val="24"/>
        </w:rPr>
      </w:pPr>
    </w:p>
    <w:p w14:paraId="2459A83B" w14:textId="77777777" w:rsidR="008108BA" w:rsidRPr="00B42DDF" w:rsidRDefault="008108BA" w:rsidP="00AE2DC2">
      <w:pPr>
        <w:keepNext/>
        <w:numPr>
          <w:ilvl w:val="2"/>
          <w:numId w:val="8"/>
        </w:numPr>
        <w:tabs>
          <w:tab w:val="clear" w:pos="2138"/>
          <w:tab w:val="left" w:pos="709"/>
        </w:tabs>
        <w:spacing w:after="0" w:line="240" w:lineRule="auto"/>
        <w:ind w:left="709" w:hanging="709"/>
        <w:jc w:val="both"/>
        <w:outlineLvl w:val="2"/>
        <w:rPr>
          <w:rFonts w:ascii="Sitka Heading" w:eastAsia="MS Mincho" w:hAnsi="Sitka Heading"/>
          <w:sz w:val="24"/>
          <w:szCs w:val="24"/>
        </w:rPr>
      </w:pPr>
      <w:r w:rsidRPr="00B42DDF">
        <w:rPr>
          <w:rFonts w:ascii="Sitka Heading" w:eastAsia="MS Mincho" w:hAnsi="Sitka Heading"/>
          <w:sz w:val="24"/>
          <w:szCs w:val="24"/>
        </w:rPr>
        <w:t>Amennyiben az egyik Fél a másik Fél nem teljesítése esetén a jelen Szerződésben foglalt jogaival a Szerződés rendelkezései szerint nem él, az nem jelenti azt, és nem értelmezhető úgy, hogy a Fél lemond bármely más vagy további mulasztás (legyen a hasonló vagy más jellegű) esetén a jogai érvényesítéséről.</w:t>
      </w:r>
    </w:p>
    <w:p w14:paraId="1E979CCD" w14:textId="77777777" w:rsidR="008108BA" w:rsidRPr="00B42DDF" w:rsidRDefault="008108BA" w:rsidP="008108BA">
      <w:pPr>
        <w:spacing w:after="0" w:line="240" w:lineRule="auto"/>
        <w:ind w:left="1418"/>
        <w:jc w:val="both"/>
        <w:rPr>
          <w:rFonts w:ascii="Sitka Heading" w:eastAsia="MS Mincho" w:hAnsi="Sitka Heading"/>
          <w:sz w:val="24"/>
          <w:szCs w:val="24"/>
        </w:rPr>
      </w:pPr>
    </w:p>
    <w:p w14:paraId="3967353F" w14:textId="77777777" w:rsidR="008108BA" w:rsidRPr="00B42DDF" w:rsidRDefault="008108BA" w:rsidP="00AE2DC2">
      <w:pPr>
        <w:keepNext/>
        <w:numPr>
          <w:ilvl w:val="2"/>
          <w:numId w:val="8"/>
        </w:numPr>
        <w:tabs>
          <w:tab w:val="clear" w:pos="2138"/>
          <w:tab w:val="left" w:pos="709"/>
        </w:tabs>
        <w:spacing w:after="0" w:line="240" w:lineRule="auto"/>
        <w:ind w:left="709" w:hanging="709"/>
        <w:jc w:val="both"/>
        <w:outlineLvl w:val="2"/>
        <w:rPr>
          <w:rFonts w:ascii="Sitka Heading" w:eastAsia="MS Mincho" w:hAnsi="Sitka Heading"/>
          <w:sz w:val="24"/>
          <w:szCs w:val="24"/>
        </w:rPr>
      </w:pPr>
      <w:r w:rsidRPr="00B42DDF">
        <w:rPr>
          <w:rFonts w:ascii="Sitka Heading" w:eastAsia="MS Mincho" w:hAnsi="Sitka Heading"/>
          <w:sz w:val="24"/>
          <w:szCs w:val="24"/>
        </w:rPr>
        <w:t>A jelen Szerződésben foglalt rendelkezések és feltételek teljesítésére szóló felszólítás bármely Fél általi elmulasztása, illetve bármely Fél által a másiknak adott időbeli vagy más haladék vagy engedmény nem értelmezhető akként, hogy ilyen szerződésszegés esetén a jogosult Fél lemond az őt megillető jogok érvényesítéséről vagy elfogad bármely más, a Szerződésben foglaltaktól eltérő teljesítést.</w:t>
      </w:r>
    </w:p>
    <w:p w14:paraId="47728462" w14:textId="1DB0D5A7" w:rsidR="008108BA" w:rsidRPr="00B42DDF" w:rsidRDefault="008108BA" w:rsidP="008108BA">
      <w:pPr>
        <w:spacing w:after="0" w:line="240" w:lineRule="auto"/>
        <w:jc w:val="both"/>
        <w:rPr>
          <w:rFonts w:ascii="Sitka Heading" w:eastAsia="MS Mincho" w:hAnsi="Sitka Heading"/>
          <w:sz w:val="24"/>
          <w:szCs w:val="24"/>
        </w:rPr>
      </w:pPr>
    </w:p>
    <w:p w14:paraId="0F4D7CEB" w14:textId="77777777" w:rsidR="008108BA" w:rsidRPr="00B42DDF" w:rsidRDefault="008108BA" w:rsidP="00AE2DC2">
      <w:pPr>
        <w:keepNext/>
        <w:numPr>
          <w:ilvl w:val="1"/>
          <w:numId w:val="8"/>
        </w:numPr>
        <w:tabs>
          <w:tab w:val="clear" w:pos="1080"/>
        </w:tabs>
        <w:spacing w:after="0" w:line="240" w:lineRule="auto"/>
        <w:ind w:left="709" w:hanging="709"/>
        <w:jc w:val="both"/>
        <w:outlineLvl w:val="1"/>
        <w:rPr>
          <w:rFonts w:ascii="Sitka Heading" w:eastAsia="MS Mincho" w:hAnsi="Sitka Heading"/>
          <w:i/>
          <w:iCs/>
          <w:sz w:val="24"/>
          <w:szCs w:val="24"/>
          <w:u w:val="single"/>
        </w:rPr>
      </w:pPr>
      <w:r w:rsidRPr="00B42DDF">
        <w:rPr>
          <w:rFonts w:ascii="Sitka Heading" w:eastAsia="MS Mincho" w:hAnsi="Sitka Heading"/>
          <w:i/>
          <w:iCs/>
          <w:sz w:val="24"/>
          <w:szCs w:val="24"/>
          <w:u w:val="single"/>
        </w:rPr>
        <w:t xml:space="preserve">A </w:t>
      </w:r>
      <w:r w:rsidR="004B171E" w:rsidRPr="00B42DDF">
        <w:rPr>
          <w:rFonts w:ascii="Sitka Heading" w:eastAsia="MS Mincho" w:hAnsi="Sitka Heading"/>
          <w:i/>
          <w:iCs/>
          <w:sz w:val="24"/>
          <w:szCs w:val="24"/>
          <w:u w:val="single"/>
        </w:rPr>
        <w:t>S</w:t>
      </w:r>
      <w:r w:rsidRPr="00B42DDF">
        <w:rPr>
          <w:rFonts w:ascii="Sitka Heading" w:eastAsia="MS Mincho" w:hAnsi="Sitka Heading"/>
          <w:i/>
          <w:iCs/>
          <w:sz w:val="24"/>
          <w:szCs w:val="24"/>
          <w:u w:val="single"/>
        </w:rPr>
        <w:t>zerződés teljessége</w:t>
      </w:r>
    </w:p>
    <w:p w14:paraId="2ABE0AA1" w14:textId="77777777" w:rsidR="008108BA" w:rsidRPr="00B42DDF" w:rsidRDefault="008108BA" w:rsidP="008108BA">
      <w:pPr>
        <w:spacing w:after="0" w:line="240" w:lineRule="auto"/>
        <w:ind w:left="1418"/>
        <w:jc w:val="both"/>
        <w:rPr>
          <w:rFonts w:ascii="Sitka Heading" w:eastAsia="MS Mincho" w:hAnsi="Sitka Heading"/>
          <w:sz w:val="24"/>
          <w:szCs w:val="24"/>
        </w:rPr>
      </w:pPr>
    </w:p>
    <w:p w14:paraId="57AA925C" w14:textId="77777777" w:rsidR="008108BA" w:rsidRPr="00B42DDF" w:rsidRDefault="008108BA" w:rsidP="00E26D80">
      <w:pPr>
        <w:spacing w:after="0" w:line="240" w:lineRule="auto"/>
        <w:ind w:left="709"/>
        <w:jc w:val="both"/>
        <w:rPr>
          <w:rFonts w:ascii="Sitka Heading" w:hAnsi="Sitka Heading"/>
          <w:sz w:val="24"/>
          <w:szCs w:val="24"/>
        </w:rPr>
      </w:pPr>
      <w:r w:rsidRPr="00B42DDF">
        <w:rPr>
          <w:rFonts w:ascii="Sitka Heading" w:hAnsi="Sitka Heading"/>
          <w:sz w:val="24"/>
          <w:szCs w:val="24"/>
        </w:rPr>
        <w:t>A jelen Szerződésnek a törzsszöveg és a mellékletek</w:t>
      </w:r>
      <w:r w:rsidR="00E37B7A" w:rsidRPr="00B42DDF">
        <w:rPr>
          <w:rFonts w:ascii="Sitka Heading" w:hAnsi="Sitka Heading"/>
          <w:sz w:val="24"/>
          <w:szCs w:val="24"/>
        </w:rPr>
        <w:t xml:space="preserve"> a részei.</w:t>
      </w:r>
    </w:p>
    <w:p w14:paraId="45BDC563" w14:textId="77777777" w:rsidR="008108BA" w:rsidRPr="00B42DDF" w:rsidRDefault="008108BA" w:rsidP="008108BA">
      <w:pPr>
        <w:tabs>
          <w:tab w:val="left" w:pos="1276"/>
        </w:tabs>
        <w:spacing w:after="0"/>
        <w:ind w:left="1276" w:hanging="142"/>
        <w:jc w:val="both"/>
        <w:rPr>
          <w:rFonts w:ascii="Sitka Heading" w:hAnsi="Sitka Heading"/>
          <w:sz w:val="24"/>
          <w:szCs w:val="24"/>
          <w:lang w:val="x-none"/>
        </w:rPr>
      </w:pPr>
    </w:p>
    <w:p w14:paraId="1C4A4B5F" w14:textId="77777777" w:rsidR="008108BA" w:rsidRPr="00B42DDF" w:rsidRDefault="008108BA" w:rsidP="008108BA">
      <w:pPr>
        <w:widowControl w:val="0"/>
        <w:autoSpaceDE w:val="0"/>
        <w:autoSpaceDN w:val="0"/>
        <w:adjustRightInd w:val="0"/>
        <w:spacing w:after="0" w:line="240" w:lineRule="auto"/>
        <w:ind w:left="709"/>
        <w:jc w:val="both"/>
        <w:rPr>
          <w:rFonts w:ascii="Sitka Heading" w:eastAsia="MS Mincho" w:hAnsi="Sitka Heading"/>
          <w:sz w:val="24"/>
          <w:szCs w:val="24"/>
        </w:rPr>
      </w:pPr>
      <w:r w:rsidRPr="00B42DDF">
        <w:rPr>
          <w:rFonts w:ascii="Sitka Heading" w:hAnsi="Sitka Heading"/>
          <w:sz w:val="24"/>
          <w:szCs w:val="24"/>
        </w:rPr>
        <w:t xml:space="preserve">A fenti dokumentumok együtt olvasandók és együtt értelmezendők. A köztük lévő esetleges ellentmondás és/vagy eltérés esetén a dokumentumok értelmezési sorrendje az alábbi (előbb sorolt dokumentum megelőzi a következőkben sorolt dokumentumot): </w:t>
      </w:r>
      <w:r w:rsidR="00F31521" w:rsidRPr="00B42DDF">
        <w:rPr>
          <w:rFonts w:ascii="Sitka Heading" w:eastAsia="MS Mincho" w:hAnsi="Sitka Heading"/>
          <w:sz w:val="24"/>
          <w:szCs w:val="24"/>
        </w:rPr>
        <w:t>–</w:t>
      </w:r>
      <w:r w:rsidRPr="00B42DDF">
        <w:rPr>
          <w:rFonts w:ascii="Sitka Heading" w:hAnsi="Sitka Heading"/>
          <w:sz w:val="24"/>
          <w:szCs w:val="24"/>
        </w:rPr>
        <w:t xml:space="preserve"> A Szerződés jelen törzsszövege, </w:t>
      </w:r>
      <w:r w:rsidR="00F31521" w:rsidRPr="00B42DDF">
        <w:rPr>
          <w:rFonts w:ascii="Sitka Heading" w:eastAsia="MS Mincho" w:hAnsi="Sitka Heading"/>
          <w:sz w:val="24"/>
          <w:szCs w:val="24"/>
        </w:rPr>
        <w:t>–</w:t>
      </w:r>
      <w:r w:rsidRPr="00B42DDF">
        <w:rPr>
          <w:rFonts w:ascii="Sitka Heading" w:hAnsi="Sitka Heading"/>
          <w:sz w:val="24"/>
          <w:szCs w:val="24"/>
        </w:rPr>
        <w:t xml:space="preserve"> A Szerződés számozott mellékletei, a számozás sorrendjében</w:t>
      </w:r>
      <w:r w:rsidR="00E37B7A" w:rsidRPr="00B42DDF">
        <w:rPr>
          <w:rFonts w:ascii="Sitka Heading" w:hAnsi="Sitka Heading"/>
          <w:sz w:val="24"/>
          <w:szCs w:val="24"/>
        </w:rPr>
        <w:t>.</w:t>
      </w:r>
    </w:p>
    <w:p w14:paraId="693A3E45" w14:textId="77777777" w:rsidR="008108BA" w:rsidRPr="00B42DDF" w:rsidRDefault="008108BA" w:rsidP="008108BA">
      <w:pPr>
        <w:widowControl w:val="0"/>
        <w:autoSpaceDE w:val="0"/>
        <w:autoSpaceDN w:val="0"/>
        <w:adjustRightInd w:val="0"/>
        <w:spacing w:after="0" w:line="240" w:lineRule="auto"/>
        <w:ind w:left="709"/>
        <w:jc w:val="both"/>
        <w:rPr>
          <w:rFonts w:ascii="Sitka Heading" w:eastAsia="MS Mincho" w:hAnsi="Sitka Heading"/>
          <w:sz w:val="24"/>
          <w:szCs w:val="24"/>
        </w:rPr>
      </w:pPr>
    </w:p>
    <w:p w14:paraId="7A73D732" w14:textId="77777777" w:rsidR="00E41A8A" w:rsidRPr="00B42DDF" w:rsidRDefault="008108BA" w:rsidP="008108BA">
      <w:pPr>
        <w:widowControl w:val="0"/>
        <w:autoSpaceDE w:val="0"/>
        <w:autoSpaceDN w:val="0"/>
        <w:adjustRightInd w:val="0"/>
        <w:spacing w:after="0" w:line="240" w:lineRule="auto"/>
        <w:ind w:left="709"/>
        <w:jc w:val="both"/>
        <w:rPr>
          <w:rFonts w:ascii="Sitka Heading" w:eastAsia="MS Mincho" w:hAnsi="Sitka Heading"/>
          <w:sz w:val="24"/>
          <w:szCs w:val="24"/>
        </w:rPr>
      </w:pPr>
      <w:r w:rsidRPr="00B42DDF">
        <w:rPr>
          <w:rFonts w:ascii="Sitka Heading" w:eastAsia="MS Mincho" w:hAnsi="Sitka Heading"/>
          <w:sz w:val="24"/>
          <w:szCs w:val="24"/>
        </w:rPr>
        <w:t xml:space="preserve">A Kereskedő általános szerződési feltételének jelen Szerződés hatálya alatt bekövetkezett és engedélyezett módosítása nem válik automatikusan jelen Szerződés részévé. A Kereskedő működését a Kereskedőnek a Magyar Energetikai és Közmű-szabályozási Hivatal által elfogadott Üzletszabályzata szabályozza. Ezen Üzletszabályzat alapján a Kereskedő az általa kötött teljes ellátás alapú villamos energia adásvételi szerződésekre vonatkozóan általános szerződési feltételeket (ÁSZF) dolgozott ki, amelyeket – jelen Szerződéssel ellentétben nem álló részeiben – alkalmazni kell. </w:t>
      </w:r>
    </w:p>
    <w:p w14:paraId="49139C37" w14:textId="77777777" w:rsidR="00056971" w:rsidRPr="00B42DDF" w:rsidRDefault="008108BA" w:rsidP="008108BA">
      <w:pPr>
        <w:widowControl w:val="0"/>
        <w:autoSpaceDE w:val="0"/>
        <w:autoSpaceDN w:val="0"/>
        <w:adjustRightInd w:val="0"/>
        <w:spacing w:after="0" w:line="240" w:lineRule="auto"/>
        <w:ind w:left="709"/>
        <w:jc w:val="both"/>
        <w:rPr>
          <w:rFonts w:ascii="Sitka Heading" w:eastAsia="MS Mincho" w:hAnsi="Sitka Heading"/>
          <w:sz w:val="24"/>
          <w:szCs w:val="24"/>
        </w:rPr>
      </w:pPr>
      <w:r w:rsidRPr="00B42DDF">
        <w:rPr>
          <w:rFonts w:ascii="Sitka Heading" w:eastAsia="MS Mincho" w:hAnsi="Sitka Heading"/>
          <w:sz w:val="24"/>
          <w:szCs w:val="24"/>
        </w:rPr>
        <w:t xml:space="preserve">Az </w:t>
      </w:r>
      <w:r w:rsidR="00056971" w:rsidRPr="00B42DDF">
        <w:rPr>
          <w:rFonts w:ascii="Sitka Heading" w:eastAsia="MS Mincho" w:hAnsi="Sitka Heading"/>
          <w:sz w:val="24"/>
          <w:szCs w:val="24"/>
        </w:rPr>
        <w:t>Ü</w:t>
      </w:r>
      <w:r w:rsidRPr="00B42DDF">
        <w:rPr>
          <w:rFonts w:ascii="Sitka Heading" w:eastAsia="MS Mincho" w:hAnsi="Sitka Heading"/>
          <w:sz w:val="24"/>
          <w:szCs w:val="24"/>
        </w:rPr>
        <w:t>zletszabályzat vagy a</w:t>
      </w:r>
      <w:r w:rsidR="009D6820" w:rsidRPr="00B42DDF">
        <w:rPr>
          <w:rFonts w:ascii="Sitka Heading" w:eastAsia="MS Mincho" w:hAnsi="Sitka Heading"/>
          <w:sz w:val="24"/>
          <w:szCs w:val="24"/>
        </w:rPr>
        <w:t>z</w:t>
      </w:r>
      <w:r w:rsidRPr="00B42DDF">
        <w:rPr>
          <w:rFonts w:ascii="Sitka Heading" w:eastAsia="MS Mincho" w:hAnsi="Sitka Heading"/>
          <w:sz w:val="24"/>
          <w:szCs w:val="24"/>
        </w:rPr>
        <w:t xml:space="preserve"> ÁSZF feltételeinek a jelen Szerződés aláírását követő módosulását </w:t>
      </w:r>
      <w:r w:rsidR="007A0EF9" w:rsidRPr="00B42DDF">
        <w:rPr>
          <w:rFonts w:ascii="Sitka Heading" w:eastAsia="MS Mincho" w:hAnsi="Sitka Heading"/>
          <w:sz w:val="24"/>
          <w:szCs w:val="24"/>
        </w:rPr>
        <w:t xml:space="preserve">Kereskedő – a hatálybalépést megelőző 30 (harminc) nappal előzetesen </w:t>
      </w:r>
      <w:r w:rsidR="007A0EF9" w:rsidRPr="00B42DDF">
        <w:rPr>
          <w:rFonts w:ascii="Sitka Heading" w:eastAsia="MS Mincho" w:hAnsi="Sitka Heading"/>
          <w:b/>
          <w:bCs/>
          <w:sz w:val="24"/>
          <w:szCs w:val="24"/>
        </w:rPr>
        <w:t>–</w:t>
      </w:r>
      <w:r w:rsidR="007A0EF9" w:rsidRPr="00B42DDF">
        <w:rPr>
          <w:rFonts w:ascii="Sitka Heading" w:eastAsia="MS Mincho" w:hAnsi="Sitka Heading"/>
          <w:sz w:val="24"/>
          <w:szCs w:val="24"/>
        </w:rPr>
        <w:t xml:space="preserve"> köteles </w:t>
      </w:r>
      <w:r w:rsidRPr="00B42DDF">
        <w:rPr>
          <w:rFonts w:ascii="Sitka Heading" w:eastAsia="MS Mincho" w:hAnsi="Sitka Heading"/>
          <w:sz w:val="24"/>
          <w:szCs w:val="24"/>
        </w:rPr>
        <w:t xml:space="preserve">a Felhasználóval </w:t>
      </w:r>
      <w:r w:rsidR="007A0EF9" w:rsidRPr="00B42DDF">
        <w:rPr>
          <w:rFonts w:ascii="Sitka Heading" w:eastAsia="MS Mincho" w:hAnsi="Sitka Heading"/>
          <w:sz w:val="24"/>
          <w:szCs w:val="24"/>
        </w:rPr>
        <w:t>írásban</w:t>
      </w:r>
      <w:r w:rsidRPr="00B42DDF">
        <w:rPr>
          <w:rFonts w:ascii="Sitka Heading" w:eastAsia="MS Mincho" w:hAnsi="Sitka Heading"/>
          <w:sz w:val="24"/>
          <w:szCs w:val="24"/>
        </w:rPr>
        <w:t xml:space="preserve"> közölni</w:t>
      </w:r>
      <w:r w:rsidR="007A0EF9" w:rsidRPr="00B42DDF">
        <w:rPr>
          <w:rFonts w:ascii="Sitka Heading" w:eastAsia="MS Mincho" w:hAnsi="Sitka Heading"/>
          <w:sz w:val="24"/>
          <w:szCs w:val="24"/>
        </w:rPr>
        <w:t>.</w:t>
      </w:r>
    </w:p>
    <w:p w14:paraId="105CB7FC" w14:textId="77777777" w:rsidR="00056971" w:rsidRPr="00B42DDF" w:rsidRDefault="00056971" w:rsidP="008108BA">
      <w:pPr>
        <w:widowControl w:val="0"/>
        <w:autoSpaceDE w:val="0"/>
        <w:autoSpaceDN w:val="0"/>
        <w:adjustRightInd w:val="0"/>
        <w:spacing w:after="0" w:line="240" w:lineRule="auto"/>
        <w:ind w:left="709"/>
        <w:jc w:val="both"/>
        <w:rPr>
          <w:rFonts w:ascii="Sitka Heading" w:eastAsia="MS Mincho" w:hAnsi="Sitka Heading"/>
          <w:iCs/>
          <w:sz w:val="24"/>
          <w:szCs w:val="24"/>
        </w:rPr>
      </w:pPr>
      <w:r w:rsidRPr="00B42DDF">
        <w:rPr>
          <w:rFonts w:ascii="Sitka Heading" w:eastAsia="MS Mincho" w:hAnsi="Sitka Heading"/>
          <w:iCs/>
          <w:sz w:val="24"/>
          <w:szCs w:val="24"/>
        </w:rPr>
        <w:t xml:space="preserve">Az Üzletszabályzat vagy az ÁSZF Felhasználó hátrányára való módosulása esetén a módosult részek Felhasználóval szembeni </w:t>
      </w:r>
      <w:r w:rsidR="00F31521" w:rsidRPr="00B42DDF">
        <w:rPr>
          <w:rFonts w:ascii="Sitka Heading" w:eastAsia="MS Mincho" w:hAnsi="Sitka Heading"/>
          <w:sz w:val="24"/>
          <w:szCs w:val="24"/>
        </w:rPr>
        <w:t>–</w:t>
      </w:r>
      <w:r w:rsidRPr="00B42DDF">
        <w:rPr>
          <w:rFonts w:ascii="Sitka Heading" w:eastAsia="MS Mincho" w:hAnsi="Sitka Heading"/>
          <w:iCs/>
          <w:sz w:val="24"/>
          <w:szCs w:val="24"/>
        </w:rPr>
        <w:t xml:space="preserve"> Szerződés vonatkozásában való </w:t>
      </w:r>
      <w:r w:rsidR="00F31521" w:rsidRPr="00B42DDF">
        <w:rPr>
          <w:rFonts w:ascii="Sitka Heading" w:eastAsia="MS Mincho" w:hAnsi="Sitka Heading"/>
          <w:sz w:val="24"/>
          <w:szCs w:val="24"/>
        </w:rPr>
        <w:t>–</w:t>
      </w:r>
      <w:r w:rsidRPr="00B42DDF">
        <w:rPr>
          <w:rFonts w:ascii="Sitka Heading" w:eastAsia="MS Mincho" w:hAnsi="Sitka Heading"/>
          <w:iCs/>
          <w:sz w:val="24"/>
          <w:szCs w:val="24"/>
        </w:rPr>
        <w:t xml:space="preserve"> alkalmazásához szükséges a hátrányos rendelkezések Felhasználó általi írásbeli nyilatkozattal való elfogadása. </w:t>
      </w:r>
    </w:p>
    <w:p w14:paraId="500AF565" w14:textId="77777777" w:rsidR="008108BA" w:rsidRPr="00B42DDF" w:rsidRDefault="00056971" w:rsidP="008108BA">
      <w:pPr>
        <w:widowControl w:val="0"/>
        <w:autoSpaceDE w:val="0"/>
        <w:autoSpaceDN w:val="0"/>
        <w:adjustRightInd w:val="0"/>
        <w:spacing w:after="0" w:line="240" w:lineRule="auto"/>
        <w:ind w:left="709"/>
        <w:jc w:val="both"/>
        <w:rPr>
          <w:rFonts w:ascii="Sitka Heading" w:eastAsia="MS Mincho" w:hAnsi="Sitka Heading"/>
          <w:sz w:val="24"/>
          <w:szCs w:val="24"/>
        </w:rPr>
      </w:pPr>
      <w:r w:rsidRPr="00B42DDF">
        <w:rPr>
          <w:rFonts w:ascii="Sitka Heading" w:hAnsi="Sitka Heading"/>
          <w:sz w:val="24"/>
          <w:szCs w:val="24"/>
        </w:rPr>
        <w:t>A Felhasználó írásbeli elfogadó nyilatkozatának elmaradása esetén a módosult részek Felhasználó ráutaló magatartása folytán is elfogadottnak minősülnek.</w:t>
      </w:r>
    </w:p>
    <w:p w14:paraId="4F74FC08" w14:textId="77777777" w:rsidR="008108BA" w:rsidRPr="00B42DDF" w:rsidRDefault="008108BA" w:rsidP="008108BA">
      <w:pPr>
        <w:spacing w:after="0" w:line="240" w:lineRule="auto"/>
        <w:ind w:left="1418"/>
        <w:jc w:val="both"/>
        <w:rPr>
          <w:rFonts w:ascii="Sitka Heading" w:eastAsia="MS Mincho" w:hAnsi="Sitka Heading"/>
          <w:sz w:val="24"/>
          <w:szCs w:val="24"/>
        </w:rPr>
      </w:pPr>
    </w:p>
    <w:p w14:paraId="55F59EAA" w14:textId="77777777" w:rsidR="00D50724" w:rsidRPr="00B42DDF" w:rsidRDefault="008108BA" w:rsidP="00AE2DC2">
      <w:pPr>
        <w:keepNext/>
        <w:numPr>
          <w:ilvl w:val="1"/>
          <w:numId w:val="8"/>
        </w:numPr>
        <w:tabs>
          <w:tab w:val="clear" w:pos="1080"/>
        </w:tabs>
        <w:spacing w:after="0" w:line="240" w:lineRule="auto"/>
        <w:ind w:left="709" w:hanging="709"/>
        <w:jc w:val="both"/>
        <w:outlineLvl w:val="1"/>
        <w:rPr>
          <w:rFonts w:ascii="Sitka Heading" w:eastAsia="MS Mincho" w:hAnsi="Sitka Heading"/>
          <w:i/>
          <w:iCs/>
          <w:sz w:val="24"/>
          <w:szCs w:val="24"/>
          <w:u w:val="single"/>
        </w:rPr>
      </w:pPr>
      <w:r w:rsidRPr="00B42DDF">
        <w:rPr>
          <w:rFonts w:ascii="Sitka Heading" w:eastAsia="MS Mincho" w:hAnsi="Sitka Heading"/>
          <w:i/>
          <w:iCs/>
          <w:sz w:val="24"/>
          <w:szCs w:val="24"/>
          <w:u w:val="single"/>
        </w:rPr>
        <w:t xml:space="preserve"> Irányadó jog. </w:t>
      </w:r>
    </w:p>
    <w:p w14:paraId="4AD4BED7" w14:textId="77777777" w:rsidR="00D50724" w:rsidRPr="00B42DDF" w:rsidRDefault="00D50724" w:rsidP="00AE2DC2">
      <w:pPr>
        <w:spacing w:after="0" w:line="240" w:lineRule="auto"/>
        <w:ind w:left="709"/>
        <w:jc w:val="both"/>
        <w:rPr>
          <w:rFonts w:ascii="Sitka Heading" w:eastAsia="MS Mincho" w:hAnsi="Sitka Heading"/>
          <w:sz w:val="24"/>
          <w:szCs w:val="24"/>
        </w:rPr>
      </w:pPr>
    </w:p>
    <w:p w14:paraId="5EAA2B33" w14:textId="77777777" w:rsidR="008108BA" w:rsidRPr="00B42DDF" w:rsidRDefault="008108BA" w:rsidP="00AE2DC2">
      <w:pPr>
        <w:widowControl w:val="0"/>
        <w:autoSpaceDE w:val="0"/>
        <w:autoSpaceDN w:val="0"/>
        <w:adjustRightInd w:val="0"/>
        <w:spacing w:after="0" w:line="240" w:lineRule="auto"/>
        <w:ind w:left="709"/>
        <w:jc w:val="both"/>
        <w:rPr>
          <w:rFonts w:ascii="Sitka Heading" w:eastAsia="MS Mincho" w:hAnsi="Sitka Heading"/>
          <w:sz w:val="24"/>
          <w:szCs w:val="24"/>
        </w:rPr>
      </w:pPr>
      <w:r w:rsidRPr="00B42DDF">
        <w:rPr>
          <w:rFonts w:ascii="Sitka Heading" w:eastAsia="MS Mincho" w:hAnsi="Sitka Heading"/>
          <w:sz w:val="24"/>
          <w:szCs w:val="24"/>
        </w:rPr>
        <w:t xml:space="preserve">A </w:t>
      </w:r>
      <w:r w:rsidR="004B171E" w:rsidRPr="00B42DDF">
        <w:rPr>
          <w:rFonts w:ascii="Sitka Heading" w:eastAsia="MS Mincho" w:hAnsi="Sitka Heading"/>
          <w:sz w:val="24"/>
          <w:szCs w:val="24"/>
        </w:rPr>
        <w:t>S</w:t>
      </w:r>
      <w:r w:rsidRPr="00B42DDF">
        <w:rPr>
          <w:rFonts w:ascii="Sitka Heading" w:eastAsia="MS Mincho" w:hAnsi="Sitka Heading"/>
          <w:sz w:val="24"/>
          <w:szCs w:val="24"/>
        </w:rPr>
        <w:t xml:space="preserve">zerződésben nem szabályozott kérdésekben a Ptk., Vet. és végrehajtására kiadott jogszabályok és szabályzatok, hatósági határozatok és rendeletek, továbbá a Kbt., a Kereskedő villamos energia kereskedelmi üzletszabályzat jelen Szerződésnek megfelelően alkalmazott rendelkezései, és a hálózati engedélyes üzletszabályzatának hatályos rendelkezései az irányadóak. </w:t>
      </w:r>
    </w:p>
    <w:p w14:paraId="41482F59" w14:textId="77777777" w:rsidR="008108BA" w:rsidRPr="00B42DDF" w:rsidRDefault="008108BA" w:rsidP="008108BA">
      <w:pPr>
        <w:spacing w:after="0" w:line="240" w:lineRule="auto"/>
        <w:ind w:left="709"/>
        <w:jc w:val="both"/>
        <w:rPr>
          <w:rFonts w:ascii="Sitka Heading" w:eastAsia="MS Mincho" w:hAnsi="Sitka Heading"/>
          <w:sz w:val="24"/>
          <w:szCs w:val="24"/>
        </w:rPr>
      </w:pPr>
    </w:p>
    <w:p w14:paraId="094D51C9" w14:textId="77777777" w:rsidR="008108BA" w:rsidRPr="00B42DDF" w:rsidRDefault="008108BA" w:rsidP="008108BA">
      <w:pPr>
        <w:spacing w:after="0" w:line="240" w:lineRule="auto"/>
        <w:ind w:left="709"/>
        <w:jc w:val="both"/>
        <w:rPr>
          <w:rFonts w:ascii="Sitka Heading" w:eastAsia="MS Mincho" w:hAnsi="Sitka Heading"/>
          <w:sz w:val="24"/>
          <w:szCs w:val="24"/>
        </w:rPr>
      </w:pPr>
      <w:r w:rsidRPr="00B42DDF">
        <w:rPr>
          <w:rFonts w:ascii="Sitka Heading" w:eastAsia="MS Mincho" w:hAnsi="Sitka Heading"/>
          <w:sz w:val="24"/>
          <w:szCs w:val="24"/>
        </w:rPr>
        <w:t xml:space="preserve">Felek a Ptk., mint alkalmazandó jogszabály tekintetében rögzítik, hogy </w:t>
      </w:r>
      <w:r w:rsidRPr="00B42DDF">
        <w:rPr>
          <w:rFonts w:ascii="Sitka Heading" w:hAnsi="Sitka Heading"/>
          <w:sz w:val="24"/>
          <w:szCs w:val="24"/>
        </w:rPr>
        <w:t>a Ptk. 6:389. § (2) bekezdésének az alkalmazását a Szerződés vonatkozásában kifejezetten kizárják. A Szerződés teljesítése során a Kbt.135.§-tól a Kbt.143.§-ig terjedő rendelkezések értelemszerűen irányadóak.</w:t>
      </w:r>
    </w:p>
    <w:p w14:paraId="7647476F" w14:textId="77777777" w:rsidR="008108BA" w:rsidRPr="00B42DDF" w:rsidRDefault="008108BA" w:rsidP="008108BA">
      <w:pPr>
        <w:spacing w:after="0" w:line="240" w:lineRule="auto"/>
        <w:ind w:left="709"/>
        <w:jc w:val="both"/>
        <w:rPr>
          <w:rFonts w:ascii="Sitka Heading" w:eastAsia="MS Mincho" w:hAnsi="Sitka Heading"/>
          <w:sz w:val="24"/>
          <w:szCs w:val="24"/>
        </w:rPr>
      </w:pPr>
    </w:p>
    <w:p w14:paraId="278C6F1A" w14:textId="77777777" w:rsidR="00D50724" w:rsidRPr="00B42DDF" w:rsidRDefault="008108BA" w:rsidP="00AE2DC2">
      <w:pPr>
        <w:keepNext/>
        <w:numPr>
          <w:ilvl w:val="1"/>
          <w:numId w:val="8"/>
        </w:numPr>
        <w:tabs>
          <w:tab w:val="clear" w:pos="1080"/>
        </w:tabs>
        <w:spacing w:after="0" w:line="240" w:lineRule="auto"/>
        <w:ind w:left="709" w:hanging="709"/>
        <w:jc w:val="both"/>
        <w:outlineLvl w:val="1"/>
        <w:rPr>
          <w:rFonts w:ascii="Sitka Heading" w:eastAsia="MS Mincho" w:hAnsi="Sitka Heading"/>
          <w:i/>
          <w:iCs/>
          <w:sz w:val="24"/>
          <w:szCs w:val="24"/>
          <w:u w:val="single"/>
        </w:rPr>
      </w:pPr>
      <w:r w:rsidRPr="00B42DDF">
        <w:rPr>
          <w:rFonts w:ascii="Sitka Heading" w:eastAsia="MS Mincho" w:hAnsi="Sitka Heading"/>
          <w:i/>
          <w:iCs/>
          <w:sz w:val="24"/>
          <w:szCs w:val="24"/>
          <w:u w:val="single"/>
        </w:rPr>
        <w:t xml:space="preserve">Módosítás. </w:t>
      </w:r>
    </w:p>
    <w:p w14:paraId="518F0300" w14:textId="77777777" w:rsidR="00D50724" w:rsidRPr="00B42DDF" w:rsidRDefault="00D50724" w:rsidP="00AE2DC2">
      <w:pPr>
        <w:spacing w:after="0" w:line="240" w:lineRule="auto"/>
        <w:ind w:left="709"/>
        <w:jc w:val="both"/>
        <w:rPr>
          <w:rFonts w:ascii="Sitka Heading" w:eastAsia="MS Mincho" w:hAnsi="Sitka Heading"/>
          <w:sz w:val="24"/>
          <w:szCs w:val="24"/>
        </w:rPr>
      </w:pPr>
    </w:p>
    <w:p w14:paraId="7672E692" w14:textId="77777777" w:rsidR="00112B85" w:rsidRPr="00B42DDF" w:rsidRDefault="008108BA" w:rsidP="00AE2DC2">
      <w:pPr>
        <w:widowControl w:val="0"/>
        <w:autoSpaceDE w:val="0"/>
        <w:autoSpaceDN w:val="0"/>
        <w:adjustRightInd w:val="0"/>
        <w:spacing w:after="0" w:line="240" w:lineRule="auto"/>
        <w:ind w:left="709"/>
        <w:jc w:val="both"/>
        <w:rPr>
          <w:rFonts w:ascii="Sitka Heading" w:eastAsia="MS Mincho" w:hAnsi="Sitka Heading"/>
          <w:sz w:val="24"/>
          <w:szCs w:val="24"/>
        </w:rPr>
      </w:pPr>
      <w:r w:rsidRPr="00B42DDF">
        <w:rPr>
          <w:rFonts w:ascii="Sitka Heading" w:eastAsia="MS Mincho" w:hAnsi="Sitka Heading"/>
          <w:sz w:val="24"/>
          <w:szCs w:val="24"/>
        </w:rPr>
        <w:t xml:space="preserve">Jelen Szerződés kizárólag írásban módosítható, a Kbt. 141. § -ában foglaltak alapján. </w:t>
      </w:r>
    </w:p>
    <w:p w14:paraId="31046B7F" w14:textId="77777777" w:rsidR="00112B85" w:rsidRPr="00B42DDF" w:rsidRDefault="00112B85" w:rsidP="00AE2DC2">
      <w:pPr>
        <w:spacing w:after="0" w:line="240" w:lineRule="auto"/>
        <w:ind w:left="709"/>
        <w:jc w:val="both"/>
        <w:rPr>
          <w:rFonts w:ascii="Sitka Heading" w:eastAsia="MS Mincho" w:hAnsi="Sitka Heading"/>
          <w:sz w:val="24"/>
          <w:szCs w:val="24"/>
        </w:rPr>
      </w:pPr>
    </w:p>
    <w:p w14:paraId="119CB5BD" w14:textId="77777777" w:rsidR="008108BA" w:rsidRPr="00B42DDF" w:rsidRDefault="008108BA" w:rsidP="00AE2DC2">
      <w:pPr>
        <w:spacing w:after="0" w:line="240" w:lineRule="auto"/>
        <w:ind w:left="709"/>
        <w:jc w:val="both"/>
        <w:rPr>
          <w:rFonts w:ascii="Sitka Heading" w:eastAsia="MS Mincho" w:hAnsi="Sitka Heading"/>
          <w:sz w:val="24"/>
          <w:szCs w:val="24"/>
        </w:rPr>
      </w:pPr>
      <w:r w:rsidRPr="00B42DDF">
        <w:rPr>
          <w:rFonts w:ascii="Sitka Heading" w:eastAsia="MS Mincho" w:hAnsi="Sitka Heading"/>
          <w:sz w:val="24"/>
          <w:szCs w:val="24"/>
        </w:rPr>
        <w:t>Nem minősül szerződésmódosításnak a szerződő Fél jelen Szerződésben meghatározott adataiban (pl. levelezési cím, számlavezető pénzintézet, bankszámlaszám) bekövetkezett módosulás, továbbá a Szerződés 1. sz. mellékletének a Szerződésben meghatározottak szerinti kiegészítése, vagy módosulása (Felhasználási helyek számának csökkenése</w:t>
      </w:r>
      <w:r w:rsidR="00663030" w:rsidRPr="00B42DDF">
        <w:rPr>
          <w:rFonts w:ascii="Sitka Heading" w:eastAsia="MS Mincho" w:hAnsi="Sitka Heading"/>
          <w:sz w:val="24"/>
          <w:szCs w:val="24"/>
        </w:rPr>
        <w:t xml:space="preserve"> vagy bővülése (a Maximális Villamos Energia Mennyiség (</w:t>
      </w:r>
      <w:r w:rsidR="00F25A76" w:rsidRPr="00B42DDF">
        <w:rPr>
          <w:rFonts w:ascii="Sitka Heading" w:eastAsia="MS Mincho" w:hAnsi="Sitka Heading"/>
          <w:sz w:val="24"/>
          <w:szCs w:val="24"/>
        </w:rPr>
        <w:t>M</w:t>
      </w:r>
      <w:r w:rsidR="00F25A76" w:rsidRPr="00B42DDF">
        <w:rPr>
          <w:rFonts w:ascii="Sitka Heading" w:eastAsia="MS Mincho" w:hAnsi="Sitka Heading"/>
          <w:sz w:val="24"/>
          <w:szCs w:val="24"/>
          <w:vertAlign w:val="subscript"/>
        </w:rPr>
        <w:t>MAX</w:t>
      </w:r>
      <w:r w:rsidR="00663030" w:rsidRPr="00B42DDF">
        <w:rPr>
          <w:rFonts w:ascii="Sitka Heading" w:eastAsia="MS Mincho" w:hAnsi="Sitka Heading"/>
          <w:sz w:val="24"/>
          <w:szCs w:val="24"/>
        </w:rPr>
        <w:t>) értékéig</w:t>
      </w:r>
      <w:r w:rsidR="00112B85" w:rsidRPr="00B42DDF">
        <w:rPr>
          <w:rFonts w:ascii="Sitka Heading" w:eastAsia="MS Mincho" w:hAnsi="Sitka Heading"/>
          <w:sz w:val="24"/>
          <w:szCs w:val="24"/>
        </w:rPr>
        <w:t>)</w:t>
      </w:r>
      <w:r w:rsidRPr="00B42DDF">
        <w:rPr>
          <w:rFonts w:ascii="Sitka Heading" w:eastAsia="MS Mincho" w:hAnsi="Sitka Heading"/>
          <w:sz w:val="24"/>
          <w:szCs w:val="24"/>
        </w:rPr>
        <w:t>, a MÉF értékének és profilba sorolásának módosulásai, Felhasználási helyekre vonatkozó adatváltozás).</w:t>
      </w:r>
    </w:p>
    <w:p w14:paraId="43F4DBE4" w14:textId="77777777" w:rsidR="008108BA" w:rsidRPr="00B42DDF" w:rsidRDefault="008108BA" w:rsidP="008108BA">
      <w:pPr>
        <w:tabs>
          <w:tab w:val="num" w:pos="567"/>
        </w:tabs>
        <w:spacing w:after="0" w:line="240" w:lineRule="auto"/>
        <w:ind w:left="709"/>
        <w:jc w:val="both"/>
        <w:rPr>
          <w:rFonts w:ascii="Sitka Heading" w:eastAsia="MS Mincho" w:hAnsi="Sitka Heading"/>
          <w:sz w:val="24"/>
          <w:szCs w:val="24"/>
        </w:rPr>
      </w:pPr>
    </w:p>
    <w:p w14:paraId="23A49791" w14:textId="77777777" w:rsidR="008108BA" w:rsidRPr="00B42DDF" w:rsidRDefault="008108BA" w:rsidP="008108BA">
      <w:pPr>
        <w:tabs>
          <w:tab w:val="num" w:pos="567"/>
        </w:tabs>
        <w:spacing w:after="0" w:line="240" w:lineRule="auto"/>
        <w:ind w:left="709"/>
        <w:jc w:val="both"/>
        <w:rPr>
          <w:rFonts w:ascii="Sitka Heading" w:eastAsia="MS Mincho" w:hAnsi="Sitka Heading"/>
          <w:sz w:val="24"/>
          <w:szCs w:val="24"/>
        </w:rPr>
      </w:pPr>
      <w:r w:rsidRPr="00B42DDF">
        <w:rPr>
          <w:rFonts w:ascii="Sitka Heading" w:eastAsia="MS Mincho" w:hAnsi="Sitka Heading"/>
          <w:sz w:val="24"/>
          <w:szCs w:val="24"/>
        </w:rPr>
        <w:t>A Szerződés módosítása kizárólag közös megegyezéssel írásban érvényes akként, hogy a módosítást mindkét szerződő fél képviselője egyazon okiraton írja alá. A Szerződés nem módosítható egyoldalú nyilatkozattal, levélváltással, ráutaló magatartással, vagy szóbeli jognyilatkozattal sem.</w:t>
      </w:r>
    </w:p>
    <w:p w14:paraId="7C575211" w14:textId="77777777" w:rsidR="008108BA" w:rsidRPr="00B42DDF" w:rsidRDefault="008108BA" w:rsidP="008108BA">
      <w:pPr>
        <w:tabs>
          <w:tab w:val="num" w:pos="567"/>
        </w:tabs>
        <w:spacing w:after="0" w:line="240" w:lineRule="auto"/>
        <w:ind w:left="709"/>
        <w:jc w:val="both"/>
        <w:rPr>
          <w:rFonts w:ascii="Sitka Heading" w:eastAsia="MS Mincho" w:hAnsi="Sitka Heading"/>
          <w:sz w:val="24"/>
          <w:szCs w:val="24"/>
        </w:rPr>
      </w:pPr>
    </w:p>
    <w:p w14:paraId="3CF43F73" w14:textId="1D35B460" w:rsidR="008108BA" w:rsidRPr="00B42DDF" w:rsidRDefault="008108BA" w:rsidP="008108BA">
      <w:pPr>
        <w:spacing w:after="0" w:line="240" w:lineRule="auto"/>
        <w:ind w:left="709"/>
        <w:jc w:val="both"/>
        <w:rPr>
          <w:rFonts w:ascii="Sitka Heading" w:eastAsia="MS Mincho" w:hAnsi="Sitka Heading"/>
          <w:sz w:val="24"/>
          <w:szCs w:val="24"/>
        </w:rPr>
      </w:pPr>
      <w:r w:rsidRPr="00B42DDF">
        <w:rPr>
          <w:rFonts w:ascii="Sitka Heading" w:eastAsia="MS Mincho" w:hAnsi="Sitka Heading"/>
          <w:sz w:val="24"/>
          <w:szCs w:val="24"/>
        </w:rPr>
        <w:t>Nem minősül szerződésmódosításnak az, ha a Felhasználó felhasználási helyét érintő esetleges és előre nem látható átszervezés, vagy a felhasználói érdekkörben felmerülő bármely jogügylet folytán Felhasználó helyett más alany válna az adott felhasználási hely használójává, fenntartójává, tulajdonosává, vagy minősülne e felhasználási helyen felhasználónak, továbbá más rendelkezne a felhasználási hely villamos energia rendszerhasználati kapacitásával és ennek folytán az adott használó, fenntartó, tulajdonos a Szerződésben Felhasználó helyébe lépne (felhasználói jogutódlás). A jogutódlás bekövetkeztéről Kereskedőt a Felhasználó a jogutód Szerződést elfogadó nyilatkozatának csatolásával (Felhasználó és a jogutód nyilatkozata egy okiratban is kifejezhető) írásban értesíti a jogutódlás megállapodott időpontját megelőzően. A jogutódlásról való értesítést követő 10 (tíz) napon belül Felek és a jogutód közösen jegyzőkönyvet vesznek fel a jogutódlásról és a jogutódlással érintett felhasználási helyek megnevezéséről. Kereskedő a szabályszerűen és a Szerződés alapján neki bejelentett jogutódlás esetén köteles a jegyzőkönyv felvételére és a jogutódlás végrehajtására. A jogutódlás a felvett jegyzőkönyvben rögzített időpontra szólhat. A jogutódlás a jogutódlásról felvett jegyzőkönyv feltételével az abban megjelöl</w:t>
      </w:r>
      <w:r w:rsidR="004B171E" w:rsidRPr="00B42DDF">
        <w:rPr>
          <w:rFonts w:ascii="Sitka Heading" w:eastAsia="MS Mincho" w:hAnsi="Sitka Heading"/>
          <w:sz w:val="24"/>
          <w:szCs w:val="24"/>
        </w:rPr>
        <w:t>t</w:t>
      </w:r>
      <w:r w:rsidRPr="00B42DDF">
        <w:rPr>
          <w:rFonts w:ascii="Sitka Heading" w:eastAsia="MS Mincho" w:hAnsi="Sitka Heading"/>
          <w:sz w:val="24"/>
          <w:szCs w:val="24"/>
        </w:rPr>
        <w:t xml:space="preserve"> jogutódlási időponttal hatályosul. A jogutód felhasználó </w:t>
      </w:r>
      <w:r w:rsidR="00111CD7" w:rsidRPr="00B42DDF">
        <w:rPr>
          <w:rFonts w:ascii="Sitka Heading" w:eastAsia="MS Mincho" w:hAnsi="Sitka Heading"/>
          <w:sz w:val="24"/>
          <w:szCs w:val="24"/>
        </w:rPr>
        <w:t>köteles</w:t>
      </w:r>
      <w:r w:rsidRPr="00B42DDF">
        <w:rPr>
          <w:rFonts w:ascii="Sitka Heading" w:eastAsia="MS Mincho" w:hAnsi="Sitka Heading"/>
          <w:sz w:val="24"/>
          <w:szCs w:val="24"/>
        </w:rPr>
        <w:t xml:space="preserve"> a Kereskedővel jelen Szerződésnek megfelelő tartalommal a jogutódlást tartalmazó megállapodást megkötni.</w:t>
      </w:r>
    </w:p>
    <w:p w14:paraId="01330090" w14:textId="77777777" w:rsidR="008108BA" w:rsidRPr="00B42DDF" w:rsidRDefault="008108BA" w:rsidP="008108BA">
      <w:pPr>
        <w:spacing w:after="0" w:line="240" w:lineRule="auto"/>
        <w:ind w:left="567"/>
        <w:jc w:val="both"/>
        <w:rPr>
          <w:rFonts w:ascii="Sitka Heading" w:eastAsia="MS Mincho" w:hAnsi="Sitka Heading"/>
          <w:sz w:val="24"/>
          <w:szCs w:val="24"/>
        </w:rPr>
      </w:pPr>
    </w:p>
    <w:p w14:paraId="1CA9495D" w14:textId="77777777" w:rsidR="008108BA" w:rsidRPr="00B42DDF" w:rsidRDefault="008108BA" w:rsidP="008108BA">
      <w:pPr>
        <w:spacing w:after="0" w:line="240" w:lineRule="auto"/>
        <w:ind w:left="709"/>
        <w:jc w:val="both"/>
        <w:rPr>
          <w:rFonts w:ascii="Sitka Heading" w:eastAsia="MS Mincho" w:hAnsi="Sitka Heading"/>
          <w:sz w:val="24"/>
          <w:szCs w:val="24"/>
        </w:rPr>
      </w:pPr>
      <w:r w:rsidRPr="00B42DDF">
        <w:rPr>
          <w:rFonts w:ascii="Sitka Heading" w:eastAsia="MS Mincho" w:hAnsi="Sitka Heading"/>
          <w:sz w:val="24"/>
          <w:szCs w:val="24"/>
        </w:rPr>
        <w:t>A jogutódlás esetén a jogutódot a Szerződésben foglaltak teljesítésének kötelme a jogutódlással érintett felhasználási helyek vonatkozásában terheli, beleértve a felhasználási helyeken való Szerződött Villamos Energia Mennyiség átvételével kapcsolatos kötelezettséget.</w:t>
      </w:r>
    </w:p>
    <w:p w14:paraId="25703F58" w14:textId="77777777" w:rsidR="008108BA" w:rsidRPr="00B42DDF" w:rsidRDefault="008108BA" w:rsidP="008108BA">
      <w:pPr>
        <w:spacing w:after="0" w:line="240" w:lineRule="auto"/>
        <w:ind w:left="567"/>
        <w:jc w:val="both"/>
        <w:rPr>
          <w:rFonts w:ascii="Sitka Heading" w:eastAsia="MS Mincho" w:hAnsi="Sitka Heading"/>
          <w:sz w:val="24"/>
          <w:szCs w:val="24"/>
        </w:rPr>
      </w:pPr>
    </w:p>
    <w:p w14:paraId="5E3AC7AE" w14:textId="77777777" w:rsidR="008108BA" w:rsidRPr="00B42DDF" w:rsidRDefault="008108BA" w:rsidP="008108BA">
      <w:pPr>
        <w:spacing w:after="0" w:line="240" w:lineRule="auto"/>
        <w:ind w:left="709"/>
        <w:jc w:val="both"/>
        <w:rPr>
          <w:rFonts w:ascii="Sitka Heading" w:eastAsia="MS Mincho" w:hAnsi="Sitka Heading"/>
          <w:sz w:val="24"/>
          <w:szCs w:val="24"/>
        </w:rPr>
      </w:pPr>
      <w:r w:rsidRPr="00B42DDF">
        <w:rPr>
          <w:rFonts w:ascii="Sitka Heading" w:eastAsia="MS Mincho" w:hAnsi="Sitka Heading"/>
          <w:sz w:val="24"/>
          <w:szCs w:val="24"/>
        </w:rPr>
        <w:t>Felhasználó vonatkozásában meghatározott Szerződött Villamos Energia Mennyiséget, a jogutódlással érintett felhasználási helyek tekintetében meghatározott Szerződött Villamos Energia Mennyiség mértékével csökkenteni kell. A jogutódlás a Szerződés 1. sz. mellékletét a jogutódlással érintett felhasználási helyet illetően módosítja. A jogutódlással az 1. sz. mellékletből a jogutódlással érintett felhasználási hely elhagyásra kerül.</w:t>
      </w:r>
    </w:p>
    <w:p w14:paraId="100B42F5" w14:textId="77777777" w:rsidR="008108BA" w:rsidRPr="00B42DDF" w:rsidRDefault="008108BA" w:rsidP="008108BA">
      <w:pPr>
        <w:widowControl w:val="0"/>
        <w:autoSpaceDE w:val="0"/>
        <w:autoSpaceDN w:val="0"/>
        <w:adjustRightInd w:val="0"/>
        <w:spacing w:after="0" w:line="240" w:lineRule="auto"/>
        <w:ind w:left="680" w:hanging="397"/>
        <w:jc w:val="both"/>
        <w:rPr>
          <w:rFonts w:ascii="Sitka Heading" w:eastAsia="MS Mincho" w:hAnsi="Sitka Heading"/>
          <w:sz w:val="24"/>
          <w:szCs w:val="24"/>
        </w:rPr>
      </w:pPr>
    </w:p>
    <w:p w14:paraId="1B14599E" w14:textId="77777777" w:rsidR="00D50724" w:rsidRPr="00B42DDF" w:rsidRDefault="008108BA" w:rsidP="00AE2DC2">
      <w:pPr>
        <w:keepNext/>
        <w:numPr>
          <w:ilvl w:val="1"/>
          <w:numId w:val="8"/>
        </w:numPr>
        <w:tabs>
          <w:tab w:val="clear" w:pos="1080"/>
        </w:tabs>
        <w:spacing w:after="0" w:line="240" w:lineRule="auto"/>
        <w:ind w:left="709" w:hanging="709"/>
        <w:jc w:val="both"/>
        <w:outlineLvl w:val="1"/>
        <w:rPr>
          <w:rFonts w:ascii="Sitka Heading" w:eastAsia="MS Mincho" w:hAnsi="Sitka Heading"/>
          <w:i/>
          <w:iCs/>
          <w:sz w:val="24"/>
          <w:szCs w:val="24"/>
          <w:u w:val="single"/>
        </w:rPr>
      </w:pPr>
      <w:r w:rsidRPr="00B42DDF">
        <w:rPr>
          <w:rFonts w:ascii="Sitka Heading" w:eastAsia="MS Mincho" w:hAnsi="Sitka Heading"/>
          <w:i/>
          <w:iCs/>
          <w:sz w:val="24"/>
          <w:szCs w:val="24"/>
          <w:u w:val="single"/>
        </w:rPr>
        <w:t>Egyéb szerződéses megállapodások.</w:t>
      </w:r>
    </w:p>
    <w:p w14:paraId="76BEC71B" w14:textId="77777777" w:rsidR="003A05DF" w:rsidRPr="00B42DDF" w:rsidRDefault="003A05DF" w:rsidP="00AE2DC2">
      <w:pPr>
        <w:spacing w:after="0" w:line="240" w:lineRule="auto"/>
        <w:ind w:left="709"/>
        <w:jc w:val="both"/>
        <w:rPr>
          <w:rFonts w:ascii="Sitka Heading" w:eastAsia="MS Mincho" w:hAnsi="Sitka Heading"/>
          <w:sz w:val="24"/>
          <w:szCs w:val="24"/>
        </w:rPr>
      </w:pPr>
    </w:p>
    <w:p w14:paraId="0FE9464E" w14:textId="77777777" w:rsidR="008108BA" w:rsidRPr="00B42DDF" w:rsidRDefault="008108BA" w:rsidP="00AE2DC2">
      <w:pPr>
        <w:spacing w:after="0" w:line="240" w:lineRule="auto"/>
        <w:ind w:left="709"/>
        <w:jc w:val="both"/>
        <w:rPr>
          <w:rFonts w:ascii="Sitka Heading" w:eastAsia="MS Mincho" w:hAnsi="Sitka Heading"/>
          <w:sz w:val="24"/>
          <w:szCs w:val="24"/>
        </w:rPr>
      </w:pPr>
      <w:r w:rsidRPr="00B42DDF">
        <w:rPr>
          <w:rFonts w:ascii="Sitka Heading" w:eastAsia="MS Mincho" w:hAnsi="Sitka Heading"/>
          <w:sz w:val="24"/>
          <w:szCs w:val="24"/>
        </w:rPr>
        <w:t>A Felek csak olyan mértékben jogosultak szerződéses jogviszonyokat létesíteni más személyekkel, amennyiben azok nem akadályozzák a jelen Szerződés szerinti kötelezettségeik teljesítését.</w:t>
      </w:r>
    </w:p>
    <w:p w14:paraId="033ADC9B" w14:textId="77777777" w:rsidR="008108BA" w:rsidRPr="00B42DDF" w:rsidRDefault="008108BA" w:rsidP="008108BA">
      <w:pPr>
        <w:widowControl w:val="0"/>
        <w:autoSpaceDE w:val="0"/>
        <w:autoSpaceDN w:val="0"/>
        <w:adjustRightInd w:val="0"/>
        <w:spacing w:after="0" w:line="240" w:lineRule="auto"/>
        <w:jc w:val="both"/>
        <w:rPr>
          <w:rFonts w:ascii="Sitka Heading" w:eastAsia="MS Mincho" w:hAnsi="Sitka Heading"/>
          <w:sz w:val="24"/>
          <w:szCs w:val="24"/>
        </w:rPr>
      </w:pPr>
    </w:p>
    <w:p w14:paraId="639B08DA" w14:textId="77777777" w:rsidR="008108BA" w:rsidRPr="00B42DDF" w:rsidRDefault="00997C00" w:rsidP="00AE2DC2">
      <w:pPr>
        <w:keepNext/>
        <w:numPr>
          <w:ilvl w:val="1"/>
          <w:numId w:val="8"/>
        </w:numPr>
        <w:tabs>
          <w:tab w:val="clear" w:pos="1080"/>
        </w:tabs>
        <w:spacing w:after="0" w:line="240" w:lineRule="auto"/>
        <w:ind w:left="709" w:hanging="709"/>
        <w:jc w:val="both"/>
        <w:outlineLvl w:val="1"/>
        <w:rPr>
          <w:rFonts w:ascii="Sitka Heading" w:eastAsia="MS Mincho" w:hAnsi="Sitka Heading"/>
          <w:i/>
          <w:iCs/>
          <w:sz w:val="24"/>
          <w:szCs w:val="24"/>
          <w:u w:val="single"/>
        </w:rPr>
      </w:pPr>
      <w:r w:rsidRPr="00B42DDF">
        <w:rPr>
          <w:rFonts w:ascii="Sitka Heading" w:eastAsia="MS Mincho" w:hAnsi="Sitka Heading"/>
          <w:i/>
          <w:iCs/>
          <w:sz w:val="24"/>
          <w:szCs w:val="24"/>
          <w:u w:val="single"/>
        </w:rPr>
        <w:t xml:space="preserve"> </w:t>
      </w:r>
      <w:r w:rsidR="008108BA" w:rsidRPr="00B42DDF">
        <w:rPr>
          <w:rFonts w:ascii="Sitka Heading" w:eastAsia="MS Mincho" w:hAnsi="Sitka Heading"/>
          <w:i/>
          <w:iCs/>
          <w:sz w:val="24"/>
          <w:szCs w:val="24"/>
          <w:u w:val="single"/>
        </w:rPr>
        <w:t>További cselekedetek és biztosítékok</w:t>
      </w:r>
    </w:p>
    <w:p w14:paraId="4DAF8B01" w14:textId="77777777" w:rsidR="003A05DF" w:rsidRPr="00B42DDF" w:rsidRDefault="003A05DF" w:rsidP="008108BA">
      <w:pPr>
        <w:spacing w:after="0" w:line="240" w:lineRule="auto"/>
        <w:ind w:left="709"/>
        <w:jc w:val="both"/>
        <w:rPr>
          <w:rFonts w:ascii="Sitka Heading" w:eastAsia="MS Mincho" w:hAnsi="Sitka Heading"/>
          <w:sz w:val="24"/>
          <w:szCs w:val="24"/>
        </w:rPr>
      </w:pPr>
    </w:p>
    <w:p w14:paraId="2CCD4235" w14:textId="4ACCD8D0" w:rsidR="008108BA" w:rsidRDefault="008108BA" w:rsidP="00C352BB">
      <w:pPr>
        <w:spacing w:after="0" w:line="240" w:lineRule="auto"/>
        <w:ind w:left="709"/>
        <w:jc w:val="both"/>
        <w:rPr>
          <w:rFonts w:ascii="Sitka Heading" w:eastAsia="MS Mincho" w:hAnsi="Sitka Heading"/>
          <w:iCs/>
          <w:sz w:val="24"/>
          <w:szCs w:val="24"/>
        </w:rPr>
      </w:pPr>
      <w:r w:rsidRPr="00B42DDF">
        <w:rPr>
          <w:rFonts w:ascii="Sitka Heading" w:eastAsia="MS Mincho" w:hAnsi="Sitka Heading"/>
          <w:sz w:val="24"/>
          <w:szCs w:val="24"/>
        </w:rPr>
        <w:t>Mindegyik Fél vállalja, hogy aláír és átad minden olyan további okiratot és megtesz és végrehajt minden olyan további cselekedetet és dolgot, amely szükséges lehet a jelen Szerződés rendelkezéseinek végrehajtására, vagy azt megkönnyíti, vagy megkönnyítheti.</w:t>
      </w:r>
    </w:p>
    <w:p w14:paraId="21A14488" w14:textId="77777777" w:rsidR="00C352BB" w:rsidRPr="00C352BB" w:rsidRDefault="00C352BB" w:rsidP="00C352BB">
      <w:pPr>
        <w:spacing w:after="0" w:line="240" w:lineRule="auto"/>
        <w:jc w:val="both"/>
        <w:rPr>
          <w:rFonts w:ascii="Sitka Heading" w:eastAsia="MS Mincho" w:hAnsi="Sitka Heading"/>
          <w:sz w:val="24"/>
          <w:szCs w:val="24"/>
        </w:rPr>
      </w:pPr>
    </w:p>
    <w:p w14:paraId="5971B5E2" w14:textId="77777777" w:rsidR="008108BA" w:rsidRPr="00B42DDF" w:rsidRDefault="008108BA" w:rsidP="00AE2DC2">
      <w:pPr>
        <w:keepNext/>
        <w:numPr>
          <w:ilvl w:val="1"/>
          <w:numId w:val="8"/>
        </w:numPr>
        <w:tabs>
          <w:tab w:val="clear" w:pos="1080"/>
        </w:tabs>
        <w:spacing w:after="0" w:line="240" w:lineRule="auto"/>
        <w:ind w:left="709" w:hanging="709"/>
        <w:jc w:val="both"/>
        <w:outlineLvl w:val="1"/>
        <w:rPr>
          <w:rFonts w:ascii="Sitka Heading" w:eastAsia="MS Mincho" w:hAnsi="Sitka Heading"/>
          <w:i/>
          <w:iCs/>
          <w:sz w:val="24"/>
          <w:szCs w:val="24"/>
          <w:u w:val="single"/>
        </w:rPr>
      </w:pPr>
      <w:r w:rsidRPr="00B42DDF">
        <w:rPr>
          <w:rFonts w:ascii="Sitka Heading" w:eastAsia="MS Mincho" w:hAnsi="Sitka Heading"/>
          <w:i/>
          <w:iCs/>
          <w:sz w:val="24"/>
          <w:szCs w:val="24"/>
          <w:u w:val="single"/>
        </w:rPr>
        <w:t>Titoktartás</w:t>
      </w:r>
    </w:p>
    <w:p w14:paraId="7A5B75A4" w14:textId="77777777" w:rsidR="008108BA" w:rsidRPr="00B42DDF" w:rsidRDefault="008108BA" w:rsidP="008108BA">
      <w:pPr>
        <w:autoSpaceDE w:val="0"/>
        <w:autoSpaceDN w:val="0"/>
        <w:adjustRightInd w:val="0"/>
        <w:spacing w:after="0" w:line="240" w:lineRule="auto"/>
        <w:ind w:left="709"/>
        <w:jc w:val="both"/>
        <w:rPr>
          <w:rFonts w:ascii="Sitka Heading" w:eastAsia="MS Mincho" w:hAnsi="Sitka Heading"/>
          <w:sz w:val="24"/>
          <w:szCs w:val="24"/>
        </w:rPr>
      </w:pPr>
    </w:p>
    <w:p w14:paraId="21BD0CEA" w14:textId="77777777" w:rsidR="008108BA" w:rsidRPr="00B42DDF" w:rsidRDefault="008108BA" w:rsidP="00AE2DC2">
      <w:pPr>
        <w:keepNext/>
        <w:numPr>
          <w:ilvl w:val="2"/>
          <w:numId w:val="8"/>
        </w:numPr>
        <w:tabs>
          <w:tab w:val="clear" w:pos="2138"/>
          <w:tab w:val="left" w:pos="709"/>
        </w:tabs>
        <w:spacing w:after="0" w:line="240" w:lineRule="auto"/>
        <w:ind w:left="709" w:hanging="709"/>
        <w:jc w:val="both"/>
        <w:outlineLvl w:val="2"/>
        <w:rPr>
          <w:rFonts w:ascii="Sitka Heading" w:eastAsia="MS Mincho" w:hAnsi="Sitka Heading"/>
          <w:sz w:val="24"/>
          <w:szCs w:val="24"/>
        </w:rPr>
      </w:pPr>
      <w:r w:rsidRPr="00B42DDF">
        <w:rPr>
          <w:rFonts w:ascii="Sitka Heading" w:eastAsia="MS Mincho" w:hAnsi="Sitka Heading"/>
          <w:sz w:val="24"/>
          <w:szCs w:val="24"/>
        </w:rPr>
        <w:t>Kereskedő a közbeszerzési eljárásban megtett ajánlatában, valamint a Kbt. 44. § (1) bekezdés szerinti indokolásban elkülönített módon elhelyezett, üzleti titkot (ide értve a védett ismeretet is) tartalmazó iratok nyilvánosságra hozatalát megtilthatja</w:t>
      </w:r>
      <w:r w:rsidR="00997C00" w:rsidRPr="00B42DDF">
        <w:rPr>
          <w:rFonts w:ascii="Sitka Heading" w:eastAsia="MS Mincho" w:hAnsi="Sitka Heading"/>
          <w:sz w:val="24"/>
          <w:szCs w:val="24"/>
        </w:rPr>
        <w:t xml:space="preserve"> (a jelen rendelkezések vonatkozásában az üzleti titok fogalma a 2018. évi LIV. tv. 1. §-ában meghatározott jelentéssel bír</w:t>
      </w:r>
      <w:r w:rsidR="004B171E" w:rsidRPr="00B42DDF">
        <w:rPr>
          <w:rFonts w:ascii="Sitka Heading" w:eastAsia="MS Mincho" w:hAnsi="Sitka Heading"/>
          <w:sz w:val="24"/>
          <w:szCs w:val="24"/>
        </w:rPr>
        <w:t>)</w:t>
      </w:r>
      <w:r w:rsidR="00997C00" w:rsidRPr="00B42DDF">
        <w:rPr>
          <w:rFonts w:ascii="Sitka Heading" w:eastAsia="MS Mincho" w:hAnsi="Sitka Heading"/>
          <w:sz w:val="24"/>
          <w:szCs w:val="24"/>
        </w:rPr>
        <w:t xml:space="preserve">. </w:t>
      </w:r>
      <w:r w:rsidRPr="00B42DDF">
        <w:rPr>
          <w:rFonts w:ascii="Sitka Heading" w:eastAsia="MS Mincho" w:hAnsi="Sitka Heading"/>
          <w:sz w:val="24"/>
          <w:szCs w:val="24"/>
        </w:rPr>
        <w:t>Az üzleti titkot tartalmazó irat kizárólag olyan információkat tartalmazhat, amelyek nyilvánosságra hozatala a gazdasági szereplő üzleti tevékenysége szempontjából aránytalan sérelmet okozna. A Kbt.</w:t>
      </w:r>
      <w:r w:rsidR="004B171E" w:rsidRPr="00B42DDF">
        <w:rPr>
          <w:rFonts w:ascii="Sitka Heading" w:eastAsia="MS Mincho" w:hAnsi="Sitka Heading"/>
          <w:sz w:val="24"/>
          <w:szCs w:val="24"/>
        </w:rPr>
        <w:t xml:space="preserve"> </w:t>
      </w:r>
      <w:r w:rsidRPr="00B42DDF">
        <w:rPr>
          <w:rFonts w:ascii="Sitka Heading" w:eastAsia="MS Mincho" w:hAnsi="Sitka Heading"/>
          <w:sz w:val="24"/>
          <w:szCs w:val="24"/>
        </w:rPr>
        <w:t xml:space="preserve">44.§ rendelkezéseinek megfelelően üzleti titokká nyilvánított iratok a Szerződés teljesítése során is üzleti titoknak minősülnek. </w:t>
      </w:r>
    </w:p>
    <w:p w14:paraId="6CA53C0E" w14:textId="77777777" w:rsidR="008108BA" w:rsidRPr="00B42DDF" w:rsidRDefault="008108BA" w:rsidP="008108BA">
      <w:pPr>
        <w:tabs>
          <w:tab w:val="left" w:pos="-1440"/>
        </w:tabs>
        <w:spacing w:after="0" w:line="240" w:lineRule="auto"/>
        <w:ind w:left="1418" w:hanging="698"/>
        <w:jc w:val="both"/>
        <w:rPr>
          <w:rFonts w:ascii="Sitka Heading" w:eastAsia="MS Mincho" w:hAnsi="Sitka Heading"/>
          <w:sz w:val="24"/>
          <w:szCs w:val="24"/>
        </w:rPr>
      </w:pPr>
      <w:r w:rsidRPr="00B42DDF">
        <w:rPr>
          <w:rFonts w:ascii="Sitka Heading" w:eastAsia="MS Mincho" w:hAnsi="Sitka Heading"/>
          <w:sz w:val="24"/>
          <w:szCs w:val="24"/>
        </w:rPr>
        <w:tab/>
      </w:r>
    </w:p>
    <w:p w14:paraId="19FDD721" w14:textId="77777777" w:rsidR="008108BA" w:rsidRPr="00B42DDF" w:rsidRDefault="008108BA" w:rsidP="00AE2DC2">
      <w:pPr>
        <w:keepNext/>
        <w:numPr>
          <w:ilvl w:val="2"/>
          <w:numId w:val="8"/>
        </w:numPr>
        <w:tabs>
          <w:tab w:val="clear" w:pos="2138"/>
          <w:tab w:val="left" w:pos="709"/>
        </w:tabs>
        <w:spacing w:after="0" w:line="240" w:lineRule="auto"/>
        <w:ind w:left="709" w:hanging="709"/>
        <w:jc w:val="both"/>
        <w:outlineLvl w:val="2"/>
        <w:rPr>
          <w:rFonts w:ascii="Sitka Heading" w:eastAsia="MS Mincho" w:hAnsi="Sitka Heading"/>
          <w:sz w:val="24"/>
          <w:szCs w:val="24"/>
        </w:rPr>
      </w:pPr>
      <w:r w:rsidRPr="00B42DDF">
        <w:rPr>
          <w:rFonts w:ascii="Sitka Heading" w:eastAsia="MS Mincho" w:hAnsi="Sitka Heading"/>
          <w:sz w:val="24"/>
          <w:szCs w:val="24"/>
        </w:rPr>
        <w:t>A Felek a fentiek figyelembevételével kötelezettséget vállalnak arra, hogy a bármely Fél javára a másik Fél által átadott vagy szerzett minden Bizalmas Információt (Bizalmas Információ az az információ, melyet az adott szerződő Fél annak minősít, a minősítés akkor lép hatályba, ha azt írásban a másik Fél igazolt értesítésével megfelelően közölték) bizalmasan, titkosan kezelnek, és gondoskodnak arról, hogy azokat a megbízottaik, alkalmazottaik és tisztségviselőik (beleértve az igazgatóság és a felügyelőbizottság tagjait) bizalmasan kezeljenek, és harmadik félnek ne adják át, sem más módon ne hozzák nyilvánosságra. A Felek vállalják továbbá, hogy a Bizalmas Információt vagy annak bármely részét a másik Fél előzetes írásos hozzájárulása nélkül nem használják fel (kivéve az ezen Szerződés céljából történő felhasználást). A Felek vállalják, hogy saját szervezetükön belül olyan szintre korlátozzák azon személyek számát, akiknek a Bizalmas Információ átadásra kerül, amely minimálisan szükséges ahhoz, hogy a jelen Szerződés szerinti kötelezettségeiket teljesíteni tudják.</w:t>
      </w:r>
    </w:p>
    <w:p w14:paraId="3A32D226" w14:textId="77777777" w:rsidR="008108BA" w:rsidRPr="00B42DDF" w:rsidRDefault="008108BA" w:rsidP="008108BA">
      <w:pPr>
        <w:spacing w:after="0" w:line="240" w:lineRule="auto"/>
        <w:ind w:left="1416"/>
        <w:jc w:val="both"/>
        <w:rPr>
          <w:rFonts w:ascii="Sitka Heading" w:eastAsia="MS Mincho" w:hAnsi="Sitka Heading"/>
          <w:sz w:val="24"/>
          <w:szCs w:val="24"/>
        </w:rPr>
      </w:pPr>
    </w:p>
    <w:p w14:paraId="4AB4C862" w14:textId="77777777" w:rsidR="008108BA" w:rsidRPr="00B42DDF" w:rsidRDefault="008108BA" w:rsidP="00AE2DC2">
      <w:pPr>
        <w:keepNext/>
        <w:numPr>
          <w:ilvl w:val="2"/>
          <w:numId w:val="8"/>
        </w:numPr>
        <w:tabs>
          <w:tab w:val="clear" w:pos="2138"/>
          <w:tab w:val="left" w:pos="709"/>
        </w:tabs>
        <w:spacing w:after="0" w:line="240" w:lineRule="auto"/>
        <w:ind w:left="709" w:hanging="709"/>
        <w:jc w:val="both"/>
        <w:outlineLvl w:val="2"/>
        <w:rPr>
          <w:rFonts w:ascii="Sitka Heading" w:eastAsia="MS Mincho" w:hAnsi="Sitka Heading"/>
          <w:sz w:val="24"/>
          <w:szCs w:val="24"/>
        </w:rPr>
      </w:pPr>
      <w:r w:rsidRPr="00B42DDF">
        <w:rPr>
          <w:rFonts w:ascii="Sitka Heading" w:eastAsia="MS Mincho" w:hAnsi="Sitka Heading"/>
          <w:sz w:val="24"/>
          <w:szCs w:val="24"/>
        </w:rPr>
        <w:t>A fenti korlátozások nem vonatkoznak a Bizalmas Információ bármely olyan részére:</w:t>
      </w:r>
    </w:p>
    <w:p w14:paraId="14782382" w14:textId="77777777" w:rsidR="008108BA" w:rsidRPr="00B42DDF" w:rsidRDefault="008108BA" w:rsidP="008108BA">
      <w:pPr>
        <w:spacing w:after="0" w:line="240" w:lineRule="auto"/>
        <w:ind w:left="1418"/>
        <w:jc w:val="both"/>
        <w:rPr>
          <w:rFonts w:ascii="Sitka Heading" w:eastAsia="MS Mincho" w:hAnsi="Sitka Heading"/>
          <w:sz w:val="24"/>
          <w:szCs w:val="24"/>
        </w:rPr>
      </w:pPr>
    </w:p>
    <w:p w14:paraId="5FF6E5C7" w14:textId="77777777" w:rsidR="008108BA" w:rsidRPr="00B42DDF" w:rsidRDefault="008108BA" w:rsidP="00AE2DC2">
      <w:pPr>
        <w:numPr>
          <w:ilvl w:val="0"/>
          <w:numId w:val="2"/>
        </w:numPr>
        <w:spacing w:after="0" w:line="240" w:lineRule="auto"/>
        <w:ind w:left="2160"/>
        <w:jc w:val="both"/>
        <w:rPr>
          <w:rFonts w:ascii="Sitka Heading" w:eastAsia="MS Mincho" w:hAnsi="Sitka Heading"/>
          <w:sz w:val="24"/>
          <w:szCs w:val="24"/>
        </w:rPr>
      </w:pPr>
      <w:r w:rsidRPr="00B42DDF">
        <w:rPr>
          <w:rFonts w:ascii="Sitka Heading" w:eastAsia="MS Mincho" w:hAnsi="Sitka Heading"/>
          <w:sz w:val="24"/>
          <w:szCs w:val="24"/>
        </w:rPr>
        <w:t>Amely a fentiek megszegésétől eltérő okból jogszerűen került nyilvánosságra;</w:t>
      </w:r>
    </w:p>
    <w:p w14:paraId="1DD9DBF0" w14:textId="77777777" w:rsidR="008108BA" w:rsidRPr="00B42DDF" w:rsidRDefault="008108BA" w:rsidP="008108BA">
      <w:pPr>
        <w:numPr>
          <w:ilvl w:val="0"/>
          <w:numId w:val="2"/>
        </w:numPr>
        <w:spacing w:after="0" w:line="240" w:lineRule="auto"/>
        <w:ind w:left="2160"/>
        <w:jc w:val="both"/>
        <w:rPr>
          <w:rFonts w:ascii="Sitka Heading" w:eastAsia="MS Mincho" w:hAnsi="Sitka Heading"/>
          <w:sz w:val="24"/>
          <w:szCs w:val="24"/>
        </w:rPr>
      </w:pPr>
      <w:r w:rsidRPr="00B42DDF">
        <w:rPr>
          <w:rFonts w:ascii="Sitka Heading" w:eastAsia="MS Mincho" w:hAnsi="Sitka Heading"/>
          <w:sz w:val="24"/>
          <w:szCs w:val="24"/>
        </w:rPr>
        <w:t>Amelyet a címzett Fél jóhiszeműen szerzett olyan harmadik féltől, aki jogosult volt annak felfedésére;</w:t>
      </w:r>
    </w:p>
    <w:p w14:paraId="49D73518" w14:textId="77777777" w:rsidR="008108BA" w:rsidRPr="00B42DDF" w:rsidRDefault="008108BA" w:rsidP="008108BA">
      <w:pPr>
        <w:numPr>
          <w:ilvl w:val="0"/>
          <w:numId w:val="2"/>
        </w:numPr>
        <w:spacing w:after="0" w:line="240" w:lineRule="auto"/>
        <w:ind w:left="2160"/>
        <w:jc w:val="both"/>
        <w:rPr>
          <w:rFonts w:ascii="Sitka Heading" w:eastAsia="MS Mincho" w:hAnsi="Sitka Heading"/>
          <w:sz w:val="24"/>
          <w:szCs w:val="24"/>
        </w:rPr>
      </w:pPr>
      <w:r w:rsidRPr="00B42DDF">
        <w:rPr>
          <w:rFonts w:ascii="Sitka Heading" w:eastAsia="MS Mincho" w:hAnsi="Sitka Heading"/>
          <w:sz w:val="24"/>
          <w:szCs w:val="24"/>
        </w:rPr>
        <w:t>Amelyet bármely hatóság részére az alkalmazandó jogszabályok szerint, vagy az illetékes tőzsde szabályainak előírásai szerint fel kellett fedni és olyan információk, amelyeket árjelentő ügynökségek előtt vagy index kiszámításához fedtek fel feltéve, hogy az információ kiadása során a másik Fél neve titokban maradt, valamint</w:t>
      </w:r>
    </w:p>
    <w:p w14:paraId="601CA851" w14:textId="77777777" w:rsidR="008108BA" w:rsidRPr="00B42DDF" w:rsidRDefault="008108BA" w:rsidP="008108BA">
      <w:pPr>
        <w:numPr>
          <w:ilvl w:val="0"/>
          <w:numId w:val="2"/>
        </w:numPr>
        <w:spacing w:after="0" w:line="240" w:lineRule="auto"/>
        <w:ind w:left="2160"/>
        <w:jc w:val="both"/>
        <w:rPr>
          <w:rFonts w:ascii="Sitka Heading" w:eastAsia="MS Mincho" w:hAnsi="Sitka Heading"/>
          <w:sz w:val="24"/>
          <w:szCs w:val="24"/>
        </w:rPr>
      </w:pPr>
      <w:r w:rsidRPr="00B42DDF">
        <w:rPr>
          <w:rFonts w:ascii="Sitka Heading" w:eastAsia="MS Mincho" w:hAnsi="Sitka Heading"/>
          <w:sz w:val="24"/>
          <w:szCs w:val="24"/>
        </w:rPr>
        <w:t xml:space="preserve">Amelyeket olyan hitelintézeteknek, és szerződő </w:t>
      </w:r>
      <w:r w:rsidR="004B171E" w:rsidRPr="00B42DDF">
        <w:rPr>
          <w:rFonts w:ascii="Sitka Heading" w:eastAsia="MS Mincho" w:hAnsi="Sitka Heading"/>
          <w:sz w:val="24"/>
          <w:szCs w:val="24"/>
        </w:rPr>
        <w:t>f</w:t>
      </w:r>
      <w:r w:rsidRPr="00B42DDF">
        <w:rPr>
          <w:rFonts w:ascii="Sitka Heading" w:eastAsia="MS Mincho" w:hAnsi="Sitka Heading"/>
          <w:sz w:val="24"/>
          <w:szCs w:val="24"/>
        </w:rPr>
        <w:t>eleknek adtak át, amelyeknek feladata indokolta az ilyen információ felfedését, feltéve, hogy az ilyen fél előbb beleegyezett, hogy más személynek semmilyen célból nem adja át a vonatkozó Bizalmas Információt.</w:t>
      </w:r>
    </w:p>
    <w:p w14:paraId="46721A05" w14:textId="77777777" w:rsidR="008108BA" w:rsidRPr="00B42DDF" w:rsidRDefault="008108BA" w:rsidP="008108BA">
      <w:pPr>
        <w:spacing w:after="0" w:line="240" w:lineRule="auto"/>
        <w:ind w:left="2160"/>
        <w:jc w:val="both"/>
        <w:rPr>
          <w:rFonts w:ascii="Sitka Heading" w:eastAsia="MS Mincho" w:hAnsi="Sitka Heading"/>
          <w:sz w:val="24"/>
          <w:szCs w:val="24"/>
        </w:rPr>
      </w:pPr>
      <w:r w:rsidRPr="00B42DDF">
        <w:rPr>
          <w:rFonts w:ascii="Sitka Heading" w:eastAsia="MS Mincho" w:hAnsi="Sitka Heading"/>
          <w:sz w:val="24"/>
          <w:szCs w:val="24"/>
        </w:rPr>
        <w:t xml:space="preserve">Bizalmas Információ az egyik Fél részére a másik Fél által átadott minden olyan információ, dokumentáció, adat, know-how vagy üzleti titok, amely kívülálló személyek részére nem ismert, nem elérhető kivéve a Kbt. alapján nyilvános információkat.  </w:t>
      </w:r>
    </w:p>
    <w:p w14:paraId="225D0F8E" w14:textId="77777777" w:rsidR="008108BA" w:rsidRPr="00B42DDF" w:rsidRDefault="008108BA" w:rsidP="008108BA">
      <w:pPr>
        <w:spacing w:after="0" w:line="240" w:lineRule="auto"/>
        <w:ind w:left="2160" w:hanging="720"/>
        <w:jc w:val="both"/>
        <w:rPr>
          <w:rFonts w:ascii="Sitka Heading" w:eastAsia="MS Mincho" w:hAnsi="Sitka Heading"/>
          <w:sz w:val="24"/>
          <w:szCs w:val="24"/>
        </w:rPr>
      </w:pPr>
      <w:r w:rsidRPr="00B42DDF">
        <w:rPr>
          <w:rFonts w:ascii="Sitka Heading" w:eastAsia="MS Mincho" w:hAnsi="Sitka Heading"/>
          <w:sz w:val="24"/>
          <w:szCs w:val="24"/>
        </w:rPr>
        <w:t>e.)</w:t>
      </w:r>
      <w:r w:rsidRPr="00B42DDF">
        <w:rPr>
          <w:rFonts w:ascii="Sitka Heading" w:eastAsia="MS Mincho" w:hAnsi="Sitka Heading"/>
          <w:sz w:val="24"/>
          <w:szCs w:val="24"/>
        </w:rPr>
        <w:tab/>
        <w:t xml:space="preserve">A jelen titoktartásról szóló pont rendelkezései a jelen Szerződés megszűnése után </w:t>
      </w:r>
      <w:r w:rsidR="004B171E" w:rsidRPr="00B42DDF">
        <w:rPr>
          <w:rFonts w:ascii="Sitka Heading" w:eastAsia="MS Mincho" w:hAnsi="Sitka Heading"/>
          <w:sz w:val="24"/>
          <w:szCs w:val="24"/>
        </w:rPr>
        <w:t>2 (</w:t>
      </w:r>
      <w:r w:rsidRPr="00B42DDF">
        <w:rPr>
          <w:rFonts w:ascii="Sitka Heading" w:eastAsia="MS Mincho" w:hAnsi="Sitka Heading"/>
          <w:sz w:val="24"/>
          <w:szCs w:val="24"/>
        </w:rPr>
        <w:t>két</w:t>
      </w:r>
      <w:r w:rsidR="004B171E" w:rsidRPr="00B42DDF">
        <w:rPr>
          <w:rFonts w:ascii="Sitka Heading" w:eastAsia="MS Mincho" w:hAnsi="Sitka Heading"/>
          <w:sz w:val="24"/>
          <w:szCs w:val="24"/>
        </w:rPr>
        <w:t>)</w:t>
      </w:r>
      <w:r w:rsidRPr="00B42DDF">
        <w:rPr>
          <w:rFonts w:ascii="Sitka Heading" w:eastAsia="MS Mincho" w:hAnsi="Sitka Heading"/>
          <w:sz w:val="24"/>
          <w:szCs w:val="24"/>
        </w:rPr>
        <w:t xml:space="preserve"> évig hatályban maradnak.</w:t>
      </w:r>
    </w:p>
    <w:p w14:paraId="672A76FA" w14:textId="77777777" w:rsidR="003A05DF" w:rsidRPr="00B42DDF" w:rsidRDefault="003A05DF" w:rsidP="008108BA">
      <w:pPr>
        <w:spacing w:after="0" w:line="240" w:lineRule="auto"/>
        <w:ind w:left="2160" w:hanging="720"/>
        <w:jc w:val="both"/>
        <w:rPr>
          <w:rFonts w:ascii="Sitka Heading" w:eastAsia="MS Mincho" w:hAnsi="Sitka Heading"/>
          <w:sz w:val="24"/>
          <w:szCs w:val="24"/>
        </w:rPr>
      </w:pPr>
    </w:p>
    <w:p w14:paraId="63233E18" w14:textId="77777777" w:rsidR="008108BA" w:rsidRPr="00B42DDF" w:rsidRDefault="008108BA" w:rsidP="00AE2DC2">
      <w:pPr>
        <w:keepNext/>
        <w:numPr>
          <w:ilvl w:val="2"/>
          <w:numId w:val="8"/>
        </w:numPr>
        <w:tabs>
          <w:tab w:val="clear" w:pos="2138"/>
          <w:tab w:val="left" w:pos="709"/>
        </w:tabs>
        <w:spacing w:after="0" w:line="240" w:lineRule="auto"/>
        <w:ind w:left="709" w:hanging="709"/>
        <w:jc w:val="both"/>
        <w:outlineLvl w:val="2"/>
        <w:rPr>
          <w:rFonts w:ascii="Sitka Heading" w:eastAsia="MS Mincho" w:hAnsi="Sitka Heading"/>
          <w:sz w:val="24"/>
          <w:szCs w:val="24"/>
        </w:rPr>
      </w:pPr>
      <w:r w:rsidRPr="00B42DDF">
        <w:rPr>
          <w:rFonts w:ascii="Sitka Heading" w:eastAsia="MS Mincho" w:hAnsi="Sitka Heading"/>
          <w:sz w:val="24"/>
          <w:szCs w:val="24"/>
        </w:rPr>
        <w:t>Felek rögzítik, hogy Felhasználót a Kbt. 43. § (1) bekezdése alapján jelen Szerződés tartalmát és teljesítését illetően nyilvánosságra hozatali kötelezettség terheli, ennek megfelelően a Szerződés tartalma és teljesítésével kapcsolatos adat, vagy információ nem minősül Bizalmas információnak. Kereskedő a Kbt. 43. § (1) bekezdésében meghatározott adatok és információk nyilvánossága – a Kbt. 41. § (2) bek. szerint – a Szerződés tekintetében nem korlátozható.</w:t>
      </w:r>
    </w:p>
    <w:p w14:paraId="5A12006D" w14:textId="77777777" w:rsidR="008108BA" w:rsidRPr="00B42DDF" w:rsidRDefault="008108BA" w:rsidP="008108BA">
      <w:pPr>
        <w:spacing w:after="0" w:line="240" w:lineRule="auto"/>
        <w:ind w:left="1189"/>
        <w:jc w:val="both"/>
        <w:rPr>
          <w:rFonts w:ascii="Sitka Heading" w:eastAsia="MS Mincho" w:hAnsi="Sitka Heading"/>
          <w:sz w:val="24"/>
          <w:szCs w:val="24"/>
        </w:rPr>
      </w:pPr>
    </w:p>
    <w:p w14:paraId="7FA72A0A" w14:textId="77777777" w:rsidR="008108BA" w:rsidRPr="00B42DDF" w:rsidRDefault="008108BA" w:rsidP="00AE2DC2">
      <w:pPr>
        <w:keepNext/>
        <w:numPr>
          <w:ilvl w:val="1"/>
          <w:numId w:val="8"/>
        </w:numPr>
        <w:tabs>
          <w:tab w:val="clear" w:pos="1080"/>
        </w:tabs>
        <w:spacing w:after="0" w:line="240" w:lineRule="auto"/>
        <w:ind w:left="709" w:hanging="709"/>
        <w:jc w:val="both"/>
        <w:outlineLvl w:val="1"/>
        <w:rPr>
          <w:rFonts w:ascii="Sitka Heading" w:eastAsia="MS Mincho" w:hAnsi="Sitka Heading"/>
          <w:i/>
          <w:iCs/>
          <w:sz w:val="24"/>
          <w:szCs w:val="24"/>
          <w:u w:val="single"/>
        </w:rPr>
      </w:pPr>
      <w:r w:rsidRPr="00B42DDF">
        <w:rPr>
          <w:rFonts w:ascii="Sitka Heading" w:eastAsia="MS Mincho" w:hAnsi="Sitka Heading"/>
          <w:i/>
          <w:iCs/>
          <w:sz w:val="24"/>
          <w:szCs w:val="24"/>
          <w:u w:val="single"/>
        </w:rPr>
        <w:t>Nyilatkozatok és szavatolások</w:t>
      </w:r>
    </w:p>
    <w:p w14:paraId="4B04B6AC" w14:textId="77777777" w:rsidR="008108BA" w:rsidRPr="00B42DDF" w:rsidRDefault="008108BA" w:rsidP="008108BA">
      <w:pPr>
        <w:spacing w:after="0" w:line="240" w:lineRule="auto"/>
        <w:ind w:left="360"/>
        <w:jc w:val="both"/>
        <w:rPr>
          <w:rFonts w:ascii="Sitka Heading" w:eastAsia="MS Mincho" w:hAnsi="Sitka Heading"/>
          <w:b/>
          <w:bCs/>
          <w:sz w:val="24"/>
          <w:szCs w:val="24"/>
        </w:rPr>
      </w:pPr>
    </w:p>
    <w:p w14:paraId="0EE0B3D6" w14:textId="77777777" w:rsidR="008108BA" w:rsidRPr="00B42DDF" w:rsidRDefault="008108BA" w:rsidP="00AE2DC2">
      <w:pPr>
        <w:keepNext/>
        <w:numPr>
          <w:ilvl w:val="2"/>
          <w:numId w:val="8"/>
        </w:numPr>
        <w:tabs>
          <w:tab w:val="clear" w:pos="2138"/>
          <w:tab w:val="left" w:pos="851"/>
        </w:tabs>
        <w:spacing w:after="0" w:line="240" w:lineRule="auto"/>
        <w:ind w:left="709" w:hanging="709"/>
        <w:jc w:val="both"/>
        <w:outlineLvl w:val="2"/>
        <w:rPr>
          <w:rFonts w:ascii="Sitka Heading" w:eastAsia="MS Mincho" w:hAnsi="Sitka Heading"/>
          <w:sz w:val="24"/>
          <w:szCs w:val="24"/>
        </w:rPr>
      </w:pPr>
      <w:r w:rsidRPr="00B42DDF">
        <w:rPr>
          <w:rFonts w:ascii="Sitka Heading" w:eastAsia="MS Mincho" w:hAnsi="Sitka Heading"/>
          <w:sz w:val="24"/>
          <w:szCs w:val="24"/>
        </w:rPr>
        <w:t xml:space="preserve">A szerződő Felek jelen </w:t>
      </w:r>
      <w:r w:rsidR="004B171E" w:rsidRPr="00B42DDF">
        <w:rPr>
          <w:rFonts w:ascii="Sitka Heading" w:eastAsia="MS Mincho" w:hAnsi="Sitka Heading"/>
          <w:sz w:val="24"/>
          <w:szCs w:val="24"/>
        </w:rPr>
        <w:t>S</w:t>
      </w:r>
      <w:r w:rsidRPr="00B42DDF">
        <w:rPr>
          <w:rFonts w:ascii="Sitka Heading" w:eastAsia="MS Mincho" w:hAnsi="Sitka Heading"/>
          <w:sz w:val="24"/>
          <w:szCs w:val="24"/>
        </w:rPr>
        <w:t>zerződés aláírásával elismerik és kijelentik, hogy törvényesen működő és bejegyzett olyan gazdasági társaságok vagy egyéb szervezetek (ilyennek kell tekinteni a külföldi illetőségű Szállítót, ha a saját joga szerint létező jogalany), jogalanyok, melyek nem állnak csőd, vagy felszámolási-, vagy adósságrendezési eljárás alatt.</w:t>
      </w:r>
    </w:p>
    <w:p w14:paraId="5D5FD9EE" w14:textId="77777777" w:rsidR="008108BA" w:rsidRPr="00B42DDF" w:rsidRDefault="008108BA" w:rsidP="008108BA">
      <w:pPr>
        <w:spacing w:after="0" w:line="240" w:lineRule="auto"/>
        <w:ind w:left="360"/>
        <w:jc w:val="both"/>
        <w:rPr>
          <w:rFonts w:ascii="Sitka Heading" w:eastAsia="MS Mincho" w:hAnsi="Sitka Heading"/>
          <w:sz w:val="24"/>
          <w:szCs w:val="24"/>
        </w:rPr>
      </w:pPr>
    </w:p>
    <w:p w14:paraId="41385A59" w14:textId="77777777" w:rsidR="008108BA" w:rsidRPr="00B42DDF" w:rsidRDefault="008108BA" w:rsidP="00AE2DC2">
      <w:pPr>
        <w:keepNext/>
        <w:numPr>
          <w:ilvl w:val="2"/>
          <w:numId w:val="8"/>
        </w:numPr>
        <w:tabs>
          <w:tab w:val="clear" w:pos="2138"/>
          <w:tab w:val="left" w:pos="851"/>
        </w:tabs>
        <w:spacing w:after="0" w:line="240" w:lineRule="auto"/>
        <w:ind w:left="709" w:hanging="709"/>
        <w:jc w:val="both"/>
        <w:outlineLvl w:val="2"/>
        <w:rPr>
          <w:rFonts w:ascii="Sitka Heading" w:eastAsia="MS Mincho" w:hAnsi="Sitka Heading"/>
          <w:sz w:val="24"/>
          <w:szCs w:val="24"/>
        </w:rPr>
      </w:pPr>
      <w:r w:rsidRPr="00B42DDF">
        <w:rPr>
          <w:rFonts w:ascii="Sitka Heading" w:eastAsia="MS Mincho" w:hAnsi="Sitka Heading"/>
          <w:sz w:val="24"/>
          <w:szCs w:val="24"/>
        </w:rPr>
        <w:t xml:space="preserve">A szerződő Felek kijelentik, hogy tudomásuk szerint nincs ellenük folyamatban vagy egyébként fenyegető bírósági vagy egyéb eljárás, mely veszélyezteti a jelen Szerződés teljesítését. </w:t>
      </w:r>
    </w:p>
    <w:p w14:paraId="29EEEED6" w14:textId="77777777" w:rsidR="008108BA" w:rsidRPr="00B42DDF" w:rsidRDefault="008108BA" w:rsidP="008108BA">
      <w:pPr>
        <w:spacing w:after="0" w:line="240" w:lineRule="auto"/>
        <w:ind w:left="360"/>
        <w:jc w:val="both"/>
        <w:rPr>
          <w:rFonts w:ascii="Sitka Heading" w:eastAsia="MS Mincho" w:hAnsi="Sitka Heading"/>
          <w:sz w:val="24"/>
          <w:szCs w:val="24"/>
        </w:rPr>
      </w:pPr>
    </w:p>
    <w:p w14:paraId="4E4D4DCD" w14:textId="77777777" w:rsidR="008108BA" w:rsidRPr="00B42DDF" w:rsidRDefault="008108BA" w:rsidP="00AE2DC2">
      <w:pPr>
        <w:keepNext/>
        <w:numPr>
          <w:ilvl w:val="2"/>
          <w:numId w:val="8"/>
        </w:numPr>
        <w:tabs>
          <w:tab w:val="clear" w:pos="2138"/>
          <w:tab w:val="left" w:pos="851"/>
        </w:tabs>
        <w:spacing w:after="0" w:line="240" w:lineRule="auto"/>
        <w:ind w:left="709" w:hanging="709"/>
        <w:jc w:val="both"/>
        <w:outlineLvl w:val="2"/>
        <w:rPr>
          <w:rFonts w:ascii="Sitka Heading" w:eastAsia="MS Mincho" w:hAnsi="Sitka Heading"/>
          <w:sz w:val="24"/>
          <w:szCs w:val="24"/>
        </w:rPr>
      </w:pPr>
      <w:r w:rsidRPr="00B42DDF">
        <w:rPr>
          <w:rFonts w:ascii="Sitka Heading" w:eastAsia="MS Mincho" w:hAnsi="Sitka Heading"/>
          <w:sz w:val="24"/>
          <w:szCs w:val="24"/>
        </w:rPr>
        <w:t>A szerződő Felek kijelentik, hogy nevükben eljáró és aláíró képviselők rendelkeznek minden olyan jogszabályi vagy egyéb szervezeti felhatalmazással, melynek alapján a Szerződésből származó kötelezettségeket vállalhatják.</w:t>
      </w:r>
    </w:p>
    <w:p w14:paraId="06AE84F2" w14:textId="77777777" w:rsidR="004F32A0" w:rsidRPr="00B42DDF" w:rsidRDefault="004F32A0" w:rsidP="008108BA">
      <w:pPr>
        <w:spacing w:after="0" w:line="240" w:lineRule="auto"/>
        <w:ind w:left="1410" w:hanging="690"/>
        <w:jc w:val="both"/>
        <w:rPr>
          <w:rFonts w:ascii="Sitka Heading" w:eastAsia="MS Mincho" w:hAnsi="Sitka Heading"/>
          <w:sz w:val="24"/>
          <w:szCs w:val="24"/>
        </w:rPr>
      </w:pPr>
    </w:p>
    <w:p w14:paraId="702EF8B9" w14:textId="77777777" w:rsidR="004F32A0" w:rsidRPr="00B42DDF" w:rsidRDefault="004F32A0" w:rsidP="004F32A0">
      <w:pPr>
        <w:keepNext/>
        <w:numPr>
          <w:ilvl w:val="2"/>
          <w:numId w:val="8"/>
        </w:numPr>
        <w:tabs>
          <w:tab w:val="clear" w:pos="2138"/>
          <w:tab w:val="left" w:pos="851"/>
        </w:tabs>
        <w:spacing w:after="0" w:line="240" w:lineRule="auto"/>
        <w:ind w:left="709" w:hanging="709"/>
        <w:jc w:val="both"/>
        <w:outlineLvl w:val="2"/>
        <w:rPr>
          <w:rFonts w:ascii="Sitka Heading" w:eastAsia="MS Mincho" w:hAnsi="Sitka Heading"/>
          <w:sz w:val="24"/>
          <w:szCs w:val="24"/>
        </w:rPr>
      </w:pPr>
      <w:r w:rsidRPr="00B42DDF">
        <w:rPr>
          <w:rFonts w:ascii="Sitka Heading" w:eastAsia="MS Mincho" w:hAnsi="Sitka Heading"/>
          <w:sz w:val="24"/>
          <w:szCs w:val="24"/>
        </w:rPr>
        <w:t>Kereskedő jelen Szerződés aláírásával egyidejűleg az államháztartásról szóló 2011. évi CXCV. törvényben („Áht.”) és az államháztartásról szóló törvény végrehajtásáról szóló 368/2011 (XII.31.) Korm. rendelet 50. § (1a) bekezdésében foglaltak alapján nyilatkozik, hogy mint jogalany a nemzeti vagyonról szóló 2011. évi CXCVI. törvény („Nvt.”) 3. § (1) bek. 1</w:t>
      </w:r>
      <w:r w:rsidRPr="00B42DDF">
        <w:rPr>
          <w:rFonts w:ascii="Sitka Heading" w:eastAsia="MS Mincho" w:hAnsi="Sitka Heading"/>
          <w:sz w:val="24"/>
          <w:szCs w:val="24"/>
          <w:highlight w:val="yellow"/>
        </w:rPr>
        <w:t>. …..</w:t>
      </w:r>
      <w:r w:rsidRPr="00B42DDF">
        <w:rPr>
          <w:rFonts w:ascii="Sitka Heading" w:eastAsia="MS Mincho" w:hAnsi="Sitka Heading"/>
          <w:sz w:val="24"/>
          <w:szCs w:val="24"/>
        </w:rPr>
        <w:t xml:space="preserve"> pontjában meghatározottak szerinti átlátható szervezetnek minősül, és kötelezettséget vállal arra, hogy a jelen Szerződés hatálya alatt e minősítésnek folyamatosan megfelel, továbbá kötelezettséget vállal arra nézve, hogy e ténynek a jelen Szerződés fennállása alatt történő változása esetén arról a Felhasználót haladéktalanul értesíti.</w:t>
      </w:r>
    </w:p>
    <w:p w14:paraId="1B410E8B" w14:textId="77777777" w:rsidR="00924D30" w:rsidRPr="00B42DDF" w:rsidRDefault="00924D30" w:rsidP="00544610">
      <w:pPr>
        <w:pStyle w:val="Listaszerbekezds"/>
        <w:rPr>
          <w:rFonts w:ascii="Sitka Heading" w:eastAsia="MS Mincho" w:hAnsi="Sitka Heading"/>
        </w:rPr>
      </w:pPr>
    </w:p>
    <w:p w14:paraId="29D7A41E" w14:textId="77777777" w:rsidR="00924D30" w:rsidRPr="00B42DDF" w:rsidRDefault="00924D30" w:rsidP="00924D30">
      <w:pPr>
        <w:keepNext/>
        <w:numPr>
          <w:ilvl w:val="2"/>
          <w:numId w:val="8"/>
        </w:numPr>
        <w:tabs>
          <w:tab w:val="clear" w:pos="2138"/>
          <w:tab w:val="left" w:pos="851"/>
        </w:tabs>
        <w:spacing w:after="0" w:line="240" w:lineRule="auto"/>
        <w:ind w:left="709" w:hanging="709"/>
        <w:jc w:val="both"/>
        <w:outlineLvl w:val="2"/>
        <w:rPr>
          <w:rFonts w:ascii="Sitka Heading" w:eastAsia="MS Mincho" w:hAnsi="Sitka Heading"/>
          <w:sz w:val="24"/>
          <w:szCs w:val="24"/>
        </w:rPr>
      </w:pPr>
      <w:r w:rsidRPr="00B42DDF">
        <w:rPr>
          <w:rFonts w:ascii="Sitka Heading" w:eastAsia="MS Mincho" w:hAnsi="Sitka Heading"/>
          <w:sz w:val="24"/>
          <w:szCs w:val="24"/>
        </w:rPr>
        <w:t>Felhasználó nyilatkozik, hogy a villamosenergia-vásárlási szerződés lényeges tartalmi elemeit a szerződéskötés előtt teljeskörűen megismerte, a Vet. 61.§ (2) bekezdésében foglalt, szerződéskötés előtti, egyértelmű, közérthető és világos tájékoztatás megvalósult.</w:t>
      </w:r>
    </w:p>
    <w:p w14:paraId="50BFE086" w14:textId="240132E6" w:rsidR="00A404E1" w:rsidRPr="00B42DDF" w:rsidRDefault="00A404E1">
      <w:pPr>
        <w:spacing w:after="0" w:line="240" w:lineRule="auto"/>
        <w:rPr>
          <w:rFonts w:ascii="Sitka Heading" w:eastAsia="MS Mincho" w:hAnsi="Sitka Heading"/>
          <w:b/>
          <w:bCs/>
          <w:sz w:val="24"/>
          <w:szCs w:val="24"/>
        </w:rPr>
      </w:pPr>
    </w:p>
    <w:p w14:paraId="4F05D2ED" w14:textId="77777777" w:rsidR="004F32A0" w:rsidRPr="00B42DDF" w:rsidRDefault="004F32A0" w:rsidP="008108BA">
      <w:pPr>
        <w:spacing w:after="0" w:line="240" w:lineRule="auto"/>
        <w:jc w:val="both"/>
        <w:rPr>
          <w:rFonts w:ascii="Sitka Heading" w:eastAsia="MS Mincho" w:hAnsi="Sitka Heading"/>
          <w:b/>
          <w:bCs/>
          <w:sz w:val="24"/>
          <w:szCs w:val="24"/>
        </w:rPr>
      </w:pPr>
    </w:p>
    <w:p w14:paraId="2D79B8A6" w14:textId="77777777" w:rsidR="008108BA" w:rsidRPr="00B42DDF" w:rsidRDefault="008108BA" w:rsidP="008108BA">
      <w:pPr>
        <w:spacing w:after="0" w:line="240" w:lineRule="auto"/>
        <w:jc w:val="both"/>
        <w:rPr>
          <w:rFonts w:ascii="Sitka Heading" w:eastAsia="MS Mincho" w:hAnsi="Sitka Heading"/>
          <w:b/>
          <w:bCs/>
          <w:sz w:val="24"/>
          <w:szCs w:val="24"/>
        </w:rPr>
      </w:pPr>
      <w:r w:rsidRPr="00B42DDF">
        <w:rPr>
          <w:rFonts w:ascii="Sitka Heading" w:eastAsia="MS Mincho" w:hAnsi="Sitka Heading"/>
          <w:b/>
          <w:bCs/>
          <w:sz w:val="24"/>
          <w:szCs w:val="24"/>
        </w:rPr>
        <w:t>A FENTIEK TANÚSÍTÁSAKÉNT a Felek a jelen Szerződést, gondos átolvasás és áttanulmányozás után, mint akaratukkal mindenben megegyezőt 2 (kettő) példányban, képviselőik útján jóváhagyólag, fenntartások nélkül a lenti keltezéssel aláírták.</w:t>
      </w:r>
    </w:p>
    <w:p w14:paraId="31AD7705" w14:textId="77777777" w:rsidR="008108BA" w:rsidRPr="00B42DDF" w:rsidRDefault="008108BA" w:rsidP="008108BA">
      <w:pPr>
        <w:spacing w:after="0" w:line="240" w:lineRule="auto"/>
        <w:jc w:val="both"/>
        <w:rPr>
          <w:rFonts w:ascii="Sitka Heading" w:eastAsia="MS Mincho" w:hAnsi="Sitka Heading"/>
          <w:sz w:val="24"/>
          <w:szCs w:val="24"/>
        </w:rPr>
      </w:pPr>
    </w:p>
    <w:p w14:paraId="66BBD5ED" w14:textId="77777777" w:rsidR="008108BA" w:rsidRPr="00B42DDF" w:rsidRDefault="008108BA" w:rsidP="008108BA">
      <w:pPr>
        <w:spacing w:after="0" w:line="240" w:lineRule="auto"/>
        <w:ind w:left="708" w:firstLine="708"/>
        <w:jc w:val="both"/>
        <w:rPr>
          <w:rFonts w:ascii="Sitka Heading" w:eastAsia="MS Mincho" w:hAnsi="Sitka Heading"/>
          <w:sz w:val="24"/>
          <w:szCs w:val="24"/>
        </w:rPr>
      </w:pPr>
    </w:p>
    <w:p w14:paraId="4F0AE081" w14:textId="77777777" w:rsidR="008108BA" w:rsidRPr="00B42DDF" w:rsidRDefault="008108BA" w:rsidP="008108BA">
      <w:pPr>
        <w:suppressAutoHyphens/>
        <w:spacing w:after="0" w:line="240" w:lineRule="auto"/>
        <w:jc w:val="both"/>
        <w:rPr>
          <w:rFonts w:ascii="Sitka Heading" w:hAnsi="Sitka Heading"/>
          <w:b/>
          <w:bCs/>
          <w:smallCaps/>
          <w:sz w:val="24"/>
          <w:szCs w:val="24"/>
          <w:lang w:eastAsia="ar-SA"/>
        </w:rPr>
      </w:pPr>
      <w:r w:rsidRPr="00B42DDF">
        <w:rPr>
          <w:rFonts w:ascii="Sitka Heading" w:hAnsi="Sitka Heading"/>
          <w:b/>
          <w:bCs/>
          <w:smallCaps/>
          <w:sz w:val="24"/>
          <w:szCs w:val="24"/>
          <w:lang w:eastAsia="ar-SA"/>
        </w:rPr>
        <w:t xml:space="preserve">Kelt: </w:t>
      </w:r>
      <w:r w:rsidR="00E37B7A" w:rsidRPr="00B42DDF">
        <w:rPr>
          <w:rFonts w:ascii="Sitka Heading" w:hAnsi="Sitka Heading"/>
          <w:i/>
          <w:smallCaps/>
          <w:sz w:val="24"/>
          <w:szCs w:val="24"/>
          <w:lang w:eastAsia="ar-SA"/>
        </w:rPr>
        <w:t>XX (helyiség), XX (év). XX. (hónap) XX. (nap)</w:t>
      </w:r>
      <w:r w:rsidRPr="00B42DDF">
        <w:rPr>
          <w:rFonts w:ascii="Sitka Heading" w:hAnsi="Sitka Heading"/>
          <w:b/>
          <w:bCs/>
          <w:smallCaps/>
          <w:sz w:val="24"/>
          <w:szCs w:val="24"/>
          <w:lang w:eastAsia="ar-SA"/>
        </w:rPr>
        <w:tab/>
      </w:r>
      <w:r w:rsidRPr="00B42DDF">
        <w:rPr>
          <w:rFonts w:ascii="Sitka Heading" w:hAnsi="Sitka Heading"/>
          <w:b/>
          <w:bCs/>
          <w:smallCaps/>
          <w:sz w:val="24"/>
          <w:szCs w:val="24"/>
          <w:lang w:eastAsia="ar-SA"/>
        </w:rPr>
        <w:tab/>
      </w:r>
    </w:p>
    <w:p w14:paraId="6F5394EB" w14:textId="77777777" w:rsidR="008108BA" w:rsidRPr="00B42DDF" w:rsidRDefault="008108BA" w:rsidP="008108BA">
      <w:pPr>
        <w:suppressAutoHyphens/>
        <w:spacing w:after="0" w:line="240" w:lineRule="auto"/>
        <w:jc w:val="both"/>
        <w:rPr>
          <w:rFonts w:ascii="Sitka Heading" w:hAnsi="Sitka Heading"/>
          <w:b/>
          <w:bCs/>
          <w:smallCaps/>
          <w:sz w:val="24"/>
          <w:szCs w:val="24"/>
          <w:lang w:eastAsia="ar-SA"/>
        </w:rPr>
      </w:pPr>
    </w:p>
    <w:tbl>
      <w:tblPr>
        <w:tblW w:w="9822" w:type="dxa"/>
        <w:tblInd w:w="70" w:type="dxa"/>
        <w:tblLayout w:type="fixed"/>
        <w:tblCellMar>
          <w:left w:w="70" w:type="dxa"/>
          <w:right w:w="70" w:type="dxa"/>
        </w:tblCellMar>
        <w:tblLook w:val="0000" w:firstRow="0" w:lastRow="0" w:firstColumn="0" w:lastColumn="0" w:noHBand="0" w:noVBand="0"/>
      </w:tblPr>
      <w:tblGrid>
        <w:gridCol w:w="4962"/>
        <w:gridCol w:w="4860"/>
      </w:tblGrid>
      <w:tr w:rsidR="008108BA" w:rsidRPr="00B42DDF" w14:paraId="6A6885E4" w14:textId="77777777" w:rsidTr="00221B2B">
        <w:tc>
          <w:tcPr>
            <w:tcW w:w="4962" w:type="dxa"/>
          </w:tcPr>
          <w:p w14:paraId="7484F653" w14:textId="77777777" w:rsidR="008108BA" w:rsidRPr="00B42DDF" w:rsidRDefault="008108BA" w:rsidP="0083463B">
            <w:pPr>
              <w:spacing w:after="0" w:line="240" w:lineRule="auto"/>
              <w:rPr>
                <w:rFonts w:ascii="Sitka Heading" w:eastAsia="MS Mincho" w:hAnsi="Sitka Heading"/>
                <w:sz w:val="24"/>
                <w:szCs w:val="24"/>
              </w:rPr>
            </w:pPr>
          </w:p>
        </w:tc>
        <w:tc>
          <w:tcPr>
            <w:tcW w:w="4860" w:type="dxa"/>
          </w:tcPr>
          <w:p w14:paraId="2BEAD134" w14:textId="77777777" w:rsidR="008108BA" w:rsidRPr="00B42DDF" w:rsidRDefault="008108BA" w:rsidP="0083463B">
            <w:pPr>
              <w:spacing w:after="0" w:line="240" w:lineRule="auto"/>
              <w:ind w:left="-398"/>
              <w:jc w:val="center"/>
              <w:rPr>
                <w:rFonts w:ascii="Sitka Heading" w:eastAsia="MS Mincho" w:hAnsi="Sitka Heading"/>
                <w:sz w:val="24"/>
                <w:szCs w:val="24"/>
              </w:rPr>
            </w:pPr>
          </w:p>
        </w:tc>
      </w:tr>
      <w:tr w:rsidR="008108BA" w:rsidRPr="00B42DDF" w14:paraId="7419AC36" w14:textId="77777777" w:rsidTr="00221B2B">
        <w:tc>
          <w:tcPr>
            <w:tcW w:w="4962" w:type="dxa"/>
          </w:tcPr>
          <w:p w14:paraId="46E5590A" w14:textId="77777777" w:rsidR="008108BA" w:rsidRPr="00B42DDF" w:rsidRDefault="008108BA" w:rsidP="0083463B">
            <w:pPr>
              <w:spacing w:after="0" w:line="240" w:lineRule="auto"/>
              <w:jc w:val="center"/>
              <w:rPr>
                <w:rFonts w:ascii="Sitka Heading" w:hAnsi="Sitka Heading"/>
                <w:sz w:val="24"/>
                <w:szCs w:val="24"/>
              </w:rPr>
            </w:pPr>
          </w:p>
        </w:tc>
        <w:tc>
          <w:tcPr>
            <w:tcW w:w="4860" w:type="dxa"/>
          </w:tcPr>
          <w:p w14:paraId="6795ACF9" w14:textId="77777777" w:rsidR="008108BA" w:rsidRPr="00B42DDF" w:rsidRDefault="008108BA" w:rsidP="0083463B">
            <w:pPr>
              <w:spacing w:after="0" w:line="240" w:lineRule="auto"/>
              <w:jc w:val="center"/>
              <w:rPr>
                <w:rFonts w:ascii="Sitka Heading" w:hAnsi="Sitka Heading"/>
                <w:sz w:val="24"/>
                <w:szCs w:val="24"/>
              </w:rPr>
            </w:pPr>
          </w:p>
        </w:tc>
      </w:tr>
      <w:tr w:rsidR="008108BA" w:rsidRPr="00B42DDF" w14:paraId="49CC7AF9" w14:textId="77777777" w:rsidTr="00221B2B">
        <w:trPr>
          <w:trHeight w:val="277"/>
        </w:trPr>
        <w:tc>
          <w:tcPr>
            <w:tcW w:w="4962" w:type="dxa"/>
          </w:tcPr>
          <w:p w14:paraId="17F09911" w14:textId="77777777" w:rsidR="008108BA" w:rsidRPr="00B42DDF" w:rsidRDefault="008108BA" w:rsidP="0083463B">
            <w:pPr>
              <w:spacing w:after="0" w:line="240" w:lineRule="auto"/>
              <w:jc w:val="center"/>
              <w:rPr>
                <w:rFonts w:ascii="Sitka Heading" w:eastAsia="MS Mincho" w:hAnsi="Sitka Heading"/>
                <w:sz w:val="24"/>
                <w:szCs w:val="24"/>
              </w:rPr>
            </w:pPr>
            <w:r w:rsidRPr="00B42DDF">
              <w:rPr>
                <w:rFonts w:ascii="Sitka Heading" w:eastAsia="MS Mincho" w:hAnsi="Sitka Heading"/>
                <w:sz w:val="24"/>
                <w:szCs w:val="24"/>
              </w:rPr>
              <w:t>Felhasználó</w:t>
            </w:r>
          </w:p>
        </w:tc>
        <w:tc>
          <w:tcPr>
            <w:tcW w:w="4860" w:type="dxa"/>
          </w:tcPr>
          <w:p w14:paraId="042CE7FD" w14:textId="77777777" w:rsidR="008108BA" w:rsidRPr="00B42DDF" w:rsidRDefault="008108BA" w:rsidP="0083463B">
            <w:pPr>
              <w:spacing w:after="0" w:line="240" w:lineRule="auto"/>
              <w:jc w:val="center"/>
              <w:rPr>
                <w:rFonts w:ascii="Sitka Heading" w:eastAsia="MS Mincho" w:hAnsi="Sitka Heading"/>
                <w:sz w:val="24"/>
                <w:szCs w:val="24"/>
              </w:rPr>
            </w:pPr>
            <w:r w:rsidRPr="00B42DDF">
              <w:rPr>
                <w:rFonts w:ascii="Sitka Heading" w:eastAsia="MS Mincho" w:hAnsi="Sitka Heading"/>
                <w:sz w:val="24"/>
                <w:szCs w:val="24"/>
              </w:rPr>
              <w:t>Kereskedő</w:t>
            </w:r>
          </w:p>
        </w:tc>
      </w:tr>
      <w:tr w:rsidR="008108BA" w:rsidRPr="00B42DDF" w14:paraId="50F6293D" w14:textId="77777777" w:rsidTr="00221B2B">
        <w:trPr>
          <w:cantSplit/>
        </w:trPr>
        <w:tc>
          <w:tcPr>
            <w:tcW w:w="4962" w:type="dxa"/>
          </w:tcPr>
          <w:p w14:paraId="449686C9" w14:textId="77777777" w:rsidR="008108BA" w:rsidRPr="00B42DDF" w:rsidRDefault="008108BA" w:rsidP="0083463B">
            <w:pPr>
              <w:spacing w:after="0" w:line="240" w:lineRule="auto"/>
              <w:jc w:val="center"/>
              <w:rPr>
                <w:rFonts w:ascii="Sitka Heading" w:hAnsi="Sitka Heading"/>
                <w:sz w:val="24"/>
                <w:szCs w:val="24"/>
              </w:rPr>
            </w:pPr>
          </w:p>
        </w:tc>
        <w:tc>
          <w:tcPr>
            <w:tcW w:w="4860" w:type="dxa"/>
          </w:tcPr>
          <w:p w14:paraId="5DBDAF2D" w14:textId="77777777" w:rsidR="008108BA" w:rsidRPr="00B42DDF" w:rsidRDefault="008108BA" w:rsidP="0083463B">
            <w:pPr>
              <w:spacing w:after="0" w:line="240" w:lineRule="auto"/>
              <w:ind w:left="-70"/>
              <w:jc w:val="center"/>
              <w:rPr>
                <w:rFonts w:ascii="Sitka Heading" w:hAnsi="Sitka Heading"/>
                <w:sz w:val="24"/>
                <w:szCs w:val="24"/>
              </w:rPr>
            </w:pPr>
          </w:p>
        </w:tc>
      </w:tr>
    </w:tbl>
    <w:p w14:paraId="0E98E57A" w14:textId="77777777" w:rsidR="008108BA" w:rsidRPr="00B42DDF" w:rsidRDefault="008108BA" w:rsidP="008108BA">
      <w:pPr>
        <w:tabs>
          <w:tab w:val="left" w:pos="480"/>
        </w:tabs>
        <w:spacing w:after="0" w:line="240" w:lineRule="auto"/>
        <w:jc w:val="both"/>
        <w:rPr>
          <w:rFonts w:ascii="Sitka Heading" w:eastAsia="MS Mincho" w:hAnsi="Sitka Heading"/>
          <w:sz w:val="24"/>
          <w:szCs w:val="24"/>
          <w:u w:val="single"/>
        </w:rPr>
      </w:pPr>
    </w:p>
    <w:p w14:paraId="1AA82468" w14:textId="77777777" w:rsidR="008108BA" w:rsidRPr="00B42DDF" w:rsidRDefault="008108BA" w:rsidP="008108BA">
      <w:pPr>
        <w:tabs>
          <w:tab w:val="left" w:pos="1701"/>
        </w:tabs>
        <w:spacing w:after="0" w:line="240" w:lineRule="auto"/>
        <w:ind w:left="142" w:hanging="142"/>
        <w:rPr>
          <w:rFonts w:ascii="Sitka Heading" w:eastAsia="MS Mincho" w:hAnsi="Sitka Heading"/>
          <w:b/>
          <w:sz w:val="24"/>
          <w:szCs w:val="24"/>
        </w:rPr>
      </w:pPr>
    </w:p>
    <w:p w14:paraId="3F896E44" w14:textId="77777777" w:rsidR="008108BA" w:rsidRPr="00B42DDF" w:rsidRDefault="008108BA" w:rsidP="008108BA">
      <w:pPr>
        <w:tabs>
          <w:tab w:val="left" w:pos="1701"/>
        </w:tabs>
        <w:spacing w:after="0" w:line="240" w:lineRule="auto"/>
        <w:ind w:left="142" w:hanging="142"/>
        <w:rPr>
          <w:rFonts w:ascii="Sitka Heading" w:eastAsia="MS Mincho" w:hAnsi="Sitka Heading"/>
          <w:sz w:val="24"/>
          <w:szCs w:val="24"/>
        </w:rPr>
      </w:pPr>
      <w:r w:rsidRPr="00B42DDF">
        <w:rPr>
          <w:rFonts w:ascii="Sitka Heading" w:eastAsia="MS Mincho" w:hAnsi="Sitka Heading"/>
          <w:sz w:val="24"/>
          <w:szCs w:val="24"/>
        </w:rPr>
        <w:t>Ellenjegyzések (pénzügyi</w:t>
      </w:r>
      <w:r w:rsidR="002C5704" w:rsidRPr="00B42DDF">
        <w:rPr>
          <w:rFonts w:ascii="Sitka Heading" w:eastAsia="MS Mincho" w:hAnsi="Sitka Heading"/>
          <w:sz w:val="24"/>
          <w:szCs w:val="24"/>
        </w:rPr>
        <w:t>;</w:t>
      </w:r>
      <w:r w:rsidRPr="00B42DDF">
        <w:rPr>
          <w:rFonts w:ascii="Sitka Heading" w:eastAsia="MS Mincho" w:hAnsi="Sitka Heading"/>
          <w:sz w:val="24"/>
          <w:szCs w:val="24"/>
        </w:rPr>
        <w:t xml:space="preserve"> jogi</w:t>
      </w:r>
      <w:r w:rsidR="002C5704" w:rsidRPr="00B42DDF">
        <w:rPr>
          <w:rFonts w:ascii="Sitka Heading" w:eastAsia="MS Mincho" w:hAnsi="Sitka Heading"/>
          <w:sz w:val="24"/>
          <w:szCs w:val="24"/>
        </w:rPr>
        <w:t>;</w:t>
      </w:r>
      <w:r w:rsidR="009D497C" w:rsidRPr="00B42DDF">
        <w:rPr>
          <w:rFonts w:ascii="Sitka Heading" w:eastAsia="MS Mincho" w:hAnsi="Sitka Heading"/>
          <w:sz w:val="24"/>
          <w:szCs w:val="24"/>
        </w:rPr>
        <w:t xml:space="preserve"> műszaki szakmai ellenjegyzés</w:t>
      </w:r>
      <w:r w:rsidRPr="00B42DDF">
        <w:rPr>
          <w:rFonts w:ascii="Sitka Heading" w:eastAsia="MS Mincho" w:hAnsi="Sitka Heading"/>
          <w:sz w:val="24"/>
          <w:szCs w:val="24"/>
        </w:rPr>
        <w:t>):</w:t>
      </w:r>
    </w:p>
    <w:p w14:paraId="1658014B" w14:textId="77777777" w:rsidR="008108BA" w:rsidRPr="00B42DDF" w:rsidRDefault="008108BA" w:rsidP="008108BA">
      <w:pPr>
        <w:tabs>
          <w:tab w:val="left" w:pos="1701"/>
        </w:tabs>
        <w:spacing w:after="0" w:line="240" w:lineRule="auto"/>
        <w:ind w:left="142" w:hanging="142"/>
        <w:rPr>
          <w:rFonts w:ascii="Sitka Heading" w:eastAsia="MS Mincho" w:hAnsi="Sitka Heading"/>
          <w:sz w:val="24"/>
          <w:szCs w:val="24"/>
        </w:rPr>
      </w:pPr>
    </w:p>
    <w:p w14:paraId="493664E0" w14:textId="77777777" w:rsidR="008108BA" w:rsidRPr="00B42DDF" w:rsidRDefault="008108BA" w:rsidP="008108BA">
      <w:pPr>
        <w:tabs>
          <w:tab w:val="left" w:pos="1701"/>
        </w:tabs>
        <w:spacing w:after="0" w:line="240" w:lineRule="auto"/>
        <w:ind w:left="142" w:hanging="142"/>
        <w:rPr>
          <w:rFonts w:ascii="Sitka Heading" w:eastAsia="MS Mincho" w:hAnsi="Sitka Heading"/>
          <w:sz w:val="24"/>
          <w:szCs w:val="24"/>
        </w:rPr>
      </w:pPr>
    </w:p>
    <w:p w14:paraId="46C8BBEB" w14:textId="77777777" w:rsidR="008108BA" w:rsidRPr="00B42DDF" w:rsidRDefault="008108BA" w:rsidP="008108BA">
      <w:pPr>
        <w:tabs>
          <w:tab w:val="left" w:pos="1701"/>
        </w:tabs>
        <w:spacing w:after="0" w:line="240" w:lineRule="auto"/>
        <w:ind w:left="142" w:hanging="142"/>
        <w:rPr>
          <w:rFonts w:ascii="Sitka Heading" w:eastAsia="MS Mincho" w:hAnsi="Sitka Heading"/>
          <w:sz w:val="24"/>
          <w:szCs w:val="24"/>
        </w:rPr>
      </w:pPr>
      <w:r w:rsidRPr="00B42DDF">
        <w:rPr>
          <w:rFonts w:ascii="Sitka Heading" w:eastAsia="MS Mincho" w:hAnsi="Sitka Heading"/>
          <w:sz w:val="24"/>
          <w:szCs w:val="24"/>
        </w:rPr>
        <w:t>……………………………….</w:t>
      </w:r>
    </w:p>
    <w:p w14:paraId="1DDDF858" w14:textId="77777777" w:rsidR="008108BA" w:rsidRPr="00B42DDF" w:rsidRDefault="008108BA" w:rsidP="008108BA">
      <w:pPr>
        <w:tabs>
          <w:tab w:val="left" w:pos="1701"/>
        </w:tabs>
        <w:spacing w:after="0" w:line="240" w:lineRule="auto"/>
        <w:ind w:left="142" w:hanging="142"/>
        <w:rPr>
          <w:rFonts w:ascii="Sitka Heading" w:eastAsia="MS Mincho" w:hAnsi="Sitka Heading"/>
          <w:sz w:val="24"/>
          <w:szCs w:val="24"/>
        </w:rPr>
      </w:pPr>
    </w:p>
    <w:p w14:paraId="678D16DE" w14:textId="77777777" w:rsidR="008108BA" w:rsidRPr="00B42DDF" w:rsidRDefault="008108BA" w:rsidP="008108BA">
      <w:pPr>
        <w:tabs>
          <w:tab w:val="left" w:pos="1701"/>
        </w:tabs>
        <w:spacing w:after="0" w:line="240" w:lineRule="auto"/>
        <w:ind w:left="142" w:hanging="142"/>
        <w:rPr>
          <w:rFonts w:ascii="Sitka Heading" w:eastAsia="MS Mincho" w:hAnsi="Sitka Heading"/>
          <w:sz w:val="24"/>
          <w:szCs w:val="24"/>
        </w:rPr>
      </w:pPr>
    </w:p>
    <w:p w14:paraId="2AB326C1" w14:textId="77777777" w:rsidR="008108BA" w:rsidRPr="00B42DDF" w:rsidRDefault="008108BA" w:rsidP="008108BA">
      <w:pPr>
        <w:tabs>
          <w:tab w:val="left" w:pos="1701"/>
        </w:tabs>
        <w:spacing w:after="0" w:line="240" w:lineRule="auto"/>
        <w:ind w:left="142" w:hanging="142"/>
        <w:rPr>
          <w:rFonts w:ascii="Sitka Heading" w:eastAsia="MS Mincho" w:hAnsi="Sitka Heading"/>
          <w:sz w:val="24"/>
          <w:szCs w:val="24"/>
        </w:rPr>
      </w:pPr>
      <w:r w:rsidRPr="00B42DDF">
        <w:rPr>
          <w:rFonts w:ascii="Sitka Heading" w:eastAsia="MS Mincho" w:hAnsi="Sitka Heading"/>
          <w:sz w:val="24"/>
          <w:szCs w:val="24"/>
        </w:rPr>
        <w:t>……………………………….</w:t>
      </w:r>
    </w:p>
    <w:p w14:paraId="35E2875E" w14:textId="77777777" w:rsidR="009D497C" w:rsidRPr="00B42DDF" w:rsidRDefault="009D497C" w:rsidP="008108BA">
      <w:pPr>
        <w:tabs>
          <w:tab w:val="left" w:pos="1701"/>
        </w:tabs>
        <w:spacing w:after="0" w:line="240" w:lineRule="auto"/>
        <w:ind w:left="142" w:hanging="142"/>
        <w:rPr>
          <w:rFonts w:ascii="Sitka Heading" w:eastAsia="MS Mincho" w:hAnsi="Sitka Heading"/>
          <w:sz w:val="24"/>
          <w:szCs w:val="24"/>
        </w:rPr>
      </w:pPr>
    </w:p>
    <w:p w14:paraId="4E6FDF0A" w14:textId="77777777" w:rsidR="009D497C" w:rsidRPr="00B42DDF" w:rsidRDefault="009D497C" w:rsidP="009D497C">
      <w:pPr>
        <w:tabs>
          <w:tab w:val="left" w:pos="1701"/>
        </w:tabs>
        <w:spacing w:after="0" w:line="240" w:lineRule="auto"/>
        <w:ind w:left="142" w:hanging="142"/>
        <w:rPr>
          <w:rFonts w:ascii="Sitka Heading" w:eastAsia="MS Mincho" w:hAnsi="Sitka Heading"/>
          <w:sz w:val="24"/>
          <w:szCs w:val="24"/>
        </w:rPr>
      </w:pPr>
      <w:r w:rsidRPr="00B42DDF">
        <w:rPr>
          <w:rFonts w:ascii="Sitka Heading" w:eastAsia="MS Mincho" w:hAnsi="Sitka Heading"/>
          <w:sz w:val="24"/>
          <w:szCs w:val="24"/>
        </w:rPr>
        <w:t>……………………………….</w:t>
      </w:r>
    </w:p>
    <w:p w14:paraId="34CC5DD2" w14:textId="77777777" w:rsidR="009D497C" w:rsidRPr="00B42DDF" w:rsidRDefault="009D497C" w:rsidP="008108BA">
      <w:pPr>
        <w:tabs>
          <w:tab w:val="left" w:pos="1701"/>
        </w:tabs>
        <w:spacing w:after="0" w:line="240" w:lineRule="auto"/>
        <w:ind w:left="142" w:hanging="142"/>
        <w:rPr>
          <w:rFonts w:ascii="Sitka Heading" w:eastAsia="MS Mincho" w:hAnsi="Sitka Heading"/>
          <w:sz w:val="24"/>
          <w:szCs w:val="24"/>
        </w:rPr>
      </w:pPr>
    </w:p>
    <w:p w14:paraId="1F381D4E" w14:textId="77777777" w:rsidR="008108BA" w:rsidRPr="00B42DDF" w:rsidRDefault="008108BA" w:rsidP="008108BA">
      <w:pPr>
        <w:spacing w:after="0" w:line="240" w:lineRule="auto"/>
        <w:jc w:val="both"/>
        <w:rPr>
          <w:rFonts w:ascii="Sitka Heading" w:eastAsia="MS Mincho" w:hAnsi="Sitka Heading"/>
          <w:sz w:val="24"/>
          <w:szCs w:val="24"/>
        </w:rPr>
      </w:pPr>
      <w:r w:rsidRPr="00B42DDF">
        <w:rPr>
          <w:rFonts w:ascii="Sitka Heading" w:eastAsia="MS Mincho" w:hAnsi="Sitka Heading"/>
          <w:sz w:val="24"/>
          <w:szCs w:val="24"/>
          <w:u w:val="single"/>
        </w:rPr>
        <w:t xml:space="preserve">Mellékletek: </w:t>
      </w:r>
      <w:r w:rsidRPr="00B42DDF">
        <w:rPr>
          <w:rFonts w:ascii="Sitka Heading" w:eastAsia="MS Mincho" w:hAnsi="Sitka Heading"/>
          <w:sz w:val="24"/>
          <w:szCs w:val="24"/>
        </w:rPr>
        <w:tab/>
        <w:t>1. sz. melléklet – Kimutatás a felhasználási helyekről</w:t>
      </w:r>
    </w:p>
    <w:p w14:paraId="20F417FF" w14:textId="77777777" w:rsidR="00F53D43" w:rsidRPr="00B42DDF" w:rsidRDefault="008108BA" w:rsidP="008108BA">
      <w:pPr>
        <w:spacing w:after="0" w:line="240" w:lineRule="auto"/>
        <w:ind w:left="1418"/>
        <w:jc w:val="both"/>
        <w:rPr>
          <w:rFonts w:ascii="Sitka Heading" w:eastAsia="MS Mincho" w:hAnsi="Sitka Heading"/>
          <w:sz w:val="24"/>
          <w:szCs w:val="24"/>
        </w:rPr>
      </w:pPr>
      <w:r w:rsidRPr="00B42DDF">
        <w:rPr>
          <w:rFonts w:ascii="Sitka Heading" w:eastAsia="MS Mincho" w:hAnsi="Sitka Heading"/>
          <w:sz w:val="24"/>
          <w:szCs w:val="24"/>
        </w:rPr>
        <w:t xml:space="preserve">2. sz. melléklet – Mérlegkör </w:t>
      </w:r>
      <w:r w:rsidR="00227476" w:rsidRPr="00B42DDF">
        <w:rPr>
          <w:rFonts w:ascii="Sitka Heading" w:eastAsia="MS Mincho" w:hAnsi="Sitka Heading"/>
          <w:sz w:val="24"/>
          <w:szCs w:val="24"/>
        </w:rPr>
        <w:t>T</w:t>
      </w:r>
      <w:r w:rsidRPr="00B42DDF">
        <w:rPr>
          <w:rFonts w:ascii="Sitka Heading" w:eastAsia="MS Mincho" w:hAnsi="Sitka Heading"/>
          <w:sz w:val="24"/>
          <w:szCs w:val="24"/>
        </w:rPr>
        <w:t xml:space="preserve">agsági </w:t>
      </w:r>
      <w:r w:rsidR="00227476" w:rsidRPr="00B42DDF">
        <w:rPr>
          <w:rFonts w:ascii="Sitka Heading" w:eastAsia="MS Mincho" w:hAnsi="Sitka Heading"/>
          <w:sz w:val="24"/>
          <w:szCs w:val="24"/>
        </w:rPr>
        <w:t>S</w:t>
      </w:r>
      <w:r w:rsidRPr="00B42DDF">
        <w:rPr>
          <w:rFonts w:ascii="Sitka Heading" w:eastAsia="MS Mincho" w:hAnsi="Sitka Heading"/>
          <w:sz w:val="24"/>
          <w:szCs w:val="24"/>
        </w:rPr>
        <w:t>zerződés</w:t>
      </w:r>
      <w:r w:rsidR="006F773A" w:rsidRPr="00B42DDF">
        <w:rPr>
          <w:rFonts w:ascii="Sitka Heading" w:eastAsia="MS Mincho" w:hAnsi="Sitka Heading"/>
          <w:sz w:val="24"/>
          <w:szCs w:val="24"/>
        </w:rPr>
        <w:t xml:space="preserve"> (adott esetben)</w:t>
      </w:r>
    </w:p>
    <w:p w14:paraId="46C8EEE9" w14:textId="4F4947BC" w:rsidR="008108BA" w:rsidRPr="00B42DDF" w:rsidRDefault="00F53D43" w:rsidP="008108BA">
      <w:pPr>
        <w:spacing w:after="0" w:line="240" w:lineRule="auto"/>
        <w:ind w:left="1418"/>
        <w:jc w:val="both"/>
        <w:rPr>
          <w:rFonts w:ascii="Sitka Heading" w:eastAsia="MS Mincho" w:hAnsi="Sitka Heading"/>
          <w:sz w:val="24"/>
          <w:szCs w:val="24"/>
        </w:rPr>
      </w:pPr>
      <w:r w:rsidRPr="00B42DDF">
        <w:rPr>
          <w:rFonts w:ascii="Sitka Heading" w:eastAsia="MS Mincho" w:hAnsi="Sitka Heading"/>
          <w:sz w:val="24"/>
          <w:szCs w:val="24"/>
        </w:rPr>
        <w:t>3. sz. melléklet – HMKE betáplálás elszámolási rendje</w:t>
      </w:r>
      <w:r w:rsidR="00571779" w:rsidRPr="00B42DDF">
        <w:rPr>
          <w:rFonts w:ascii="Sitka Heading" w:eastAsia="MS Mincho" w:hAnsi="Sitka Heading"/>
          <w:sz w:val="24"/>
          <w:szCs w:val="24"/>
        </w:rPr>
        <w:t xml:space="preserve"> (adott esetben)</w:t>
      </w:r>
      <w:r w:rsidR="008108BA" w:rsidRPr="00B42DDF">
        <w:rPr>
          <w:rFonts w:ascii="Sitka Heading" w:eastAsia="MS Mincho" w:hAnsi="Sitka Heading"/>
          <w:sz w:val="24"/>
          <w:szCs w:val="24"/>
        </w:rPr>
        <w:t xml:space="preserve"> </w:t>
      </w:r>
    </w:p>
    <w:p w14:paraId="2582359D" w14:textId="77777777" w:rsidR="008108BA" w:rsidRPr="00B42DDF" w:rsidRDefault="008108BA" w:rsidP="00E26D80">
      <w:pPr>
        <w:spacing w:after="0" w:line="240" w:lineRule="auto"/>
        <w:jc w:val="both"/>
        <w:rPr>
          <w:rFonts w:ascii="Sitka Heading" w:eastAsia="MS Mincho" w:hAnsi="Sitka Heading"/>
          <w:sz w:val="24"/>
          <w:szCs w:val="24"/>
        </w:rPr>
      </w:pPr>
    </w:p>
    <w:p w14:paraId="0F4FA121" w14:textId="77777777" w:rsidR="008108BA" w:rsidRPr="00B42DDF" w:rsidRDefault="008108BA" w:rsidP="00AE2DC2">
      <w:pPr>
        <w:rPr>
          <w:rFonts w:ascii="Sitka Heading" w:hAnsi="Sitka Heading"/>
          <w:i/>
        </w:rPr>
      </w:pPr>
      <w:r w:rsidRPr="00B42DDF">
        <w:rPr>
          <w:rFonts w:ascii="Sitka Heading" w:hAnsi="Sitka Heading"/>
          <w:i/>
        </w:rPr>
        <w:t>(A csatolt mellékletek a Szerződés elválaszthatatlan részét képezik. A mellékletek tartalma, valamint a Szerződés tartalma között mutatkozó esetleges ellentmondás esetén a Szerződés rendelkezései irányadók.)</w:t>
      </w:r>
    </w:p>
    <w:p w14:paraId="7CE52156" w14:textId="77777777" w:rsidR="00413409" w:rsidRPr="00B42DDF" w:rsidRDefault="008108BA" w:rsidP="00AE2DC2">
      <w:pPr>
        <w:pStyle w:val="Cmsor1"/>
        <w:jc w:val="center"/>
        <w:rPr>
          <w:rFonts w:ascii="Sitka Heading" w:eastAsia="MS Mincho" w:hAnsi="Sitka Heading"/>
          <w:sz w:val="28"/>
          <w:szCs w:val="28"/>
          <w:u w:val="single"/>
        </w:rPr>
      </w:pPr>
      <w:r w:rsidRPr="00B42DDF">
        <w:rPr>
          <w:rFonts w:ascii="Sitka Heading" w:eastAsia="MS Mincho" w:hAnsi="Sitka Heading"/>
          <w:b w:val="0"/>
          <w:bCs w:val="0"/>
          <w:i/>
          <w:iCs/>
          <w:sz w:val="24"/>
          <w:szCs w:val="24"/>
          <w:lang w:val="x-none" w:eastAsia="x-none"/>
        </w:rPr>
        <w:br w:type="page"/>
      </w:r>
      <w:r w:rsidR="00413409" w:rsidRPr="00B42DDF">
        <w:rPr>
          <w:rFonts w:ascii="Sitka Heading" w:eastAsia="MS Mincho" w:hAnsi="Sitka Heading"/>
          <w:sz w:val="28"/>
          <w:szCs w:val="28"/>
          <w:u w:val="single"/>
        </w:rPr>
        <w:t>1. sz. melléklet: Kimutatás a felhasználási helyekről</w:t>
      </w:r>
    </w:p>
    <w:p w14:paraId="7D3CE2D7" w14:textId="77777777" w:rsidR="0039671D" w:rsidRPr="00B42DDF" w:rsidRDefault="003F7E2E" w:rsidP="0039671D">
      <w:pPr>
        <w:pStyle w:val="Cmsor1"/>
        <w:jc w:val="center"/>
        <w:rPr>
          <w:rFonts w:ascii="Sitka Heading" w:eastAsia="MS Mincho" w:hAnsi="Sitka Heading"/>
          <w:b w:val="0"/>
          <w:sz w:val="24"/>
          <w:szCs w:val="24"/>
        </w:rPr>
      </w:pPr>
      <w:r w:rsidRPr="00B42DDF">
        <w:rPr>
          <w:rFonts w:ascii="Sitka Heading" w:eastAsia="MS Mincho" w:hAnsi="Sitka Heading"/>
          <w:b w:val="0"/>
          <w:sz w:val="24"/>
          <w:szCs w:val="24"/>
        </w:rPr>
        <w:t>(A verseny újranyitás k</w:t>
      </w:r>
      <w:r w:rsidR="0039671D" w:rsidRPr="00B42DDF">
        <w:rPr>
          <w:rFonts w:ascii="Sitka Heading" w:eastAsia="MS Mincho" w:hAnsi="Sitka Heading"/>
          <w:b w:val="0"/>
          <w:sz w:val="24"/>
          <w:szCs w:val="24"/>
        </w:rPr>
        <w:t>özbeszerzési dokumentum</w:t>
      </w:r>
      <w:r w:rsidRPr="00B42DDF">
        <w:rPr>
          <w:rFonts w:ascii="Sitka Heading" w:eastAsia="MS Mincho" w:hAnsi="Sitka Heading"/>
          <w:b w:val="0"/>
          <w:sz w:val="24"/>
          <w:szCs w:val="24"/>
        </w:rPr>
        <w:t xml:space="preserve">a </w:t>
      </w:r>
      <w:r w:rsidR="0039671D" w:rsidRPr="00B42DDF">
        <w:rPr>
          <w:rFonts w:ascii="Sitka Heading" w:eastAsia="MS Mincho" w:hAnsi="Sitka Heading"/>
          <w:b w:val="0"/>
          <w:sz w:val="24"/>
          <w:szCs w:val="24"/>
        </w:rPr>
        <w:t>részeként kiadott műszaki adattábla</w:t>
      </w:r>
      <w:r w:rsidRPr="00B42DDF">
        <w:rPr>
          <w:rFonts w:ascii="Sitka Heading" w:eastAsia="MS Mincho" w:hAnsi="Sitka Heading"/>
          <w:b w:val="0"/>
          <w:sz w:val="24"/>
          <w:szCs w:val="24"/>
        </w:rPr>
        <w:t>)</w:t>
      </w:r>
    </w:p>
    <w:p w14:paraId="23D74306" w14:textId="77777777" w:rsidR="00413409" w:rsidRPr="00B42DDF" w:rsidRDefault="00413409" w:rsidP="00413409">
      <w:pPr>
        <w:spacing w:after="0" w:line="240" w:lineRule="auto"/>
        <w:ind w:left="284"/>
        <w:jc w:val="center"/>
        <w:rPr>
          <w:rFonts w:ascii="Sitka Heading" w:eastAsia="Times New Roman" w:hAnsi="Sitka Heading"/>
          <w:bCs/>
          <w:caps/>
          <w:sz w:val="24"/>
          <w:szCs w:val="24"/>
          <w:lang w:val="x-none" w:eastAsia="x-none"/>
        </w:rPr>
      </w:pPr>
    </w:p>
    <w:p w14:paraId="14330CD5" w14:textId="77777777" w:rsidR="00413409" w:rsidRPr="00B42DDF" w:rsidRDefault="00413409" w:rsidP="00413409">
      <w:pPr>
        <w:spacing w:after="0" w:line="240" w:lineRule="auto"/>
        <w:ind w:left="284"/>
        <w:jc w:val="center"/>
        <w:rPr>
          <w:rFonts w:ascii="Sitka Heading" w:eastAsia="Times New Roman" w:hAnsi="Sitka Heading"/>
          <w:bCs/>
          <w:caps/>
          <w:sz w:val="24"/>
          <w:szCs w:val="24"/>
          <w:lang w:val="x-none" w:eastAsia="x-none"/>
        </w:rPr>
      </w:pPr>
    </w:p>
    <w:p w14:paraId="057FFE15" w14:textId="77777777" w:rsidR="00413409" w:rsidRPr="00B42DDF" w:rsidRDefault="00413409" w:rsidP="00413409">
      <w:pPr>
        <w:spacing w:after="0" w:line="240" w:lineRule="auto"/>
        <w:ind w:left="284"/>
        <w:jc w:val="center"/>
        <w:rPr>
          <w:rFonts w:ascii="Sitka Heading" w:eastAsia="Times New Roman" w:hAnsi="Sitka Heading"/>
          <w:bCs/>
          <w:caps/>
          <w:sz w:val="24"/>
          <w:szCs w:val="24"/>
          <w:lang w:val="x-none" w:eastAsia="x-none"/>
        </w:rPr>
      </w:pPr>
    </w:p>
    <w:p w14:paraId="1A430FAC" w14:textId="77777777" w:rsidR="00413409" w:rsidRPr="00B42DDF" w:rsidRDefault="00413409" w:rsidP="00413409">
      <w:pPr>
        <w:spacing w:after="0" w:line="240" w:lineRule="auto"/>
        <w:ind w:left="284"/>
        <w:jc w:val="center"/>
        <w:rPr>
          <w:rFonts w:ascii="Sitka Heading" w:eastAsia="Times New Roman" w:hAnsi="Sitka Heading"/>
          <w:bCs/>
          <w:caps/>
          <w:sz w:val="24"/>
          <w:szCs w:val="24"/>
          <w:lang w:val="x-none" w:eastAsia="x-none"/>
        </w:rPr>
      </w:pPr>
    </w:p>
    <w:p w14:paraId="19BCFB20" w14:textId="77777777" w:rsidR="00413409" w:rsidRPr="00B42DDF" w:rsidRDefault="00413409" w:rsidP="00413409">
      <w:pPr>
        <w:spacing w:after="0" w:line="240" w:lineRule="auto"/>
        <w:ind w:left="284"/>
        <w:jc w:val="center"/>
        <w:rPr>
          <w:rFonts w:ascii="Sitka Heading" w:eastAsia="Times New Roman" w:hAnsi="Sitka Heading"/>
          <w:bCs/>
          <w:caps/>
          <w:sz w:val="24"/>
          <w:szCs w:val="24"/>
          <w:lang w:val="x-none" w:eastAsia="x-none"/>
        </w:rPr>
      </w:pPr>
      <w:r w:rsidRPr="00B42DDF">
        <w:rPr>
          <w:rFonts w:ascii="Sitka Heading" w:eastAsia="MS Mincho" w:hAnsi="Sitka Heading"/>
          <w:b/>
          <w:bCs/>
          <w:i/>
          <w:iCs/>
          <w:sz w:val="24"/>
          <w:szCs w:val="24"/>
          <w:lang w:val="x-none" w:eastAsia="x-none"/>
        </w:rPr>
        <w:br w:type="page"/>
      </w:r>
    </w:p>
    <w:p w14:paraId="01FAB29A" w14:textId="77777777" w:rsidR="008108BA" w:rsidRPr="00B42DDF" w:rsidRDefault="008108BA" w:rsidP="00AE2DC2">
      <w:pPr>
        <w:pStyle w:val="Cmsor1"/>
        <w:jc w:val="center"/>
        <w:rPr>
          <w:rFonts w:ascii="Sitka Heading" w:eastAsia="MS Mincho" w:hAnsi="Sitka Heading"/>
          <w:iCs/>
          <w:sz w:val="28"/>
          <w:szCs w:val="28"/>
          <w:u w:val="single"/>
        </w:rPr>
      </w:pPr>
      <w:r w:rsidRPr="00B42DDF">
        <w:rPr>
          <w:rFonts w:ascii="Sitka Heading" w:eastAsia="MS Mincho" w:hAnsi="Sitka Heading"/>
          <w:sz w:val="28"/>
          <w:szCs w:val="28"/>
          <w:u w:val="single"/>
        </w:rPr>
        <w:t>2. sz. melléklet: MÉRLEGKÖR TAGSÁGI SZERZŐDÉS</w:t>
      </w:r>
    </w:p>
    <w:p w14:paraId="09A2655C" w14:textId="77777777" w:rsidR="008108BA" w:rsidRPr="00B42DDF" w:rsidRDefault="006F773A" w:rsidP="008108BA">
      <w:pPr>
        <w:spacing w:after="0" w:line="240" w:lineRule="auto"/>
        <w:ind w:left="284"/>
        <w:jc w:val="center"/>
        <w:rPr>
          <w:rFonts w:ascii="Sitka Heading" w:eastAsia="MS Mincho" w:hAnsi="Sitka Heading"/>
          <w:b/>
          <w:bCs/>
          <w:i/>
          <w:iCs/>
          <w:sz w:val="24"/>
          <w:szCs w:val="24"/>
          <w:lang w:eastAsia="x-none"/>
        </w:rPr>
      </w:pPr>
      <w:r w:rsidRPr="00B42DDF">
        <w:rPr>
          <w:rFonts w:ascii="Sitka Heading" w:eastAsia="MS Mincho" w:hAnsi="Sitka Heading"/>
          <w:b/>
          <w:bCs/>
          <w:i/>
          <w:iCs/>
          <w:sz w:val="24"/>
          <w:szCs w:val="24"/>
          <w:lang w:eastAsia="x-none"/>
        </w:rPr>
        <w:t>(adott esetben, amennyiben a Teljes ellátás alapú villamos energia adásvételi szerződés egyben mérlegkör tagsági szerződésnek is minősül vagy rendelkezik arról, szükséges mértékben módosítható vagy elhagyható)</w:t>
      </w:r>
    </w:p>
    <w:p w14:paraId="361742BB" w14:textId="77777777" w:rsidR="008108BA" w:rsidRPr="00B42DDF" w:rsidRDefault="008108BA" w:rsidP="008108BA">
      <w:pPr>
        <w:spacing w:after="0" w:line="240" w:lineRule="auto"/>
        <w:ind w:left="284"/>
        <w:jc w:val="center"/>
        <w:rPr>
          <w:rFonts w:ascii="Sitka Heading" w:eastAsia="Times New Roman" w:hAnsi="Sitka Heading"/>
          <w:b/>
          <w:bCs/>
          <w:caps/>
          <w:sz w:val="24"/>
          <w:szCs w:val="24"/>
          <w:lang w:val="x-none" w:eastAsia="x-none"/>
        </w:rPr>
      </w:pPr>
    </w:p>
    <w:p w14:paraId="3567D545" w14:textId="77777777" w:rsidR="008108BA" w:rsidRPr="00B42DDF" w:rsidRDefault="008108BA" w:rsidP="006C5B2B">
      <w:pPr>
        <w:spacing w:before="240" w:line="240" w:lineRule="auto"/>
        <w:jc w:val="both"/>
        <w:rPr>
          <w:rFonts w:ascii="Sitka Heading" w:hAnsi="Sitka Heading"/>
          <w:sz w:val="24"/>
          <w:szCs w:val="24"/>
        </w:rPr>
      </w:pPr>
      <w:r w:rsidRPr="00B42DDF">
        <w:rPr>
          <w:rFonts w:ascii="Sitka Heading" w:hAnsi="Sitka Heading"/>
          <w:sz w:val="24"/>
          <w:szCs w:val="24"/>
        </w:rPr>
        <w:t>amely létrejött egyrészről a Kereskedő, mint Mérlegkörfelelős, ill. a mérlegkör</w:t>
      </w:r>
      <w:r w:rsidR="007C7800" w:rsidRPr="00B42DDF">
        <w:rPr>
          <w:rFonts w:ascii="Sitka Heading" w:hAnsi="Sitka Heading"/>
          <w:sz w:val="24"/>
          <w:szCs w:val="24"/>
        </w:rPr>
        <w:t xml:space="preserve"> </w:t>
      </w:r>
      <w:r w:rsidRPr="00B42DDF">
        <w:rPr>
          <w:rFonts w:ascii="Sitka Heading" w:hAnsi="Sitka Heading"/>
          <w:sz w:val="24"/>
          <w:szCs w:val="24"/>
        </w:rPr>
        <w:t>felelős képv</w:t>
      </w:r>
      <w:r w:rsidR="007C7800" w:rsidRPr="00B42DDF">
        <w:rPr>
          <w:rFonts w:ascii="Sitka Heading" w:hAnsi="Sitka Heading"/>
          <w:sz w:val="24"/>
          <w:szCs w:val="24"/>
        </w:rPr>
        <w:t>i</w:t>
      </w:r>
      <w:r w:rsidRPr="00B42DDF">
        <w:rPr>
          <w:rFonts w:ascii="Sitka Heading" w:hAnsi="Sitka Heading"/>
          <w:sz w:val="24"/>
          <w:szCs w:val="24"/>
        </w:rPr>
        <w:t>selője (a továbbiakban</w:t>
      </w:r>
      <w:r w:rsidR="00863F15" w:rsidRPr="00B42DDF">
        <w:rPr>
          <w:rFonts w:ascii="Sitka Heading" w:hAnsi="Sitka Heading"/>
          <w:sz w:val="24"/>
          <w:szCs w:val="24"/>
        </w:rPr>
        <w:t>,</w:t>
      </w:r>
      <w:r w:rsidRPr="00B42DDF">
        <w:rPr>
          <w:rFonts w:ascii="Sitka Heading" w:hAnsi="Sitka Heading"/>
          <w:sz w:val="24"/>
          <w:szCs w:val="24"/>
        </w:rPr>
        <w:t xml:space="preserve"> mint „Mérlegkörfelelős”)</w:t>
      </w:r>
      <w:bookmarkStart w:id="6" w:name="_Toc491225616"/>
      <w:r w:rsidRPr="00B42DDF">
        <w:rPr>
          <w:rFonts w:ascii="Sitka Heading" w:hAnsi="Sitka Heading"/>
          <w:sz w:val="24"/>
          <w:szCs w:val="24"/>
        </w:rPr>
        <w:t xml:space="preserve"> - mérlegkör azonosító kódja: </w:t>
      </w:r>
      <w:r w:rsidR="003F7E2E" w:rsidRPr="00B42DDF">
        <w:rPr>
          <w:rFonts w:ascii="Sitka Heading" w:hAnsi="Sitka Heading"/>
          <w:sz w:val="24"/>
          <w:szCs w:val="24"/>
          <w:highlight w:val="yellow"/>
        </w:rPr>
        <w:t>……….</w:t>
      </w:r>
      <w:r w:rsidR="003F7E2E" w:rsidRPr="00B42DDF">
        <w:rPr>
          <w:rFonts w:ascii="Sitka Heading" w:hAnsi="Sitka Heading"/>
          <w:i/>
          <w:sz w:val="24"/>
          <w:szCs w:val="24"/>
          <w:highlight w:val="yellow"/>
        </w:rPr>
        <w:t>..</w:t>
      </w:r>
    </w:p>
    <w:p w14:paraId="6B6D7E59" w14:textId="77777777" w:rsidR="008108BA" w:rsidRPr="00B42DDF" w:rsidRDefault="008108BA" w:rsidP="006C5B2B">
      <w:pPr>
        <w:spacing w:line="240" w:lineRule="auto"/>
        <w:jc w:val="both"/>
        <w:rPr>
          <w:rFonts w:ascii="Sitka Heading" w:hAnsi="Sitka Heading"/>
          <w:sz w:val="24"/>
          <w:szCs w:val="24"/>
        </w:rPr>
      </w:pPr>
      <w:r w:rsidRPr="00B42DDF">
        <w:rPr>
          <w:rFonts w:ascii="Sitka Heading" w:hAnsi="Sitka Heading"/>
          <w:sz w:val="24"/>
          <w:szCs w:val="24"/>
        </w:rPr>
        <w:t>másrészről a Felhasználó (továbbiakban, mint „Mérlegkör Tag”)</w:t>
      </w:r>
    </w:p>
    <w:p w14:paraId="629504B5" w14:textId="011AFB7A" w:rsidR="008108BA" w:rsidRPr="00B42DDF" w:rsidRDefault="008108BA" w:rsidP="006C5B2B">
      <w:pPr>
        <w:spacing w:line="240" w:lineRule="auto"/>
        <w:jc w:val="both"/>
        <w:rPr>
          <w:rFonts w:ascii="Sitka Heading" w:hAnsi="Sitka Heading"/>
          <w:sz w:val="24"/>
          <w:szCs w:val="24"/>
        </w:rPr>
      </w:pPr>
      <w:r w:rsidRPr="00B42DDF">
        <w:rPr>
          <w:rFonts w:ascii="Sitka Heading" w:hAnsi="Sitka Heading"/>
          <w:sz w:val="24"/>
          <w:szCs w:val="24"/>
        </w:rPr>
        <w:t>együttesen „Felek” között</w:t>
      </w:r>
      <w:r w:rsidRPr="00B42DDF">
        <w:rPr>
          <w:rFonts w:ascii="Sitka Heading" w:eastAsia="MS Mincho" w:hAnsi="Sitka Heading"/>
          <w:sz w:val="24"/>
          <w:szCs w:val="24"/>
        </w:rPr>
        <w:t xml:space="preserve"> létrejött Teljes ellátás alapú villamos energia-vásárlási szerződés (a továbbiakban: „Szerződés”) alapján</w:t>
      </w:r>
      <w:r w:rsidRPr="00B42DDF">
        <w:rPr>
          <w:rFonts w:ascii="Sitka Heading" w:hAnsi="Sitka Heading"/>
          <w:sz w:val="24"/>
          <w:szCs w:val="24"/>
        </w:rPr>
        <w:t xml:space="preserve"> az alábbi feltételekkel:</w:t>
      </w:r>
      <w:bookmarkEnd w:id="6"/>
    </w:p>
    <w:p w14:paraId="09E26EA5" w14:textId="77777777" w:rsidR="008108BA" w:rsidRPr="00B42DDF" w:rsidRDefault="008108BA" w:rsidP="00264DE8">
      <w:pPr>
        <w:numPr>
          <w:ilvl w:val="0"/>
          <w:numId w:val="46"/>
        </w:numPr>
        <w:tabs>
          <w:tab w:val="clear" w:pos="1767"/>
        </w:tabs>
        <w:spacing w:before="120" w:after="120" w:line="240" w:lineRule="auto"/>
        <w:ind w:left="709" w:hanging="425"/>
        <w:jc w:val="both"/>
        <w:rPr>
          <w:rFonts w:ascii="Sitka Heading" w:hAnsi="Sitka Heading"/>
          <w:sz w:val="24"/>
          <w:szCs w:val="24"/>
          <w:lang w:eastAsia="hu-HU"/>
        </w:rPr>
      </w:pPr>
      <w:r w:rsidRPr="00B42DDF">
        <w:rPr>
          <w:rFonts w:ascii="Sitka Heading" w:hAnsi="Sitka Heading"/>
          <w:sz w:val="24"/>
          <w:szCs w:val="24"/>
          <w:lang w:eastAsia="hu-HU"/>
        </w:rPr>
        <w:t>A Mérlegkörfelelős, mint villamos energia kereskedői engedélyes a villamos energiáról szóló 2007. évi LXXXVI. törvény értelmében önálló mérlegkör alapítására jogosult (ill. képviselője, ilyen mérlegkör alapítására jogosult kereskedői engedélyesnek).</w:t>
      </w:r>
    </w:p>
    <w:p w14:paraId="4EBB7014" w14:textId="77777777" w:rsidR="008108BA" w:rsidRPr="00B42DDF" w:rsidRDefault="008108BA" w:rsidP="00264DE8">
      <w:pPr>
        <w:numPr>
          <w:ilvl w:val="0"/>
          <w:numId w:val="46"/>
        </w:numPr>
        <w:tabs>
          <w:tab w:val="clear" w:pos="1767"/>
        </w:tabs>
        <w:spacing w:before="120" w:after="120" w:line="240" w:lineRule="auto"/>
        <w:ind w:left="709" w:hanging="425"/>
        <w:jc w:val="both"/>
        <w:rPr>
          <w:rFonts w:ascii="Sitka Heading" w:hAnsi="Sitka Heading"/>
          <w:sz w:val="24"/>
          <w:szCs w:val="24"/>
          <w:lang w:eastAsia="hu-HU"/>
        </w:rPr>
      </w:pPr>
      <w:r w:rsidRPr="00B42DDF">
        <w:rPr>
          <w:rFonts w:ascii="Sitka Heading" w:hAnsi="Sitka Heading"/>
          <w:sz w:val="24"/>
          <w:szCs w:val="24"/>
          <w:lang w:eastAsia="hu-HU"/>
        </w:rPr>
        <w:t>A Mérlegkör Tag a Szerződés időtartamára a Szerződésben foglaltak teljesítése érdekében a Mérlegkörfelelős mérlegköréhez csatlakozik.</w:t>
      </w:r>
    </w:p>
    <w:p w14:paraId="07C79BB1" w14:textId="77777777" w:rsidR="008108BA" w:rsidRPr="00B42DDF" w:rsidRDefault="008108BA" w:rsidP="00264DE8">
      <w:pPr>
        <w:numPr>
          <w:ilvl w:val="0"/>
          <w:numId w:val="46"/>
        </w:numPr>
        <w:tabs>
          <w:tab w:val="clear" w:pos="1767"/>
        </w:tabs>
        <w:spacing w:before="120" w:after="120" w:line="240" w:lineRule="auto"/>
        <w:ind w:left="709" w:hanging="425"/>
        <w:jc w:val="both"/>
        <w:rPr>
          <w:rFonts w:ascii="Sitka Heading" w:hAnsi="Sitka Heading"/>
          <w:sz w:val="24"/>
          <w:szCs w:val="24"/>
          <w:lang w:eastAsia="hu-HU"/>
        </w:rPr>
      </w:pPr>
      <w:r w:rsidRPr="00B42DDF">
        <w:rPr>
          <w:rFonts w:ascii="Sitka Heading" w:hAnsi="Sitka Heading"/>
          <w:sz w:val="24"/>
          <w:szCs w:val="24"/>
          <w:lang w:eastAsia="hu-HU"/>
        </w:rPr>
        <w:t xml:space="preserve">A Mérlegkör Tag külön mérlegkör tagsági díjat nem fizet. </w:t>
      </w:r>
    </w:p>
    <w:p w14:paraId="0FAC8269" w14:textId="77777777" w:rsidR="008108BA" w:rsidRPr="00B42DDF" w:rsidRDefault="008108BA" w:rsidP="00264DE8">
      <w:pPr>
        <w:numPr>
          <w:ilvl w:val="0"/>
          <w:numId w:val="46"/>
        </w:numPr>
        <w:tabs>
          <w:tab w:val="clear" w:pos="1767"/>
        </w:tabs>
        <w:spacing w:before="120" w:after="120" w:line="240" w:lineRule="auto"/>
        <w:ind w:left="709" w:hanging="425"/>
        <w:jc w:val="both"/>
        <w:rPr>
          <w:rFonts w:ascii="Sitka Heading" w:hAnsi="Sitka Heading"/>
          <w:sz w:val="24"/>
          <w:szCs w:val="24"/>
          <w:lang w:eastAsia="hu-HU"/>
        </w:rPr>
      </w:pPr>
      <w:r w:rsidRPr="00B42DDF">
        <w:rPr>
          <w:rFonts w:ascii="Sitka Heading" w:hAnsi="Sitka Heading"/>
          <w:sz w:val="24"/>
          <w:szCs w:val="24"/>
          <w:lang w:eastAsia="hu-HU"/>
        </w:rPr>
        <w:t xml:space="preserve">A Mérlegkörfelelős átvállalja a Mérlegkör Tagtól a Rendszerirányítóval való kapcsolattartás adminisztratív feladatait. A Mérlegkör Tagot a Szerződésen túlmenő adatszolgáltatási kötelezettség nem terheli. A mérlegkör működtetésével kapcsolatos adatszolgáltatási kötelezettség megszegéséből eredő minden felelősség Mérlegkörfelelőst terheli, aki mentesíteni tartozik Mérlegkör Tagot minden ebből eredő kár alól. </w:t>
      </w:r>
    </w:p>
    <w:p w14:paraId="6813B6F5" w14:textId="77777777" w:rsidR="008108BA" w:rsidRPr="00B42DDF" w:rsidRDefault="008108BA" w:rsidP="00264DE8">
      <w:pPr>
        <w:numPr>
          <w:ilvl w:val="0"/>
          <w:numId w:val="46"/>
        </w:numPr>
        <w:tabs>
          <w:tab w:val="clear" w:pos="1767"/>
        </w:tabs>
        <w:spacing w:before="120" w:after="120" w:line="240" w:lineRule="auto"/>
        <w:ind w:left="709" w:hanging="425"/>
        <w:jc w:val="both"/>
        <w:rPr>
          <w:rFonts w:ascii="Sitka Heading" w:hAnsi="Sitka Heading"/>
          <w:sz w:val="24"/>
          <w:szCs w:val="24"/>
          <w:lang w:eastAsia="hu-HU"/>
        </w:rPr>
      </w:pPr>
      <w:r w:rsidRPr="00B42DDF">
        <w:rPr>
          <w:rFonts w:ascii="Sitka Heading" w:hAnsi="Sitka Heading"/>
          <w:sz w:val="24"/>
          <w:szCs w:val="24"/>
          <w:lang w:eastAsia="hu-HU"/>
        </w:rPr>
        <w:t>A kiegyenlítő energia elszámolására vonatkozóan a Szerződésben foglaltak a mérvadóak.</w:t>
      </w:r>
    </w:p>
    <w:p w14:paraId="575EB36A" w14:textId="77777777" w:rsidR="008108BA" w:rsidRPr="00B42DDF" w:rsidRDefault="008108BA" w:rsidP="00264DE8">
      <w:pPr>
        <w:numPr>
          <w:ilvl w:val="0"/>
          <w:numId w:val="46"/>
        </w:numPr>
        <w:tabs>
          <w:tab w:val="clear" w:pos="1767"/>
        </w:tabs>
        <w:spacing w:before="120" w:after="120" w:line="240" w:lineRule="auto"/>
        <w:ind w:left="709" w:hanging="425"/>
        <w:jc w:val="both"/>
        <w:rPr>
          <w:rFonts w:ascii="Sitka Heading" w:hAnsi="Sitka Heading"/>
          <w:sz w:val="24"/>
          <w:szCs w:val="24"/>
          <w:lang w:eastAsia="hu-HU"/>
        </w:rPr>
      </w:pPr>
      <w:r w:rsidRPr="00B42DDF">
        <w:rPr>
          <w:rFonts w:ascii="Sitka Heading" w:hAnsi="Sitka Heading"/>
          <w:sz w:val="24"/>
          <w:szCs w:val="24"/>
          <w:lang w:eastAsia="hu-HU"/>
        </w:rPr>
        <w:t xml:space="preserve">A jelen Mérlegkör Tagsági </w:t>
      </w:r>
      <w:r w:rsidR="00227476" w:rsidRPr="00B42DDF">
        <w:rPr>
          <w:rFonts w:ascii="Sitka Heading" w:hAnsi="Sitka Heading"/>
          <w:sz w:val="24"/>
          <w:szCs w:val="24"/>
          <w:lang w:eastAsia="hu-HU"/>
        </w:rPr>
        <w:t>S</w:t>
      </w:r>
      <w:r w:rsidRPr="00B42DDF">
        <w:rPr>
          <w:rFonts w:ascii="Sitka Heading" w:hAnsi="Sitka Heading"/>
          <w:sz w:val="24"/>
          <w:szCs w:val="24"/>
          <w:lang w:eastAsia="hu-HU"/>
        </w:rPr>
        <w:t>zerződés a Szerződés elválaszthatatlan részét képezi, és az ott rögzítettek az irányadóak a jelen Mérlegkör</w:t>
      </w:r>
      <w:r w:rsidR="00227476" w:rsidRPr="00B42DDF">
        <w:rPr>
          <w:rFonts w:ascii="Sitka Heading" w:hAnsi="Sitka Heading"/>
          <w:sz w:val="24"/>
          <w:szCs w:val="24"/>
          <w:lang w:eastAsia="hu-HU"/>
        </w:rPr>
        <w:t xml:space="preserve"> T</w:t>
      </w:r>
      <w:r w:rsidRPr="00B42DDF">
        <w:rPr>
          <w:rFonts w:ascii="Sitka Heading" w:hAnsi="Sitka Heading"/>
          <w:sz w:val="24"/>
          <w:szCs w:val="24"/>
          <w:lang w:eastAsia="hu-HU"/>
        </w:rPr>
        <w:t>agsági Szerződésre. Amennyiben a Mérlegkör</w:t>
      </w:r>
      <w:r w:rsidR="00227476" w:rsidRPr="00B42DDF">
        <w:rPr>
          <w:rFonts w:ascii="Sitka Heading" w:hAnsi="Sitka Heading"/>
          <w:sz w:val="24"/>
          <w:szCs w:val="24"/>
          <w:lang w:eastAsia="hu-HU"/>
        </w:rPr>
        <w:t xml:space="preserve"> T</w:t>
      </w:r>
      <w:r w:rsidRPr="00B42DDF">
        <w:rPr>
          <w:rFonts w:ascii="Sitka Heading" w:hAnsi="Sitka Heading"/>
          <w:sz w:val="24"/>
          <w:szCs w:val="24"/>
          <w:lang w:eastAsia="hu-HU"/>
        </w:rPr>
        <w:t>agsági Szerződés és a Szerződés rendelkezései között ellentmondás állna fenn, úgy a Szerződésben foglaltak az irányadók.</w:t>
      </w:r>
    </w:p>
    <w:p w14:paraId="6715BE40" w14:textId="77777777" w:rsidR="008108BA" w:rsidRPr="00B42DDF" w:rsidRDefault="008108BA" w:rsidP="008108BA">
      <w:pPr>
        <w:suppressAutoHyphens/>
        <w:spacing w:after="0" w:line="240" w:lineRule="auto"/>
        <w:jc w:val="both"/>
        <w:rPr>
          <w:rFonts w:ascii="Sitka Heading" w:hAnsi="Sitka Heading"/>
          <w:b/>
          <w:bCs/>
          <w:smallCaps/>
          <w:sz w:val="24"/>
          <w:szCs w:val="24"/>
          <w:lang w:eastAsia="ar-SA"/>
        </w:rPr>
      </w:pPr>
    </w:p>
    <w:p w14:paraId="483087CC" w14:textId="77777777" w:rsidR="008108BA" w:rsidRPr="00B42DDF" w:rsidRDefault="008108BA" w:rsidP="008108BA">
      <w:pPr>
        <w:suppressAutoHyphens/>
        <w:spacing w:after="0" w:line="240" w:lineRule="auto"/>
        <w:jc w:val="both"/>
        <w:rPr>
          <w:rFonts w:ascii="Sitka Heading" w:hAnsi="Sitka Heading"/>
          <w:b/>
          <w:bCs/>
          <w:smallCaps/>
          <w:sz w:val="24"/>
          <w:szCs w:val="24"/>
          <w:lang w:eastAsia="ar-SA"/>
        </w:rPr>
      </w:pPr>
      <w:r w:rsidRPr="00B42DDF">
        <w:rPr>
          <w:rFonts w:ascii="Sitka Heading" w:hAnsi="Sitka Heading"/>
          <w:b/>
          <w:bCs/>
          <w:smallCaps/>
          <w:sz w:val="24"/>
          <w:szCs w:val="24"/>
          <w:lang w:eastAsia="ar-SA"/>
        </w:rPr>
        <w:t xml:space="preserve">Kelt: </w:t>
      </w:r>
      <w:r w:rsidRPr="00B42DDF">
        <w:rPr>
          <w:rFonts w:ascii="Sitka Heading" w:hAnsi="Sitka Heading"/>
          <w:i/>
          <w:sz w:val="24"/>
          <w:szCs w:val="24"/>
        </w:rPr>
        <w:t>XX (helyiség),</w:t>
      </w:r>
      <w:r w:rsidR="00E37B7A" w:rsidRPr="00B42DDF">
        <w:rPr>
          <w:rFonts w:ascii="Sitka Heading" w:hAnsi="Sitka Heading"/>
          <w:i/>
          <w:sz w:val="24"/>
          <w:szCs w:val="24"/>
        </w:rPr>
        <w:t xml:space="preserve"> XX (év)</w:t>
      </w:r>
      <w:r w:rsidRPr="00B42DDF">
        <w:rPr>
          <w:rFonts w:ascii="Sitka Heading" w:hAnsi="Sitka Heading"/>
          <w:i/>
          <w:sz w:val="24"/>
          <w:szCs w:val="24"/>
        </w:rPr>
        <w:t>. XX. (hónap) XX. (nap)</w:t>
      </w:r>
      <w:r w:rsidRPr="00B42DDF">
        <w:rPr>
          <w:rFonts w:ascii="Sitka Heading" w:hAnsi="Sitka Heading"/>
          <w:b/>
          <w:bCs/>
          <w:smallCaps/>
          <w:sz w:val="24"/>
          <w:szCs w:val="24"/>
          <w:lang w:eastAsia="ar-SA"/>
        </w:rPr>
        <w:tab/>
      </w:r>
      <w:r w:rsidRPr="00B42DDF">
        <w:rPr>
          <w:rFonts w:ascii="Sitka Heading" w:hAnsi="Sitka Heading"/>
          <w:b/>
          <w:bCs/>
          <w:smallCaps/>
          <w:sz w:val="24"/>
          <w:szCs w:val="24"/>
          <w:lang w:eastAsia="ar-SA"/>
        </w:rPr>
        <w:tab/>
      </w:r>
    </w:p>
    <w:p w14:paraId="08D68231" w14:textId="77777777" w:rsidR="008108BA" w:rsidRPr="00B42DDF" w:rsidRDefault="008108BA" w:rsidP="008108BA">
      <w:pPr>
        <w:suppressAutoHyphens/>
        <w:spacing w:after="0" w:line="240" w:lineRule="auto"/>
        <w:jc w:val="both"/>
        <w:rPr>
          <w:rFonts w:ascii="Sitka Heading" w:hAnsi="Sitka Heading"/>
          <w:b/>
          <w:bCs/>
          <w:smallCaps/>
          <w:sz w:val="24"/>
          <w:szCs w:val="24"/>
          <w:lang w:eastAsia="ar-SA"/>
        </w:rPr>
      </w:pPr>
    </w:p>
    <w:tbl>
      <w:tblPr>
        <w:tblW w:w="9822" w:type="dxa"/>
        <w:tblInd w:w="70" w:type="dxa"/>
        <w:tblLayout w:type="fixed"/>
        <w:tblCellMar>
          <w:left w:w="70" w:type="dxa"/>
          <w:right w:w="70" w:type="dxa"/>
        </w:tblCellMar>
        <w:tblLook w:val="0000" w:firstRow="0" w:lastRow="0" w:firstColumn="0" w:lastColumn="0" w:noHBand="0" w:noVBand="0"/>
      </w:tblPr>
      <w:tblGrid>
        <w:gridCol w:w="4962"/>
        <w:gridCol w:w="4860"/>
      </w:tblGrid>
      <w:tr w:rsidR="008108BA" w:rsidRPr="00B42DDF" w14:paraId="6C4B64C2" w14:textId="77777777" w:rsidTr="00221B2B">
        <w:tc>
          <w:tcPr>
            <w:tcW w:w="4962" w:type="dxa"/>
          </w:tcPr>
          <w:p w14:paraId="284D468D" w14:textId="77777777" w:rsidR="008108BA" w:rsidRPr="00B42DDF" w:rsidRDefault="008108BA" w:rsidP="0083463B">
            <w:pPr>
              <w:spacing w:after="0" w:line="240" w:lineRule="auto"/>
              <w:rPr>
                <w:rFonts w:ascii="Sitka Heading" w:eastAsia="MS Mincho" w:hAnsi="Sitka Heading"/>
                <w:sz w:val="24"/>
                <w:szCs w:val="24"/>
              </w:rPr>
            </w:pPr>
          </w:p>
        </w:tc>
        <w:tc>
          <w:tcPr>
            <w:tcW w:w="4860" w:type="dxa"/>
          </w:tcPr>
          <w:p w14:paraId="37986444" w14:textId="77777777" w:rsidR="008108BA" w:rsidRPr="00B42DDF" w:rsidRDefault="008108BA" w:rsidP="0083463B">
            <w:pPr>
              <w:spacing w:after="0" w:line="240" w:lineRule="auto"/>
              <w:ind w:left="-398"/>
              <w:jc w:val="center"/>
              <w:rPr>
                <w:rFonts w:ascii="Sitka Heading" w:eastAsia="MS Mincho" w:hAnsi="Sitka Heading"/>
                <w:sz w:val="24"/>
                <w:szCs w:val="24"/>
              </w:rPr>
            </w:pPr>
          </w:p>
        </w:tc>
      </w:tr>
      <w:tr w:rsidR="008108BA" w:rsidRPr="00B42DDF" w14:paraId="57D48D04" w14:textId="77777777" w:rsidTr="00221B2B">
        <w:tc>
          <w:tcPr>
            <w:tcW w:w="4962" w:type="dxa"/>
          </w:tcPr>
          <w:p w14:paraId="23656170" w14:textId="77777777" w:rsidR="008108BA" w:rsidRPr="00B42DDF" w:rsidRDefault="008108BA" w:rsidP="0083463B">
            <w:pPr>
              <w:spacing w:after="0" w:line="240" w:lineRule="auto"/>
              <w:jc w:val="center"/>
              <w:rPr>
                <w:rFonts w:ascii="Sitka Heading" w:hAnsi="Sitka Heading"/>
                <w:sz w:val="24"/>
                <w:szCs w:val="24"/>
              </w:rPr>
            </w:pPr>
          </w:p>
        </w:tc>
        <w:tc>
          <w:tcPr>
            <w:tcW w:w="4860" w:type="dxa"/>
          </w:tcPr>
          <w:p w14:paraId="0357BC04" w14:textId="77777777" w:rsidR="008108BA" w:rsidRPr="00B42DDF" w:rsidRDefault="008108BA" w:rsidP="0083463B">
            <w:pPr>
              <w:spacing w:after="0" w:line="240" w:lineRule="auto"/>
              <w:jc w:val="center"/>
              <w:rPr>
                <w:rFonts w:ascii="Sitka Heading" w:hAnsi="Sitka Heading"/>
                <w:sz w:val="24"/>
                <w:szCs w:val="24"/>
              </w:rPr>
            </w:pPr>
          </w:p>
        </w:tc>
      </w:tr>
      <w:tr w:rsidR="008108BA" w:rsidRPr="00B42DDF" w14:paraId="4C925802" w14:textId="77777777" w:rsidTr="00221B2B">
        <w:trPr>
          <w:trHeight w:val="277"/>
        </w:trPr>
        <w:tc>
          <w:tcPr>
            <w:tcW w:w="4962" w:type="dxa"/>
          </w:tcPr>
          <w:p w14:paraId="1032A8B3" w14:textId="77777777" w:rsidR="008108BA" w:rsidRPr="00B42DDF" w:rsidRDefault="008108BA" w:rsidP="0083463B">
            <w:pPr>
              <w:spacing w:after="0" w:line="240" w:lineRule="auto"/>
              <w:jc w:val="center"/>
              <w:rPr>
                <w:rFonts w:ascii="Sitka Heading" w:eastAsia="MS Mincho" w:hAnsi="Sitka Heading"/>
                <w:sz w:val="24"/>
                <w:szCs w:val="24"/>
              </w:rPr>
            </w:pPr>
            <w:r w:rsidRPr="00B42DDF">
              <w:rPr>
                <w:rFonts w:ascii="Sitka Heading" w:eastAsia="MS Mincho" w:hAnsi="Sitka Heading"/>
                <w:sz w:val="24"/>
                <w:szCs w:val="24"/>
              </w:rPr>
              <w:t>Felhasználó</w:t>
            </w:r>
          </w:p>
        </w:tc>
        <w:tc>
          <w:tcPr>
            <w:tcW w:w="4860" w:type="dxa"/>
          </w:tcPr>
          <w:p w14:paraId="027E9121" w14:textId="77777777" w:rsidR="008108BA" w:rsidRPr="00B42DDF" w:rsidRDefault="008108BA" w:rsidP="0083463B">
            <w:pPr>
              <w:spacing w:after="0" w:line="240" w:lineRule="auto"/>
              <w:jc w:val="center"/>
              <w:rPr>
                <w:rFonts w:ascii="Sitka Heading" w:eastAsia="MS Mincho" w:hAnsi="Sitka Heading"/>
                <w:sz w:val="24"/>
                <w:szCs w:val="24"/>
              </w:rPr>
            </w:pPr>
            <w:r w:rsidRPr="00B42DDF">
              <w:rPr>
                <w:rFonts w:ascii="Sitka Heading" w:eastAsia="MS Mincho" w:hAnsi="Sitka Heading"/>
                <w:sz w:val="24"/>
                <w:szCs w:val="24"/>
              </w:rPr>
              <w:t>Kereskedő</w:t>
            </w:r>
          </w:p>
        </w:tc>
      </w:tr>
      <w:tr w:rsidR="008108BA" w:rsidRPr="00B42DDF" w14:paraId="290C773A" w14:textId="77777777" w:rsidTr="00221B2B">
        <w:trPr>
          <w:cantSplit/>
        </w:trPr>
        <w:tc>
          <w:tcPr>
            <w:tcW w:w="4962" w:type="dxa"/>
          </w:tcPr>
          <w:p w14:paraId="25472756" w14:textId="77777777" w:rsidR="008108BA" w:rsidRPr="00B42DDF" w:rsidRDefault="008108BA" w:rsidP="0083463B">
            <w:pPr>
              <w:spacing w:after="0" w:line="240" w:lineRule="auto"/>
              <w:jc w:val="center"/>
              <w:rPr>
                <w:rFonts w:ascii="Sitka Heading" w:hAnsi="Sitka Heading"/>
                <w:sz w:val="24"/>
                <w:szCs w:val="24"/>
              </w:rPr>
            </w:pPr>
          </w:p>
        </w:tc>
        <w:tc>
          <w:tcPr>
            <w:tcW w:w="4860" w:type="dxa"/>
          </w:tcPr>
          <w:p w14:paraId="35BCDA38" w14:textId="77777777" w:rsidR="008108BA" w:rsidRPr="00B42DDF" w:rsidRDefault="008108BA" w:rsidP="0083463B">
            <w:pPr>
              <w:spacing w:after="0" w:line="240" w:lineRule="auto"/>
              <w:ind w:left="-70"/>
              <w:jc w:val="center"/>
              <w:rPr>
                <w:rFonts w:ascii="Sitka Heading" w:hAnsi="Sitka Heading"/>
                <w:sz w:val="24"/>
                <w:szCs w:val="24"/>
              </w:rPr>
            </w:pPr>
          </w:p>
        </w:tc>
      </w:tr>
    </w:tbl>
    <w:p w14:paraId="5E46C097" w14:textId="77777777" w:rsidR="008108BA" w:rsidRPr="00B42DDF" w:rsidRDefault="008108BA" w:rsidP="00E26D80">
      <w:pPr>
        <w:spacing w:after="0" w:line="240" w:lineRule="auto"/>
        <w:jc w:val="right"/>
        <w:rPr>
          <w:rFonts w:ascii="Sitka Heading" w:eastAsia="MS Mincho" w:hAnsi="Sitka Heading"/>
          <w:sz w:val="24"/>
          <w:szCs w:val="24"/>
        </w:rPr>
      </w:pPr>
    </w:p>
    <w:p w14:paraId="4951D6AE" w14:textId="77777777" w:rsidR="00F53D43" w:rsidRPr="00B42DDF" w:rsidRDefault="00F53D43">
      <w:pPr>
        <w:spacing w:after="0" w:line="240" w:lineRule="auto"/>
        <w:rPr>
          <w:rFonts w:ascii="Sitka Heading" w:eastAsia="MS Mincho" w:hAnsi="Sitka Heading"/>
          <w:sz w:val="24"/>
          <w:szCs w:val="24"/>
        </w:rPr>
      </w:pPr>
      <w:r w:rsidRPr="00B42DDF">
        <w:rPr>
          <w:rFonts w:ascii="Sitka Heading" w:eastAsia="MS Mincho" w:hAnsi="Sitka Heading"/>
          <w:sz w:val="24"/>
          <w:szCs w:val="24"/>
        </w:rPr>
        <w:br w:type="page"/>
      </w:r>
    </w:p>
    <w:p w14:paraId="63A5B3D1" w14:textId="77777777" w:rsidR="008108BA" w:rsidRPr="00B42DDF" w:rsidRDefault="00F53D43" w:rsidP="00F53D43">
      <w:pPr>
        <w:spacing w:after="0" w:line="240" w:lineRule="auto"/>
        <w:jc w:val="center"/>
        <w:rPr>
          <w:rFonts w:ascii="Sitka Heading" w:eastAsia="MS Mincho" w:hAnsi="Sitka Heading"/>
          <w:b/>
          <w:bCs/>
          <w:sz w:val="24"/>
          <w:szCs w:val="24"/>
        </w:rPr>
      </w:pPr>
      <w:r w:rsidRPr="00B42DDF">
        <w:rPr>
          <w:rFonts w:ascii="Sitka Heading" w:eastAsia="MS Mincho" w:hAnsi="Sitka Heading"/>
          <w:b/>
          <w:bCs/>
          <w:sz w:val="24"/>
          <w:szCs w:val="24"/>
        </w:rPr>
        <w:t>3. sz. melléklet: HMKE betáplálás elszámolási rendje</w:t>
      </w:r>
    </w:p>
    <w:p w14:paraId="66F03443" w14:textId="77777777" w:rsidR="00F53D43" w:rsidRPr="00B42DDF" w:rsidRDefault="00F53D43" w:rsidP="000D6695">
      <w:pPr>
        <w:spacing w:after="0" w:line="240" w:lineRule="auto"/>
        <w:jc w:val="center"/>
        <w:rPr>
          <w:rFonts w:ascii="Sitka Heading" w:eastAsia="MS Mincho" w:hAnsi="Sitka Heading"/>
          <w:sz w:val="24"/>
          <w:szCs w:val="24"/>
        </w:rPr>
      </w:pPr>
    </w:p>
    <w:p w14:paraId="2811D84A" w14:textId="58580CD3" w:rsidR="00F53D43" w:rsidRPr="00B42DDF" w:rsidRDefault="00F53D43" w:rsidP="009A56E9">
      <w:pPr>
        <w:spacing w:before="120" w:after="120" w:line="264" w:lineRule="auto"/>
        <w:ind w:left="102" w:right="295"/>
        <w:jc w:val="both"/>
        <w:rPr>
          <w:rFonts w:ascii="Sitka Heading" w:eastAsia="Arial" w:hAnsi="Sitka Heading"/>
          <w:sz w:val="24"/>
          <w:szCs w:val="24"/>
        </w:rPr>
      </w:pPr>
      <w:r w:rsidRPr="00B42DDF">
        <w:rPr>
          <w:rFonts w:ascii="Sitka Heading" w:hAnsi="Sitka Heading"/>
          <w:sz w:val="24"/>
          <w:szCs w:val="24"/>
        </w:rPr>
        <w:t>A</w:t>
      </w:r>
      <w:r w:rsidRPr="00B42DDF">
        <w:rPr>
          <w:rFonts w:ascii="Sitka Heading" w:hAnsi="Sitka Heading"/>
          <w:spacing w:val="45"/>
          <w:sz w:val="24"/>
          <w:szCs w:val="24"/>
        </w:rPr>
        <w:t xml:space="preserve"> </w:t>
      </w:r>
      <w:r w:rsidRPr="00B42DDF">
        <w:rPr>
          <w:rFonts w:ascii="Sitka Heading" w:hAnsi="Sitka Heading"/>
          <w:spacing w:val="2"/>
          <w:sz w:val="24"/>
          <w:szCs w:val="24"/>
        </w:rPr>
        <w:t>há</w:t>
      </w:r>
      <w:r w:rsidRPr="00B42DDF">
        <w:rPr>
          <w:rFonts w:ascii="Sitka Heading" w:hAnsi="Sitka Heading"/>
          <w:spacing w:val="-16"/>
          <w:sz w:val="24"/>
          <w:szCs w:val="24"/>
        </w:rPr>
        <w:t>z</w:t>
      </w:r>
      <w:r w:rsidRPr="00B42DDF">
        <w:rPr>
          <w:rFonts w:ascii="Sitka Heading" w:hAnsi="Sitka Heading"/>
          <w:spacing w:val="1"/>
          <w:sz w:val="24"/>
          <w:szCs w:val="24"/>
        </w:rPr>
        <w:t>t</w:t>
      </w:r>
      <w:r w:rsidRPr="00B42DDF">
        <w:rPr>
          <w:rFonts w:ascii="Sitka Heading" w:hAnsi="Sitka Heading"/>
          <w:spacing w:val="2"/>
          <w:sz w:val="24"/>
          <w:szCs w:val="24"/>
        </w:rPr>
        <w:t>a</w:t>
      </w:r>
      <w:r w:rsidRPr="00B42DDF">
        <w:rPr>
          <w:rFonts w:ascii="Sitka Heading" w:hAnsi="Sitka Heading"/>
          <w:spacing w:val="4"/>
          <w:sz w:val="24"/>
          <w:szCs w:val="24"/>
        </w:rPr>
        <w:t>r</w:t>
      </w:r>
      <w:r w:rsidRPr="00B42DDF">
        <w:rPr>
          <w:rFonts w:ascii="Sitka Heading" w:hAnsi="Sitka Heading"/>
          <w:spacing w:val="1"/>
          <w:sz w:val="24"/>
          <w:szCs w:val="24"/>
        </w:rPr>
        <w:t>t</w:t>
      </w:r>
      <w:r w:rsidRPr="00B42DDF">
        <w:rPr>
          <w:rFonts w:ascii="Sitka Heading" w:hAnsi="Sitka Heading"/>
          <w:spacing w:val="2"/>
          <w:sz w:val="24"/>
          <w:szCs w:val="24"/>
        </w:rPr>
        <w:t>á</w:t>
      </w:r>
      <w:r w:rsidRPr="00B42DDF">
        <w:rPr>
          <w:rFonts w:ascii="Sitka Heading" w:hAnsi="Sitka Heading"/>
          <w:sz w:val="24"/>
          <w:szCs w:val="24"/>
        </w:rPr>
        <w:t>si</w:t>
      </w:r>
      <w:r w:rsidRPr="00B42DDF">
        <w:rPr>
          <w:rFonts w:ascii="Sitka Heading" w:hAnsi="Sitka Heading"/>
          <w:spacing w:val="15"/>
          <w:sz w:val="24"/>
          <w:szCs w:val="24"/>
        </w:rPr>
        <w:t xml:space="preserve"> </w:t>
      </w:r>
      <w:r w:rsidRPr="00B42DDF">
        <w:rPr>
          <w:rFonts w:ascii="Sitka Heading" w:hAnsi="Sitka Heading"/>
          <w:spacing w:val="-11"/>
          <w:sz w:val="24"/>
          <w:szCs w:val="24"/>
        </w:rPr>
        <w:t>m</w:t>
      </w:r>
      <w:r w:rsidRPr="00B42DDF">
        <w:rPr>
          <w:rFonts w:ascii="Sitka Heading" w:hAnsi="Sitka Heading"/>
          <w:spacing w:val="2"/>
          <w:sz w:val="24"/>
          <w:szCs w:val="24"/>
        </w:rPr>
        <w:t>é</w:t>
      </w:r>
      <w:r w:rsidRPr="00B42DDF">
        <w:rPr>
          <w:rFonts w:ascii="Sitka Heading" w:hAnsi="Sitka Heading"/>
          <w:spacing w:val="4"/>
          <w:sz w:val="24"/>
          <w:szCs w:val="24"/>
        </w:rPr>
        <w:t>r</w:t>
      </w:r>
      <w:r w:rsidRPr="00B42DDF">
        <w:rPr>
          <w:rFonts w:ascii="Sitka Heading" w:hAnsi="Sitka Heading"/>
          <w:spacing w:val="2"/>
          <w:sz w:val="24"/>
          <w:szCs w:val="24"/>
        </w:rPr>
        <w:t>e</w:t>
      </w:r>
      <w:r w:rsidRPr="00B42DDF">
        <w:rPr>
          <w:rFonts w:ascii="Sitka Heading" w:hAnsi="Sitka Heading"/>
          <w:spacing w:val="1"/>
          <w:sz w:val="24"/>
          <w:szCs w:val="24"/>
        </w:rPr>
        <w:t>t</w:t>
      </w:r>
      <w:r w:rsidRPr="00B42DDF">
        <w:rPr>
          <w:rFonts w:ascii="Sitka Heading" w:hAnsi="Sitka Heading"/>
          <w:sz w:val="24"/>
          <w:szCs w:val="24"/>
        </w:rPr>
        <w:t>ű</w:t>
      </w:r>
      <w:r w:rsidRPr="00B42DDF">
        <w:rPr>
          <w:rFonts w:ascii="Sitka Heading" w:hAnsi="Sitka Heading"/>
          <w:spacing w:val="20"/>
          <w:sz w:val="24"/>
          <w:szCs w:val="24"/>
        </w:rPr>
        <w:t xml:space="preserve"> </w:t>
      </w:r>
      <w:r w:rsidRPr="00B42DDF">
        <w:rPr>
          <w:rFonts w:ascii="Sitka Heading" w:hAnsi="Sitka Heading"/>
          <w:sz w:val="24"/>
          <w:szCs w:val="24"/>
        </w:rPr>
        <w:t>k</w:t>
      </w:r>
      <w:r w:rsidRPr="00B42DDF">
        <w:rPr>
          <w:rFonts w:ascii="Sitka Heading" w:hAnsi="Sitka Heading"/>
          <w:spacing w:val="-2"/>
          <w:sz w:val="24"/>
          <w:szCs w:val="24"/>
        </w:rPr>
        <w:t>i</w:t>
      </w:r>
      <w:r w:rsidRPr="00B42DDF">
        <w:rPr>
          <w:rFonts w:ascii="Sitka Heading" w:hAnsi="Sitka Heading"/>
          <w:sz w:val="24"/>
          <w:szCs w:val="24"/>
        </w:rPr>
        <w:t>s</w:t>
      </w:r>
      <w:r w:rsidRPr="00B42DDF">
        <w:rPr>
          <w:rFonts w:ascii="Sitka Heading" w:hAnsi="Sitka Heading"/>
          <w:spacing w:val="2"/>
          <w:sz w:val="24"/>
          <w:szCs w:val="24"/>
        </w:rPr>
        <w:t>e</w:t>
      </w:r>
      <w:r w:rsidRPr="00B42DDF">
        <w:rPr>
          <w:rFonts w:ascii="Sitka Heading" w:hAnsi="Sitka Heading"/>
          <w:spacing w:val="4"/>
          <w:sz w:val="24"/>
          <w:szCs w:val="24"/>
        </w:rPr>
        <w:t>r</w:t>
      </w:r>
      <w:r w:rsidRPr="00B42DDF">
        <w:rPr>
          <w:rFonts w:ascii="Sitka Heading" w:hAnsi="Sitka Heading"/>
          <w:spacing w:val="2"/>
          <w:sz w:val="24"/>
          <w:szCs w:val="24"/>
        </w:rPr>
        <w:t>ő</w:t>
      </w:r>
      <w:r w:rsidRPr="00B42DDF">
        <w:rPr>
          <w:rFonts w:ascii="Sitka Heading" w:hAnsi="Sitka Heading"/>
          <w:spacing w:val="-11"/>
          <w:sz w:val="24"/>
          <w:szCs w:val="24"/>
        </w:rPr>
        <w:t>m</w:t>
      </w:r>
      <w:r w:rsidRPr="00B42DDF">
        <w:rPr>
          <w:rFonts w:ascii="Sitka Heading" w:hAnsi="Sitka Heading"/>
          <w:spacing w:val="2"/>
          <w:sz w:val="24"/>
          <w:szCs w:val="24"/>
        </w:rPr>
        <w:t>ű</w:t>
      </w:r>
      <w:r w:rsidRPr="00B42DDF">
        <w:rPr>
          <w:rFonts w:ascii="Sitka Heading" w:hAnsi="Sitka Heading"/>
          <w:sz w:val="24"/>
          <w:szCs w:val="24"/>
        </w:rPr>
        <w:t>v</w:t>
      </w:r>
      <w:r w:rsidRPr="00B42DDF">
        <w:rPr>
          <w:rFonts w:ascii="Sitka Heading" w:hAnsi="Sitka Heading"/>
          <w:spacing w:val="2"/>
          <w:sz w:val="24"/>
          <w:szCs w:val="24"/>
        </w:rPr>
        <w:t>e</w:t>
      </w:r>
      <w:r w:rsidRPr="00B42DDF">
        <w:rPr>
          <w:rFonts w:ascii="Sitka Heading" w:hAnsi="Sitka Heading"/>
          <w:sz w:val="24"/>
          <w:szCs w:val="24"/>
        </w:rPr>
        <w:t>l</w:t>
      </w:r>
      <w:r w:rsidRPr="00B42DDF">
        <w:rPr>
          <w:rFonts w:ascii="Sitka Heading" w:hAnsi="Sitka Heading"/>
          <w:spacing w:val="15"/>
          <w:sz w:val="24"/>
          <w:szCs w:val="24"/>
        </w:rPr>
        <w:t xml:space="preserve"> </w:t>
      </w:r>
      <w:r w:rsidRPr="00B42DDF">
        <w:rPr>
          <w:rFonts w:ascii="Sitka Heading" w:hAnsi="Sitka Heading"/>
          <w:spacing w:val="4"/>
          <w:sz w:val="24"/>
          <w:szCs w:val="24"/>
        </w:rPr>
        <w:t>(</w:t>
      </w:r>
      <w:r w:rsidRPr="00B42DDF">
        <w:rPr>
          <w:rFonts w:ascii="Sitka Heading" w:hAnsi="Sitka Heading"/>
          <w:spacing w:val="-18"/>
          <w:sz w:val="24"/>
          <w:szCs w:val="24"/>
        </w:rPr>
        <w:t>H</w:t>
      </w:r>
      <w:r w:rsidRPr="00B42DDF">
        <w:rPr>
          <w:rFonts w:ascii="Sitka Heading" w:hAnsi="Sitka Heading"/>
          <w:spacing w:val="-11"/>
          <w:sz w:val="24"/>
          <w:szCs w:val="24"/>
        </w:rPr>
        <w:t>M</w:t>
      </w:r>
      <w:r w:rsidRPr="00B42DDF">
        <w:rPr>
          <w:rFonts w:ascii="Sitka Heading" w:hAnsi="Sitka Heading"/>
          <w:spacing w:val="-6"/>
          <w:sz w:val="24"/>
          <w:szCs w:val="24"/>
        </w:rPr>
        <w:t>KE</w:t>
      </w:r>
      <w:r w:rsidRPr="00B42DDF">
        <w:rPr>
          <w:rFonts w:ascii="Sitka Heading" w:hAnsi="Sitka Heading"/>
          <w:sz w:val="24"/>
          <w:szCs w:val="24"/>
        </w:rPr>
        <w:t>)</w:t>
      </w:r>
      <w:r w:rsidRPr="00B42DDF">
        <w:rPr>
          <w:rFonts w:ascii="Sitka Heading" w:hAnsi="Sitka Heading"/>
          <w:spacing w:val="57"/>
          <w:sz w:val="24"/>
          <w:szCs w:val="24"/>
        </w:rPr>
        <w:t xml:space="preserve"> </w:t>
      </w:r>
      <w:r w:rsidRPr="00B42DDF">
        <w:rPr>
          <w:rFonts w:ascii="Sitka Heading" w:hAnsi="Sitka Heading"/>
          <w:spacing w:val="4"/>
          <w:sz w:val="24"/>
          <w:szCs w:val="24"/>
        </w:rPr>
        <w:t>r</w:t>
      </w:r>
      <w:r w:rsidRPr="00B42DDF">
        <w:rPr>
          <w:rFonts w:ascii="Sitka Heading" w:hAnsi="Sitka Heading"/>
          <w:spacing w:val="2"/>
          <w:sz w:val="24"/>
          <w:szCs w:val="24"/>
        </w:rPr>
        <w:t>ende</w:t>
      </w:r>
      <w:r w:rsidRPr="00B42DDF">
        <w:rPr>
          <w:rFonts w:ascii="Sitka Heading" w:hAnsi="Sitka Heading"/>
          <w:spacing w:val="-2"/>
          <w:sz w:val="24"/>
          <w:szCs w:val="24"/>
        </w:rPr>
        <w:t>l</w:t>
      </w:r>
      <w:r w:rsidRPr="00B42DDF">
        <w:rPr>
          <w:rFonts w:ascii="Sitka Heading" w:hAnsi="Sitka Heading"/>
          <w:sz w:val="24"/>
          <w:szCs w:val="24"/>
        </w:rPr>
        <w:t>k</w:t>
      </w:r>
      <w:r w:rsidRPr="00B42DDF">
        <w:rPr>
          <w:rFonts w:ascii="Sitka Heading" w:hAnsi="Sitka Heading"/>
          <w:spacing w:val="2"/>
          <w:sz w:val="24"/>
          <w:szCs w:val="24"/>
        </w:rPr>
        <w:t>e</w:t>
      </w:r>
      <w:r w:rsidRPr="00B42DDF">
        <w:rPr>
          <w:rFonts w:ascii="Sitka Heading" w:hAnsi="Sitka Heading"/>
          <w:spacing w:val="-16"/>
          <w:sz w:val="24"/>
          <w:szCs w:val="24"/>
        </w:rPr>
        <w:t>z</w:t>
      </w:r>
      <w:r w:rsidRPr="00B42DDF">
        <w:rPr>
          <w:rFonts w:ascii="Sitka Heading" w:hAnsi="Sitka Heading"/>
          <w:sz w:val="24"/>
          <w:szCs w:val="24"/>
        </w:rPr>
        <w:t>ő</w:t>
      </w:r>
      <w:r w:rsidRPr="00B42DDF">
        <w:rPr>
          <w:rFonts w:ascii="Sitka Heading" w:hAnsi="Sitka Heading"/>
          <w:spacing w:val="20"/>
          <w:sz w:val="24"/>
          <w:szCs w:val="24"/>
        </w:rPr>
        <w:t xml:space="preserve"> </w:t>
      </w:r>
      <w:r w:rsidRPr="00B42DDF">
        <w:rPr>
          <w:rFonts w:ascii="Sitka Heading" w:hAnsi="Sitka Heading"/>
          <w:spacing w:val="1"/>
          <w:sz w:val="24"/>
          <w:szCs w:val="24"/>
        </w:rPr>
        <w:t>f</w:t>
      </w:r>
      <w:r w:rsidRPr="00B42DDF">
        <w:rPr>
          <w:rFonts w:ascii="Sitka Heading" w:hAnsi="Sitka Heading"/>
          <w:spacing w:val="2"/>
          <w:sz w:val="24"/>
          <w:szCs w:val="24"/>
        </w:rPr>
        <w:t>e</w:t>
      </w:r>
      <w:r w:rsidRPr="00B42DDF">
        <w:rPr>
          <w:rFonts w:ascii="Sitka Heading" w:hAnsi="Sitka Heading"/>
          <w:spacing w:val="-2"/>
          <w:sz w:val="24"/>
          <w:szCs w:val="24"/>
        </w:rPr>
        <w:t>l</w:t>
      </w:r>
      <w:r w:rsidRPr="00B42DDF">
        <w:rPr>
          <w:rFonts w:ascii="Sitka Heading" w:hAnsi="Sitka Heading"/>
          <w:spacing w:val="2"/>
          <w:sz w:val="24"/>
          <w:szCs w:val="24"/>
        </w:rPr>
        <w:t>ha</w:t>
      </w:r>
      <w:r w:rsidRPr="00B42DDF">
        <w:rPr>
          <w:rFonts w:ascii="Sitka Heading" w:hAnsi="Sitka Heading"/>
          <w:sz w:val="24"/>
          <w:szCs w:val="24"/>
        </w:rPr>
        <w:t>s</w:t>
      </w:r>
      <w:r w:rsidRPr="00B42DDF">
        <w:rPr>
          <w:rFonts w:ascii="Sitka Heading" w:hAnsi="Sitka Heading"/>
          <w:spacing w:val="-16"/>
          <w:sz w:val="24"/>
          <w:szCs w:val="24"/>
        </w:rPr>
        <w:t>z</w:t>
      </w:r>
      <w:r w:rsidRPr="00B42DDF">
        <w:rPr>
          <w:rFonts w:ascii="Sitka Heading" w:hAnsi="Sitka Heading"/>
          <w:spacing w:val="2"/>
          <w:sz w:val="24"/>
          <w:szCs w:val="24"/>
        </w:rPr>
        <w:t>ná</w:t>
      </w:r>
      <w:r w:rsidRPr="00B42DDF">
        <w:rPr>
          <w:rFonts w:ascii="Sitka Heading" w:hAnsi="Sitka Heading"/>
          <w:spacing w:val="-2"/>
          <w:sz w:val="24"/>
          <w:szCs w:val="24"/>
        </w:rPr>
        <w:t>l</w:t>
      </w:r>
      <w:r w:rsidRPr="00B42DDF">
        <w:rPr>
          <w:rFonts w:ascii="Sitka Heading" w:hAnsi="Sitka Heading"/>
          <w:spacing w:val="2"/>
          <w:sz w:val="24"/>
          <w:szCs w:val="24"/>
        </w:rPr>
        <w:t>á</w:t>
      </w:r>
      <w:r w:rsidRPr="00B42DDF">
        <w:rPr>
          <w:rFonts w:ascii="Sitka Heading" w:hAnsi="Sitka Heading"/>
          <w:sz w:val="24"/>
          <w:szCs w:val="24"/>
        </w:rPr>
        <w:t>si</w:t>
      </w:r>
      <w:r w:rsidRPr="00B42DDF">
        <w:rPr>
          <w:rFonts w:ascii="Sitka Heading" w:hAnsi="Sitka Heading"/>
          <w:spacing w:val="15"/>
          <w:sz w:val="24"/>
          <w:szCs w:val="24"/>
        </w:rPr>
        <w:t xml:space="preserve"> </w:t>
      </w:r>
      <w:r w:rsidRPr="00B42DDF">
        <w:rPr>
          <w:rFonts w:ascii="Sitka Heading" w:hAnsi="Sitka Heading"/>
          <w:spacing w:val="2"/>
          <w:sz w:val="24"/>
          <w:szCs w:val="24"/>
        </w:rPr>
        <w:t>he</w:t>
      </w:r>
      <w:r w:rsidRPr="00B42DDF">
        <w:rPr>
          <w:rFonts w:ascii="Sitka Heading" w:hAnsi="Sitka Heading"/>
          <w:spacing w:val="-2"/>
          <w:sz w:val="24"/>
          <w:szCs w:val="24"/>
        </w:rPr>
        <w:t>l</w:t>
      </w:r>
      <w:r w:rsidRPr="00B42DDF">
        <w:rPr>
          <w:rFonts w:ascii="Sitka Heading" w:hAnsi="Sitka Heading"/>
          <w:sz w:val="24"/>
          <w:szCs w:val="24"/>
        </w:rPr>
        <w:t>y</w:t>
      </w:r>
      <w:r w:rsidRPr="00B42DDF">
        <w:rPr>
          <w:rFonts w:ascii="Sitka Heading" w:hAnsi="Sitka Heading"/>
          <w:spacing w:val="2"/>
          <w:sz w:val="24"/>
          <w:szCs w:val="24"/>
        </w:rPr>
        <w:t>e</w:t>
      </w:r>
      <w:r w:rsidRPr="00B42DDF">
        <w:rPr>
          <w:rFonts w:ascii="Sitka Heading" w:hAnsi="Sitka Heading"/>
          <w:sz w:val="24"/>
          <w:szCs w:val="24"/>
        </w:rPr>
        <w:t>n</w:t>
      </w:r>
      <w:r w:rsidRPr="00B42DDF">
        <w:rPr>
          <w:rFonts w:ascii="Sitka Heading" w:hAnsi="Sitka Heading"/>
          <w:spacing w:val="47"/>
          <w:sz w:val="24"/>
          <w:szCs w:val="24"/>
        </w:rPr>
        <w:t xml:space="preserve"> </w:t>
      </w:r>
      <w:r w:rsidRPr="00B42DDF">
        <w:rPr>
          <w:rFonts w:ascii="Sitka Heading" w:hAnsi="Sitka Heading"/>
          <w:spacing w:val="2"/>
          <w:sz w:val="24"/>
          <w:szCs w:val="24"/>
        </w:rPr>
        <w:t>k</w:t>
      </w:r>
      <w:r w:rsidRPr="00B42DDF">
        <w:rPr>
          <w:rFonts w:ascii="Sitka Heading" w:hAnsi="Sitka Heading"/>
          <w:spacing w:val="18"/>
          <w:sz w:val="24"/>
          <w:szCs w:val="24"/>
        </w:rPr>
        <w:t>e</w:t>
      </w:r>
      <w:r w:rsidRPr="00B42DDF">
        <w:rPr>
          <w:rFonts w:ascii="Sitka Heading" w:hAnsi="Sitka Heading"/>
          <w:spacing w:val="1"/>
          <w:sz w:val="24"/>
          <w:szCs w:val="24"/>
        </w:rPr>
        <w:t>l</w:t>
      </w:r>
      <w:r w:rsidRPr="00B42DDF">
        <w:rPr>
          <w:rFonts w:ascii="Sitka Heading" w:hAnsi="Sitka Heading"/>
          <w:spacing w:val="2"/>
          <w:sz w:val="24"/>
          <w:szCs w:val="24"/>
        </w:rPr>
        <w:t>e</w:t>
      </w:r>
      <w:r w:rsidRPr="00B42DDF">
        <w:rPr>
          <w:rFonts w:ascii="Sitka Heading" w:hAnsi="Sitka Heading"/>
          <w:spacing w:val="-11"/>
          <w:sz w:val="24"/>
          <w:szCs w:val="24"/>
        </w:rPr>
        <w:t>t</w:t>
      </w:r>
      <w:r w:rsidRPr="00B42DDF">
        <w:rPr>
          <w:rFonts w:ascii="Sitka Heading" w:hAnsi="Sitka Heading"/>
          <w:spacing w:val="-13"/>
          <w:sz w:val="24"/>
          <w:szCs w:val="24"/>
        </w:rPr>
        <w:t>k</w:t>
      </w:r>
      <w:r w:rsidRPr="00B42DDF">
        <w:rPr>
          <w:rFonts w:ascii="Sitka Heading" w:hAnsi="Sitka Heading"/>
          <w:spacing w:val="2"/>
          <w:sz w:val="24"/>
          <w:szCs w:val="24"/>
        </w:rPr>
        <w:t>e</w:t>
      </w:r>
      <w:r w:rsidRPr="00B42DDF">
        <w:rPr>
          <w:rFonts w:ascii="Sitka Heading" w:hAnsi="Sitka Heading"/>
          <w:spacing w:val="-16"/>
          <w:sz w:val="24"/>
          <w:szCs w:val="24"/>
        </w:rPr>
        <w:t>z</w:t>
      </w:r>
      <w:r w:rsidRPr="00B42DDF">
        <w:rPr>
          <w:rFonts w:ascii="Sitka Heading" w:hAnsi="Sitka Heading"/>
          <w:spacing w:val="2"/>
          <w:sz w:val="24"/>
          <w:szCs w:val="24"/>
        </w:rPr>
        <w:t>e</w:t>
      </w:r>
      <w:r w:rsidRPr="00B42DDF">
        <w:rPr>
          <w:rFonts w:ascii="Sitka Heading" w:hAnsi="Sitka Heading"/>
          <w:spacing w:val="-11"/>
          <w:sz w:val="24"/>
          <w:szCs w:val="24"/>
        </w:rPr>
        <w:t>t</w:t>
      </w:r>
      <w:r w:rsidRPr="00B42DDF">
        <w:rPr>
          <w:rFonts w:ascii="Sitka Heading" w:hAnsi="Sitka Heading"/>
          <w:spacing w:val="-8"/>
          <w:sz w:val="24"/>
          <w:szCs w:val="24"/>
        </w:rPr>
        <w:t>t</w:t>
      </w:r>
      <w:r w:rsidRPr="00B42DDF">
        <w:rPr>
          <w:rFonts w:ascii="Sitka Heading" w:hAnsi="Sitka Heading"/>
          <w:sz w:val="24"/>
          <w:szCs w:val="24"/>
        </w:rPr>
        <w:t>,</w:t>
      </w:r>
      <w:r w:rsidRPr="00B42DDF">
        <w:rPr>
          <w:rFonts w:ascii="Sitka Heading" w:hAnsi="Sitka Heading"/>
          <w:w w:val="101"/>
          <w:sz w:val="24"/>
          <w:szCs w:val="24"/>
        </w:rPr>
        <w:t xml:space="preserve"> </w:t>
      </w:r>
      <w:r w:rsidRPr="00B42DDF">
        <w:rPr>
          <w:rFonts w:ascii="Sitka Heading" w:hAnsi="Sitka Heading"/>
          <w:spacing w:val="1"/>
          <w:sz w:val="24"/>
          <w:szCs w:val="24"/>
        </w:rPr>
        <w:t>számlázható</w:t>
      </w:r>
      <w:r w:rsidRPr="00B42DDF">
        <w:rPr>
          <w:rFonts w:ascii="Sitka Heading" w:hAnsi="Sitka Heading"/>
          <w:spacing w:val="12"/>
          <w:sz w:val="24"/>
          <w:szCs w:val="24"/>
        </w:rPr>
        <w:t xml:space="preserve"> </w:t>
      </w:r>
      <w:r w:rsidRPr="00B42DDF">
        <w:rPr>
          <w:rFonts w:ascii="Sitka Heading" w:hAnsi="Sitka Heading"/>
          <w:spacing w:val="3"/>
          <w:sz w:val="24"/>
          <w:szCs w:val="24"/>
        </w:rPr>
        <w:t>termelés</w:t>
      </w:r>
      <w:r w:rsidRPr="00B42DDF">
        <w:rPr>
          <w:rFonts w:ascii="Sitka Heading" w:hAnsi="Sitka Heading"/>
          <w:spacing w:val="50"/>
          <w:sz w:val="24"/>
          <w:szCs w:val="24"/>
        </w:rPr>
        <w:t xml:space="preserve"> </w:t>
      </w:r>
      <w:r w:rsidRPr="00B42DDF">
        <w:rPr>
          <w:rFonts w:ascii="Sitka Heading" w:hAnsi="Sitka Heading"/>
          <w:sz w:val="24"/>
          <w:szCs w:val="24"/>
        </w:rPr>
        <w:t>mennyiségéről</w:t>
      </w:r>
      <w:r w:rsidRPr="00B42DDF">
        <w:rPr>
          <w:rFonts w:ascii="Sitka Heading" w:hAnsi="Sitka Heading"/>
          <w:spacing w:val="2"/>
          <w:sz w:val="24"/>
          <w:szCs w:val="24"/>
        </w:rPr>
        <w:t xml:space="preserve"> a</w:t>
      </w:r>
      <w:r w:rsidR="000D6695" w:rsidRPr="00B42DDF">
        <w:rPr>
          <w:rFonts w:ascii="Sitka Heading" w:hAnsi="Sitka Heading"/>
          <w:spacing w:val="53"/>
          <w:sz w:val="24"/>
          <w:szCs w:val="24"/>
        </w:rPr>
        <w:t xml:space="preserve"> </w:t>
      </w:r>
      <w:r w:rsidR="000D6695" w:rsidRPr="00B42DDF">
        <w:rPr>
          <w:rFonts w:ascii="Sitka Heading" w:hAnsi="Sitka Heading"/>
          <w:sz w:val="24"/>
          <w:szCs w:val="24"/>
        </w:rPr>
        <w:t>Kereskedő</w:t>
      </w:r>
      <w:r w:rsidR="001A587B" w:rsidRPr="00B42DDF">
        <w:rPr>
          <w:rFonts w:ascii="Sitka Heading" w:hAnsi="Sitka Heading"/>
          <w:sz w:val="24"/>
          <w:szCs w:val="24"/>
        </w:rPr>
        <w:t xml:space="preserve"> </w:t>
      </w:r>
      <w:r w:rsidRPr="00B42DDF">
        <w:rPr>
          <w:rFonts w:ascii="Sitka Heading" w:hAnsi="Sitka Heading"/>
          <w:spacing w:val="1"/>
          <w:sz w:val="24"/>
          <w:szCs w:val="24"/>
        </w:rPr>
        <w:t>számlájában</w:t>
      </w:r>
      <w:r w:rsidR="00F137A3" w:rsidRPr="00B42DDF">
        <w:rPr>
          <w:rFonts w:ascii="Sitka Heading" w:hAnsi="Sitka Heading"/>
          <w:spacing w:val="1"/>
          <w:sz w:val="24"/>
          <w:szCs w:val="24"/>
        </w:rPr>
        <w:t xml:space="preserve"> </w:t>
      </w:r>
      <w:bookmarkStart w:id="7" w:name="_Hlk188258059"/>
      <w:r w:rsidR="00F137A3" w:rsidRPr="00B42DDF">
        <w:rPr>
          <w:rFonts w:ascii="Sitka Heading" w:hAnsi="Sitka Heading"/>
          <w:spacing w:val="1"/>
          <w:sz w:val="24"/>
          <w:szCs w:val="24"/>
        </w:rPr>
        <w:t>- vagy a Szerződésben meghatározott kapcsolattartó e-mail címén keresztül elektronikus formában -</w:t>
      </w:r>
      <w:bookmarkEnd w:id="7"/>
      <w:r w:rsidR="00F137A3" w:rsidRPr="00B42DDF">
        <w:rPr>
          <w:rFonts w:ascii="Sitka Heading" w:hAnsi="Sitka Heading"/>
          <w:spacing w:val="1"/>
          <w:sz w:val="24"/>
          <w:szCs w:val="24"/>
        </w:rPr>
        <w:t xml:space="preserve"> </w:t>
      </w:r>
      <w:r w:rsidRPr="00B42DDF">
        <w:rPr>
          <w:rFonts w:ascii="Sitka Heading" w:hAnsi="Sitka Heading"/>
          <w:spacing w:val="1"/>
          <w:sz w:val="24"/>
          <w:szCs w:val="24"/>
        </w:rPr>
        <w:t>tájékoztatj</w:t>
      </w:r>
      <w:r w:rsidR="000D6695" w:rsidRPr="00B42DDF">
        <w:rPr>
          <w:rFonts w:ascii="Sitka Heading" w:hAnsi="Sitka Heading"/>
          <w:spacing w:val="1"/>
          <w:sz w:val="24"/>
          <w:szCs w:val="24"/>
        </w:rPr>
        <w:t xml:space="preserve">a a </w:t>
      </w:r>
      <w:r w:rsidR="00F137A3" w:rsidRPr="00B42DDF">
        <w:rPr>
          <w:rFonts w:ascii="Sitka Heading" w:hAnsi="Sitka Heading"/>
          <w:spacing w:val="1"/>
          <w:sz w:val="24"/>
          <w:szCs w:val="24"/>
        </w:rPr>
        <w:t>F</w:t>
      </w:r>
      <w:r w:rsidR="000D6695" w:rsidRPr="00B42DDF">
        <w:rPr>
          <w:rFonts w:ascii="Sitka Heading" w:hAnsi="Sitka Heading"/>
          <w:spacing w:val="1"/>
          <w:sz w:val="24"/>
          <w:szCs w:val="24"/>
        </w:rPr>
        <w:t xml:space="preserve">elhasználót. </w:t>
      </w:r>
    </w:p>
    <w:p w14:paraId="4FA36294" w14:textId="77777777" w:rsidR="00F53D43" w:rsidRPr="00B42DDF" w:rsidRDefault="00F53D43" w:rsidP="009A56E9">
      <w:pPr>
        <w:pStyle w:val="Szvegtrzs"/>
        <w:spacing w:before="120" w:after="120" w:line="264" w:lineRule="auto"/>
        <w:ind w:left="102" w:right="113"/>
        <w:jc w:val="both"/>
        <w:rPr>
          <w:rFonts w:ascii="Sitka Heading" w:hAnsi="Sitka Heading" w:cs="Times New Roman"/>
          <w:sz w:val="24"/>
          <w:szCs w:val="24"/>
          <w:lang w:val="hu-HU"/>
        </w:rPr>
      </w:pPr>
      <w:r w:rsidRPr="00B42DDF">
        <w:rPr>
          <w:rFonts w:ascii="Sitka Heading" w:hAnsi="Sitka Heading" w:cs="Times New Roman"/>
          <w:sz w:val="24"/>
          <w:szCs w:val="24"/>
          <w:lang w:val="hu-HU"/>
        </w:rPr>
        <w:t>A</w:t>
      </w:r>
      <w:r w:rsidRPr="00B42DDF">
        <w:rPr>
          <w:rFonts w:ascii="Sitka Heading" w:hAnsi="Sitka Heading" w:cs="Times New Roman"/>
          <w:spacing w:val="38"/>
          <w:sz w:val="24"/>
          <w:szCs w:val="24"/>
          <w:lang w:val="hu-HU"/>
        </w:rPr>
        <w:t xml:space="preserve"> </w:t>
      </w:r>
      <w:r w:rsidRPr="00B42DDF">
        <w:rPr>
          <w:rFonts w:ascii="Sitka Heading" w:hAnsi="Sitka Heading" w:cs="Times New Roman"/>
          <w:spacing w:val="-3"/>
          <w:sz w:val="24"/>
          <w:szCs w:val="24"/>
          <w:lang w:val="hu-HU"/>
        </w:rPr>
        <w:t>számlázásra</w:t>
      </w:r>
      <w:r w:rsidRPr="00B42DDF">
        <w:rPr>
          <w:rFonts w:ascii="Sitka Heading" w:hAnsi="Sitka Heading" w:cs="Times New Roman"/>
          <w:spacing w:val="30"/>
          <w:sz w:val="24"/>
          <w:szCs w:val="24"/>
          <w:lang w:val="hu-HU"/>
        </w:rPr>
        <w:t xml:space="preserve"> </w:t>
      </w:r>
      <w:r w:rsidRPr="00B42DDF">
        <w:rPr>
          <w:rFonts w:ascii="Sitka Heading" w:hAnsi="Sitka Heading" w:cs="Times New Roman"/>
          <w:spacing w:val="-1"/>
          <w:sz w:val="24"/>
          <w:szCs w:val="24"/>
          <w:lang w:val="hu-HU"/>
        </w:rPr>
        <w:t>vonatkozó</w:t>
      </w:r>
      <w:r w:rsidRPr="00B42DDF">
        <w:rPr>
          <w:rFonts w:ascii="Sitka Heading" w:hAnsi="Sitka Heading" w:cs="Times New Roman"/>
          <w:spacing w:val="12"/>
          <w:sz w:val="24"/>
          <w:szCs w:val="24"/>
          <w:lang w:val="hu-HU"/>
        </w:rPr>
        <w:t xml:space="preserve"> </w:t>
      </w:r>
      <w:r w:rsidRPr="00B42DDF">
        <w:rPr>
          <w:rFonts w:ascii="Sitka Heading" w:hAnsi="Sitka Heading" w:cs="Times New Roman"/>
          <w:spacing w:val="1"/>
          <w:sz w:val="24"/>
          <w:szCs w:val="24"/>
          <w:lang w:val="hu-HU"/>
        </w:rPr>
        <w:t>előírásokat</w:t>
      </w:r>
      <w:r w:rsidRPr="00B42DDF">
        <w:rPr>
          <w:rFonts w:ascii="Sitka Heading" w:hAnsi="Sitka Heading" w:cs="Times New Roman"/>
          <w:spacing w:val="11"/>
          <w:sz w:val="24"/>
          <w:szCs w:val="24"/>
          <w:lang w:val="hu-HU"/>
        </w:rPr>
        <w:t xml:space="preserve"> </w:t>
      </w:r>
      <w:r w:rsidRPr="00B42DDF">
        <w:rPr>
          <w:rFonts w:ascii="Sitka Heading" w:hAnsi="Sitka Heading" w:cs="Times New Roman"/>
          <w:spacing w:val="1"/>
          <w:sz w:val="24"/>
          <w:szCs w:val="24"/>
          <w:lang w:val="hu-HU"/>
        </w:rPr>
        <w:t>alapvetően</w:t>
      </w:r>
      <w:r w:rsidRPr="00B42DDF">
        <w:rPr>
          <w:rFonts w:ascii="Sitka Heading" w:hAnsi="Sitka Heading" w:cs="Times New Roman"/>
          <w:spacing w:val="-5"/>
          <w:sz w:val="24"/>
          <w:szCs w:val="24"/>
          <w:lang w:val="hu-HU"/>
        </w:rPr>
        <w:t xml:space="preserve"> </w:t>
      </w:r>
      <w:r w:rsidRPr="00B42DDF">
        <w:rPr>
          <w:rFonts w:ascii="Sitka Heading" w:hAnsi="Sitka Heading" w:cs="Times New Roman"/>
          <w:spacing w:val="1"/>
          <w:sz w:val="24"/>
          <w:szCs w:val="24"/>
          <w:lang w:val="hu-HU"/>
        </w:rPr>
        <w:t>az</w:t>
      </w:r>
      <w:r w:rsidRPr="00B42DDF">
        <w:rPr>
          <w:rFonts w:ascii="Sitka Heading" w:hAnsi="Sitka Heading" w:cs="Times New Roman"/>
          <w:spacing w:val="9"/>
          <w:sz w:val="24"/>
          <w:szCs w:val="24"/>
          <w:lang w:val="hu-HU"/>
        </w:rPr>
        <w:t xml:space="preserve"> </w:t>
      </w:r>
      <w:r w:rsidRPr="00B42DDF">
        <w:rPr>
          <w:rFonts w:ascii="Sitka Heading" w:hAnsi="Sitka Heading" w:cs="Times New Roman"/>
          <w:spacing w:val="1"/>
          <w:sz w:val="24"/>
          <w:szCs w:val="24"/>
          <w:lang w:val="hu-HU"/>
        </w:rPr>
        <w:t>általános</w:t>
      </w:r>
      <w:r w:rsidRPr="00B42DDF">
        <w:rPr>
          <w:rFonts w:ascii="Sitka Heading" w:hAnsi="Sitka Heading" w:cs="Times New Roman"/>
          <w:spacing w:val="9"/>
          <w:sz w:val="24"/>
          <w:szCs w:val="24"/>
          <w:lang w:val="hu-HU"/>
        </w:rPr>
        <w:t xml:space="preserve"> </w:t>
      </w:r>
      <w:r w:rsidRPr="00B42DDF">
        <w:rPr>
          <w:rFonts w:ascii="Sitka Heading" w:hAnsi="Sitka Heading" w:cs="Times New Roman"/>
          <w:sz w:val="24"/>
          <w:szCs w:val="24"/>
          <w:lang w:val="hu-HU"/>
        </w:rPr>
        <w:t>forgalmi</w:t>
      </w:r>
      <w:r w:rsidRPr="00B42DDF">
        <w:rPr>
          <w:rFonts w:ascii="Sitka Heading" w:hAnsi="Sitka Heading" w:cs="Times New Roman"/>
          <w:spacing w:val="6"/>
          <w:sz w:val="24"/>
          <w:szCs w:val="24"/>
          <w:lang w:val="hu-HU"/>
        </w:rPr>
        <w:t xml:space="preserve"> </w:t>
      </w:r>
      <w:r w:rsidRPr="00B42DDF">
        <w:rPr>
          <w:rFonts w:ascii="Sitka Heading" w:hAnsi="Sitka Heading" w:cs="Times New Roman"/>
          <w:spacing w:val="1"/>
          <w:sz w:val="24"/>
          <w:szCs w:val="24"/>
          <w:lang w:val="hu-HU"/>
        </w:rPr>
        <w:t>adóról</w:t>
      </w:r>
      <w:r w:rsidRPr="00B42DDF">
        <w:rPr>
          <w:rFonts w:ascii="Sitka Heading" w:hAnsi="Sitka Heading" w:cs="Times New Roman"/>
          <w:spacing w:val="7"/>
          <w:sz w:val="24"/>
          <w:szCs w:val="24"/>
          <w:lang w:val="hu-HU"/>
        </w:rPr>
        <w:t xml:space="preserve"> </w:t>
      </w:r>
      <w:r w:rsidRPr="00B42DDF">
        <w:rPr>
          <w:rFonts w:ascii="Sitka Heading" w:hAnsi="Sitka Heading" w:cs="Times New Roman"/>
          <w:spacing w:val="-3"/>
          <w:sz w:val="24"/>
          <w:szCs w:val="24"/>
          <w:lang w:val="hu-HU"/>
        </w:rPr>
        <w:t>szóló</w:t>
      </w:r>
      <w:r w:rsidRPr="00B42DDF">
        <w:rPr>
          <w:rFonts w:ascii="Sitka Heading" w:hAnsi="Sitka Heading" w:cs="Times New Roman"/>
          <w:spacing w:val="29"/>
          <w:sz w:val="24"/>
          <w:szCs w:val="24"/>
          <w:lang w:val="hu-HU"/>
        </w:rPr>
        <w:t xml:space="preserve"> </w:t>
      </w:r>
      <w:r w:rsidRPr="00B42DDF">
        <w:rPr>
          <w:rFonts w:ascii="Sitka Heading" w:hAnsi="Sitka Heading" w:cs="Times New Roman"/>
          <w:spacing w:val="1"/>
          <w:sz w:val="24"/>
          <w:szCs w:val="24"/>
          <w:lang w:val="hu-HU"/>
        </w:rPr>
        <w:t>2007.</w:t>
      </w:r>
      <w:r w:rsidRPr="00B42DDF">
        <w:rPr>
          <w:rFonts w:ascii="Sitka Heading" w:hAnsi="Sitka Heading" w:cs="Times New Roman"/>
          <w:spacing w:val="11"/>
          <w:sz w:val="24"/>
          <w:szCs w:val="24"/>
          <w:lang w:val="hu-HU"/>
        </w:rPr>
        <w:t xml:space="preserve"> </w:t>
      </w:r>
      <w:r w:rsidRPr="00B42DDF">
        <w:rPr>
          <w:rFonts w:ascii="Sitka Heading" w:hAnsi="Sitka Heading" w:cs="Times New Roman"/>
          <w:spacing w:val="-5"/>
          <w:sz w:val="24"/>
          <w:szCs w:val="24"/>
          <w:lang w:val="hu-HU"/>
        </w:rPr>
        <w:t>évi</w:t>
      </w:r>
      <w:r w:rsidRPr="00B42DDF">
        <w:rPr>
          <w:rFonts w:ascii="Sitka Heading" w:hAnsi="Sitka Heading" w:cs="Times New Roman"/>
          <w:spacing w:val="76"/>
          <w:w w:val="101"/>
          <w:sz w:val="24"/>
          <w:szCs w:val="24"/>
          <w:lang w:val="hu-HU"/>
        </w:rPr>
        <w:t xml:space="preserve"> </w:t>
      </w:r>
      <w:r w:rsidRPr="00B42DDF">
        <w:rPr>
          <w:rFonts w:ascii="Sitka Heading" w:hAnsi="Sitka Heading" w:cs="Times New Roman"/>
          <w:spacing w:val="-12"/>
          <w:sz w:val="24"/>
          <w:szCs w:val="24"/>
          <w:lang w:val="hu-HU"/>
        </w:rPr>
        <w:t>CXXVII.</w:t>
      </w:r>
      <w:r w:rsidRPr="00B42DDF">
        <w:rPr>
          <w:rFonts w:ascii="Sitka Heading" w:hAnsi="Sitka Heading" w:cs="Times New Roman"/>
          <w:spacing w:val="31"/>
          <w:sz w:val="24"/>
          <w:szCs w:val="24"/>
          <w:lang w:val="hu-HU"/>
        </w:rPr>
        <w:t xml:space="preserve"> </w:t>
      </w:r>
      <w:r w:rsidRPr="00B42DDF">
        <w:rPr>
          <w:rFonts w:ascii="Sitka Heading" w:hAnsi="Sitka Heading" w:cs="Times New Roman"/>
          <w:spacing w:val="1"/>
          <w:sz w:val="24"/>
          <w:szCs w:val="24"/>
          <w:lang w:val="hu-HU"/>
        </w:rPr>
        <w:t>törvény</w:t>
      </w:r>
      <w:r w:rsidRPr="00B42DDF">
        <w:rPr>
          <w:rFonts w:ascii="Sitka Heading" w:hAnsi="Sitka Heading" w:cs="Times New Roman"/>
          <w:spacing w:val="45"/>
          <w:sz w:val="24"/>
          <w:szCs w:val="24"/>
          <w:lang w:val="hu-HU"/>
        </w:rPr>
        <w:t xml:space="preserve"> </w:t>
      </w:r>
      <w:r w:rsidRPr="00B42DDF">
        <w:rPr>
          <w:rFonts w:ascii="Sitka Heading" w:hAnsi="Sitka Heading" w:cs="Times New Roman"/>
          <w:spacing w:val="1"/>
          <w:sz w:val="24"/>
          <w:szCs w:val="24"/>
          <w:lang w:val="hu-HU"/>
        </w:rPr>
        <w:t>(továbbiakban</w:t>
      </w:r>
      <w:r w:rsidRPr="00B42DDF">
        <w:rPr>
          <w:rFonts w:ascii="Sitka Heading" w:hAnsi="Sitka Heading" w:cs="Times New Roman"/>
          <w:spacing w:val="23"/>
          <w:sz w:val="24"/>
          <w:szCs w:val="24"/>
          <w:lang w:val="hu-HU"/>
        </w:rPr>
        <w:t xml:space="preserve"> </w:t>
      </w:r>
      <w:r w:rsidRPr="00B42DDF">
        <w:rPr>
          <w:rFonts w:ascii="Sitka Heading" w:hAnsi="Sitka Heading" w:cs="Times New Roman"/>
          <w:spacing w:val="1"/>
          <w:sz w:val="24"/>
          <w:szCs w:val="24"/>
          <w:lang w:val="hu-HU"/>
        </w:rPr>
        <w:t>áfatörvény),</w:t>
      </w:r>
      <w:r w:rsidRPr="00B42DDF">
        <w:rPr>
          <w:rFonts w:ascii="Sitka Heading" w:hAnsi="Sitka Heading" w:cs="Times New Roman"/>
          <w:spacing w:val="30"/>
          <w:sz w:val="24"/>
          <w:szCs w:val="24"/>
          <w:lang w:val="hu-HU"/>
        </w:rPr>
        <w:t xml:space="preserve"> </w:t>
      </w:r>
      <w:r w:rsidRPr="00B42DDF">
        <w:rPr>
          <w:rFonts w:ascii="Sitka Heading" w:hAnsi="Sitka Heading" w:cs="Times New Roman"/>
          <w:spacing w:val="-1"/>
          <w:sz w:val="24"/>
          <w:szCs w:val="24"/>
          <w:lang w:val="hu-HU"/>
        </w:rPr>
        <w:t>valamint</w:t>
      </w:r>
      <w:r w:rsidRPr="00B42DDF">
        <w:rPr>
          <w:rFonts w:ascii="Sitka Heading" w:hAnsi="Sitka Heading" w:cs="Times New Roman"/>
          <w:spacing w:val="4"/>
          <w:sz w:val="24"/>
          <w:szCs w:val="24"/>
          <w:lang w:val="hu-HU"/>
        </w:rPr>
        <w:t xml:space="preserve"> </w:t>
      </w:r>
      <w:r w:rsidRPr="00B42DDF">
        <w:rPr>
          <w:rFonts w:ascii="Sitka Heading" w:hAnsi="Sitka Heading" w:cs="Times New Roman"/>
          <w:spacing w:val="1"/>
          <w:sz w:val="24"/>
          <w:szCs w:val="24"/>
          <w:lang w:val="hu-HU"/>
        </w:rPr>
        <w:t>az</w:t>
      </w:r>
      <w:r w:rsidRPr="00B42DDF">
        <w:rPr>
          <w:rFonts w:ascii="Sitka Heading" w:hAnsi="Sitka Heading" w:cs="Times New Roman"/>
          <w:spacing w:val="23"/>
          <w:sz w:val="24"/>
          <w:szCs w:val="24"/>
          <w:lang w:val="hu-HU"/>
        </w:rPr>
        <w:t xml:space="preserve"> </w:t>
      </w:r>
      <w:r w:rsidRPr="00B42DDF">
        <w:rPr>
          <w:rFonts w:ascii="Sitka Heading" w:hAnsi="Sitka Heading" w:cs="Times New Roman"/>
          <w:spacing w:val="1"/>
          <w:sz w:val="24"/>
          <w:szCs w:val="24"/>
          <w:lang w:val="hu-HU"/>
        </w:rPr>
        <w:t>áfatörvény</w:t>
      </w:r>
      <w:r w:rsidRPr="00B42DDF">
        <w:rPr>
          <w:rFonts w:ascii="Sitka Heading" w:hAnsi="Sitka Heading" w:cs="Times New Roman"/>
          <w:spacing w:val="32"/>
          <w:sz w:val="24"/>
          <w:szCs w:val="24"/>
          <w:lang w:val="hu-HU"/>
        </w:rPr>
        <w:t xml:space="preserve"> </w:t>
      </w:r>
      <w:r w:rsidRPr="00B42DDF">
        <w:rPr>
          <w:rFonts w:ascii="Sitka Heading" w:hAnsi="Sitka Heading" w:cs="Times New Roman"/>
          <w:spacing w:val="-1"/>
          <w:sz w:val="24"/>
          <w:szCs w:val="24"/>
          <w:lang w:val="hu-HU"/>
        </w:rPr>
        <w:t>felhatalmazása</w:t>
      </w:r>
      <w:r w:rsidRPr="00B42DDF">
        <w:rPr>
          <w:rFonts w:ascii="Sitka Heading" w:hAnsi="Sitka Heading" w:cs="Times New Roman"/>
          <w:spacing w:val="4"/>
          <w:sz w:val="24"/>
          <w:szCs w:val="24"/>
          <w:lang w:val="hu-HU"/>
        </w:rPr>
        <w:t xml:space="preserve"> </w:t>
      </w:r>
      <w:r w:rsidRPr="00B42DDF">
        <w:rPr>
          <w:rFonts w:ascii="Sitka Heading" w:hAnsi="Sitka Heading" w:cs="Times New Roman"/>
          <w:spacing w:val="-4"/>
          <w:sz w:val="24"/>
          <w:szCs w:val="24"/>
          <w:lang w:val="hu-HU"/>
        </w:rPr>
        <w:t>alapján</w:t>
      </w:r>
      <w:r w:rsidRPr="00B42DDF">
        <w:rPr>
          <w:rFonts w:ascii="Sitka Heading" w:hAnsi="Sitka Heading" w:cs="Times New Roman"/>
          <w:spacing w:val="66"/>
          <w:w w:val="101"/>
          <w:sz w:val="24"/>
          <w:szCs w:val="24"/>
          <w:lang w:val="hu-HU"/>
        </w:rPr>
        <w:t xml:space="preserve"> </w:t>
      </w:r>
      <w:r w:rsidRPr="00B42DDF">
        <w:rPr>
          <w:rFonts w:ascii="Sitka Heading" w:hAnsi="Sitka Heading" w:cs="Times New Roman"/>
          <w:spacing w:val="1"/>
          <w:sz w:val="24"/>
          <w:szCs w:val="24"/>
          <w:lang w:val="hu-HU"/>
        </w:rPr>
        <w:t>kiadott</w:t>
      </w:r>
      <w:r w:rsidRPr="00B42DDF">
        <w:rPr>
          <w:rFonts w:ascii="Sitka Heading" w:hAnsi="Sitka Heading" w:cs="Times New Roman"/>
          <w:spacing w:val="8"/>
          <w:sz w:val="24"/>
          <w:szCs w:val="24"/>
          <w:lang w:val="hu-HU"/>
        </w:rPr>
        <w:t xml:space="preserve"> </w:t>
      </w:r>
      <w:r w:rsidRPr="00B42DDF">
        <w:rPr>
          <w:rFonts w:ascii="Sitka Heading" w:hAnsi="Sitka Heading" w:cs="Times New Roman"/>
          <w:spacing w:val="1"/>
          <w:sz w:val="24"/>
          <w:szCs w:val="24"/>
          <w:lang w:val="hu-HU"/>
        </w:rPr>
        <w:t>rendeletek</w:t>
      </w:r>
      <w:r w:rsidRPr="00B42DDF">
        <w:rPr>
          <w:rFonts w:ascii="Sitka Heading" w:hAnsi="Sitka Heading" w:cs="Times New Roman"/>
          <w:spacing w:val="5"/>
          <w:sz w:val="24"/>
          <w:szCs w:val="24"/>
          <w:lang w:val="hu-HU"/>
        </w:rPr>
        <w:t xml:space="preserve"> </w:t>
      </w:r>
      <w:r w:rsidRPr="00B42DDF">
        <w:rPr>
          <w:rFonts w:ascii="Sitka Heading" w:hAnsi="Sitka Heading" w:cs="Times New Roman"/>
          <w:spacing w:val="-4"/>
          <w:sz w:val="24"/>
          <w:szCs w:val="24"/>
          <w:lang w:val="hu-HU"/>
        </w:rPr>
        <w:t>tartalmazzák.</w:t>
      </w:r>
    </w:p>
    <w:p w14:paraId="4A099D7C" w14:textId="77777777" w:rsidR="00F53D43" w:rsidRPr="00B42DDF" w:rsidRDefault="00F53D43" w:rsidP="009A56E9">
      <w:pPr>
        <w:pStyle w:val="Szvegtrzs"/>
        <w:spacing w:before="120" w:after="120" w:line="258" w:lineRule="auto"/>
        <w:ind w:right="149"/>
        <w:rPr>
          <w:rFonts w:ascii="Sitka Heading" w:hAnsi="Sitka Heading" w:cs="Times New Roman"/>
          <w:sz w:val="24"/>
          <w:szCs w:val="24"/>
          <w:lang w:val="hu-HU"/>
        </w:rPr>
      </w:pPr>
      <w:r w:rsidRPr="00B42DDF">
        <w:rPr>
          <w:rFonts w:ascii="Sitka Heading" w:hAnsi="Sitka Heading" w:cs="Times New Roman"/>
          <w:sz w:val="24"/>
          <w:szCs w:val="24"/>
          <w:lang w:val="hu-HU"/>
        </w:rPr>
        <w:t>A</w:t>
      </w:r>
      <w:r w:rsidRPr="00B42DDF">
        <w:rPr>
          <w:rFonts w:ascii="Sitka Heading" w:hAnsi="Sitka Heading" w:cs="Times New Roman"/>
          <w:spacing w:val="22"/>
          <w:sz w:val="24"/>
          <w:szCs w:val="24"/>
          <w:lang w:val="hu-HU"/>
        </w:rPr>
        <w:t xml:space="preserve"> </w:t>
      </w:r>
      <w:r w:rsidRPr="00B42DDF">
        <w:rPr>
          <w:rFonts w:ascii="Sitka Heading" w:hAnsi="Sitka Heading" w:cs="Times New Roman"/>
          <w:spacing w:val="1"/>
          <w:sz w:val="24"/>
          <w:szCs w:val="24"/>
          <w:lang w:val="hu-HU"/>
        </w:rPr>
        <w:t>fent</w:t>
      </w:r>
      <w:r w:rsidRPr="00B42DDF">
        <w:rPr>
          <w:rFonts w:ascii="Sitka Heading" w:hAnsi="Sitka Heading" w:cs="Times New Roman"/>
          <w:spacing w:val="30"/>
          <w:sz w:val="24"/>
          <w:szCs w:val="24"/>
          <w:lang w:val="hu-HU"/>
        </w:rPr>
        <w:t xml:space="preserve"> </w:t>
      </w:r>
      <w:r w:rsidRPr="00B42DDF">
        <w:rPr>
          <w:rFonts w:ascii="Sitka Heading" w:hAnsi="Sitka Heading" w:cs="Times New Roman"/>
          <w:spacing w:val="-1"/>
          <w:sz w:val="24"/>
          <w:szCs w:val="24"/>
          <w:lang w:val="hu-HU"/>
        </w:rPr>
        <w:t>említett</w:t>
      </w:r>
      <w:r w:rsidRPr="00B42DDF">
        <w:rPr>
          <w:rFonts w:ascii="Sitka Heading" w:hAnsi="Sitka Heading" w:cs="Times New Roman"/>
          <w:spacing w:val="12"/>
          <w:sz w:val="24"/>
          <w:szCs w:val="24"/>
          <w:lang w:val="hu-HU"/>
        </w:rPr>
        <w:t xml:space="preserve"> </w:t>
      </w:r>
      <w:r w:rsidRPr="00B42DDF">
        <w:rPr>
          <w:rFonts w:ascii="Sitka Heading" w:hAnsi="Sitka Heading" w:cs="Times New Roman"/>
          <w:spacing w:val="1"/>
          <w:sz w:val="24"/>
          <w:szCs w:val="24"/>
          <w:lang w:val="hu-HU"/>
        </w:rPr>
        <w:t>betáplálásról</w:t>
      </w:r>
      <w:r w:rsidRPr="00B42DDF">
        <w:rPr>
          <w:rFonts w:ascii="Sitka Heading" w:hAnsi="Sitka Heading" w:cs="Times New Roman"/>
          <w:spacing w:val="-9"/>
          <w:sz w:val="24"/>
          <w:szCs w:val="24"/>
          <w:lang w:val="hu-HU"/>
        </w:rPr>
        <w:t xml:space="preserve"> </w:t>
      </w:r>
      <w:r w:rsidRPr="00B42DDF">
        <w:rPr>
          <w:rFonts w:ascii="Sitka Heading" w:hAnsi="Sitka Heading" w:cs="Times New Roman"/>
          <w:sz w:val="24"/>
          <w:szCs w:val="24"/>
          <w:lang w:val="hu-HU"/>
        </w:rPr>
        <w:t>a</w:t>
      </w:r>
      <w:r w:rsidRPr="00B42DDF">
        <w:rPr>
          <w:rFonts w:ascii="Sitka Heading" w:hAnsi="Sitka Heading" w:cs="Times New Roman"/>
          <w:spacing w:val="13"/>
          <w:sz w:val="24"/>
          <w:szCs w:val="24"/>
          <w:lang w:val="hu-HU"/>
        </w:rPr>
        <w:t xml:space="preserve"> </w:t>
      </w:r>
      <w:r w:rsidRPr="00B42DDF">
        <w:rPr>
          <w:rFonts w:ascii="Sitka Heading" w:hAnsi="Sitka Heading" w:cs="Times New Roman"/>
          <w:sz w:val="24"/>
          <w:szCs w:val="24"/>
          <w:lang w:val="hu-HU"/>
        </w:rPr>
        <w:t>villamos</w:t>
      </w:r>
      <w:r w:rsidR="000D6695" w:rsidRPr="00B42DDF">
        <w:rPr>
          <w:rFonts w:ascii="Sitka Heading" w:hAnsi="Sitka Heading" w:cs="Times New Roman"/>
          <w:sz w:val="24"/>
          <w:szCs w:val="24"/>
          <w:lang w:val="hu-HU"/>
        </w:rPr>
        <w:t xml:space="preserve"> </w:t>
      </w:r>
      <w:r w:rsidRPr="00B42DDF">
        <w:rPr>
          <w:rFonts w:ascii="Sitka Heading" w:hAnsi="Sitka Heading" w:cs="Times New Roman"/>
          <w:sz w:val="24"/>
          <w:szCs w:val="24"/>
          <w:lang w:val="hu-HU"/>
        </w:rPr>
        <w:t>energia-számlát</w:t>
      </w:r>
      <w:r w:rsidRPr="00B42DDF">
        <w:rPr>
          <w:rFonts w:ascii="Sitka Heading" w:hAnsi="Sitka Heading" w:cs="Times New Roman"/>
          <w:spacing w:val="-5"/>
          <w:sz w:val="24"/>
          <w:szCs w:val="24"/>
          <w:lang w:val="hu-HU"/>
        </w:rPr>
        <w:t xml:space="preserve"> </w:t>
      </w:r>
      <w:r w:rsidRPr="00B42DDF">
        <w:rPr>
          <w:rFonts w:ascii="Sitka Heading" w:hAnsi="Sitka Heading" w:cs="Times New Roman"/>
          <w:spacing w:val="1"/>
          <w:sz w:val="24"/>
          <w:szCs w:val="24"/>
          <w:lang w:val="hu-HU"/>
        </w:rPr>
        <w:t>vagy</w:t>
      </w:r>
      <w:r w:rsidRPr="00B42DDF">
        <w:rPr>
          <w:rFonts w:ascii="Sitka Heading" w:hAnsi="Sitka Heading" w:cs="Times New Roman"/>
          <w:spacing w:val="50"/>
          <w:sz w:val="24"/>
          <w:szCs w:val="24"/>
          <w:lang w:val="hu-HU"/>
        </w:rPr>
        <w:t xml:space="preserve"> </w:t>
      </w:r>
      <w:r w:rsidRPr="00B42DDF">
        <w:rPr>
          <w:rFonts w:ascii="Sitka Heading" w:hAnsi="Sitka Heading" w:cs="Times New Roman"/>
          <w:sz w:val="24"/>
          <w:szCs w:val="24"/>
          <w:lang w:val="hu-HU"/>
        </w:rPr>
        <w:t>-</w:t>
      </w:r>
      <w:r w:rsidRPr="00B42DDF">
        <w:rPr>
          <w:rFonts w:ascii="Sitka Heading" w:hAnsi="Sitka Heading" w:cs="Times New Roman"/>
          <w:spacing w:val="-37"/>
          <w:sz w:val="24"/>
          <w:szCs w:val="24"/>
          <w:lang w:val="hu-HU"/>
        </w:rPr>
        <w:t xml:space="preserve"> </w:t>
      </w:r>
      <w:r w:rsidRPr="00B42DDF">
        <w:rPr>
          <w:rFonts w:ascii="Sitka Heading" w:hAnsi="Sitka Heading" w:cs="Times New Roman"/>
          <w:spacing w:val="-3"/>
          <w:sz w:val="24"/>
          <w:szCs w:val="24"/>
          <w:lang w:val="hu-HU"/>
        </w:rPr>
        <w:t>számlákat</w:t>
      </w:r>
      <w:r w:rsidRPr="00B42DDF">
        <w:rPr>
          <w:rFonts w:ascii="Sitka Heading" w:hAnsi="Sitka Heading" w:cs="Times New Roman"/>
          <w:spacing w:val="30"/>
          <w:sz w:val="24"/>
          <w:szCs w:val="24"/>
          <w:lang w:val="hu-HU"/>
        </w:rPr>
        <w:t xml:space="preserve"> </w:t>
      </w:r>
      <w:r w:rsidRPr="00B42DDF">
        <w:rPr>
          <w:rFonts w:ascii="Sitka Heading" w:hAnsi="Sitka Heading" w:cs="Times New Roman"/>
          <w:spacing w:val="1"/>
          <w:sz w:val="24"/>
          <w:szCs w:val="24"/>
          <w:lang w:val="hu-HU"/>
        </w:rPr>
        <w:t>az</w:t>
      </w:r>
      <w:r w:rsidRPr="00B42DDF">
        <w:rPr>
          <w:rFonts w:ascii="Sitka Heading" w:hAnsi="Sitka Heading" w:cs="Times New Roman"/>
          <w:spacing w:val="15"/>
          <w:sz w:val="24"/>
          <w:szCs w:val="24"/>
          <w:lang w:val="hu-HU"/>
        </w:rPr>
        <w:t xml:space="preserve"> </w:t>
      </w:r>
      <w:r w:rsidRPr="00B42DDF">
        <w:rPr>
          <w:rFonts w:ascii="Sitka Heading" w:hAnsi="Sitka Heading" w:cs="Times New Roman"/>
          <w:spacing w:val="1"/>
          <w:sz w:val="24"/>
          <w:szCs w:val="24"/>
          <w:lang w:val="hu-HU"/>
        </w:rPr>
        <w:t>áfatörvény</w:t>
      </w:r>
      <w:r w:rsidRPr="00B42DDF">
        <w:rPr>
          <w:rFonts w:ascii="Sitka Heading" w:hAnsi="Sitka Heading" w:cs="Times New Roman"/>
          <w:spacing w:val="-4"/>
          <w:sz w:val="24"/>
          <w:szCs w:val="24"/>
          <w:lang w:val="hu-HU"/>
        </w:rPr>
        <w:t xml:space="preserve"> </w:t>
      </w:r>
      <w:r w:rsidRPr="00B42DDF">
        <w:rPr>
          <w:rFonts w:ascii="Sitka Heading" w:hAnsi="Sitka Heading" w:cs="Times New Roman"/>
          <w:spacing w:val="1"/>
          <w:sz w:val="24"/>
          <w:szCs w:val="24"/>
          <w:lang w:val="hu-HU"/>
        </w:rPr>
        <w:t>58.</w:t>
      </w:r>
      <w:r w:rsidRPr="00B42DDF">
        <w:rPr>
          <w:rFonts w:ascii="Sitka Heading" w:hAnsi="Sitka Heading" w:cs="Times New Roman"/>
          <w:spacing w:val="12"/>
          <w:sz w:val="24"/>
          <w:szCs w:val="24"/>
          <w:lang w:val="hu-HU"/>
        </w:rPr>
        <w:t xml:space="preserve"> </w:t>
      </w:r>
      <w:r w:rsidRPr="00B42DDF">
        <w:rPr>
          <w:rFonts w:ascii="Sitka Heading" w:hAnsi="Sitka Heading" w:cs="Times New Roman"/>
          <w:spacing w:val="-2"/>
          <w:sz w:val="24"/>
          <w:szCs w:val="24"/>
          <w:lang w:val="hu-HU"/>
        </w:rPr>
        <w:t>§-a</w:t>
      </w:r>
      <w:r w:rsidRPr="00B42DDF">
        <w:rPr>
          <w:rFonts w:ascii="Sitka Heading" w:hAnsi="Sitka Heading" w:cs="Times New Roman"/>
          <w:spacing w:val="66"/>
          <w:w w:val="101"/>
          <w:sz w:val="24"/>
          <w:szCs w:val="24"/>
          <w:lang w:val="hu-HU"/>
        </w:rPr>
        <w:t xml:space="preserve"> </w:t>
      </w:r>
      <w:r w:rsidRPr="00B42DDF">
        <w:rPr>
          <w:rFonts w:ascii="Sitka Heading" w:hAnsi="Sitka Heading" w:cs="Times New Roman"/>
          <w:spacing w:val="-1"/>
          <w:sz w:val="24"/>
          <w:szCs w:val="24"/>
          <w:lang w:val="hu-HU"/>
        </w:rPr>
        <w:t>szerint</w:t>
      </w:r>
      <w:r w:rsidRPr="00B42DDF">
        <w:rPr>
          <w:rFonts w:ascii="Sitka Heading" w:hAnsi="Sitka Heading" w:cs="Times New Roman"/>
          <w:spacing w:val="-5"/>
          <w:sz w:val="24"/>
          <w:szCs w:val="24"/>
          <w:lang w:val="hu-HU"/>
        </w:rPr>
        <w:t xml:space="preserve"> </w:t>
      </w:r>
      <w:r w:rsidRPr="00B42DDF">
        <w:rPr>
          <w:rFonts w:ascii="Sitka Heading" w:hAnsi="Sitka Heading" w:cs="Times New Roman"/>
          <w:sz w:val="24"/>
          <w:szCs w:val="24"/>
          <w:lang w:val="hu-HU"/>
        </w:rPr>
        <w:t>kell</w:t>
      </w:r>
      <w:r w:rsidRPr="00B42DDF">
        <w:rPr>
          <w:rFonts w:ascii="Sitka Heading" w:hAnsi="Sitka Heading" w:cs="Times New Roman"/>
          <w:spacing w:val="10"/>
          <w:sz w:val="24"/>
          <w:szCs w:val="24"/>
          <w:lang w:val="hu-HU"/>
        </w:rPr>
        <w:t xml:space="preserve"> </w:t>
      </w:r>
      <w:r w:rsidRPr="00B42DDF">
        <w:rPr>
          <w:rFonts w:ascii="Sitka Heading" w:hAnsi="Sitka Heading" w:cs="Times New Roman"/>
          <w:sz w:val="24"/>
          <w:szCs w:val="24"/>
          <w:lang w:val="hu-HU"/>
        </w:rPr>
        <w:t>kiállítani</w:t>
      </w:r>
      <w:r w:rsidRPr="00B42DDF">
        <w:rPr>
          <w:rFonts w:ascii="Sitka Heading" w:hAnsi="Sitka Heading" w:cs="Times New Roman"/>
          <w:spacing w:val="-8"/>
          <w:sz w:val="24"/>
          <w:szCs w:val="24"/>
          <w:lang w:val="hu-HU"/>
        </w:rPr>
        <w:t xml:space="preserve"> </w:t>
      </w:r>
      <w:r w:rsidRPr="00B42DDF">
        <w:rPr>
          <w:rFonts w:ascii="Sitka Heading" w:hAnsi="Sitka Heading" w:cs="Times New Roman"/>
          <w:spacing w:val="1"/>
          <w:sz w:val="24"/>
          <w:szCs w:val="24"/>
          <w:lang w:val="hu-HU"/>
        </w:rPr>
        <w:t>a</w:t>
      </w:r>
      <w:r w:rsidR="000D6695" w:rsidRPr="00B42DDF">
        <w:rPr>
          <w:rFonts w:ascii="Sitka Heading" w:hAnsi="Sitka Heading" w:cs="Times New Roman"/>
          <w:spacing w:val="-7"/>
          <w:sz w:val="24"/>
          <w:szCs w:val="24"/>
          <w:lang w:val="hu-HU"/>
        </w:rPr>
        <w:t xml:space="preserve"> Kereskedő </w:t>
      </w:r>
      <w:r w:rsidRPr="00B42DDF">
        <w:rPr>
          <w:rFonts w:ascii="Sitka Heading" w:hAnsi="Sitka Heading" w:cs="Times New Roman"/>
          <w:spacing w:val="1"/>
          <w:sz w:val="24"/>
          <w:szCs w:val="24"/>
          <w:lang w:val="hu-HU"/>
        </w:rPr>
        <w:t>részére:</w:t>
      </w:r>
    </w:p>
    <w:p w14:paraId="6DEB7017" w14:textId="77777777" w:rsidR="00F53D43" w:rsidRPr="00B42DDF" w:rsidRDefault="00F53D43" w:rsidP="009A56E9">
      <w:pPr>
        <w:pStyle w:val="Szvegtrzs"/>
        <w:numPr>
          <w:ilvl w:val="0"/>
          <w:numId w:val="47"/>
        </w:numPr>
        <w:tabs>
          <w:tab w:val="left" w:pos="566"/>
          <w:tab w:val="left" w:pos="2616"/>
        </w:tabs>
        <w:spacing w:before="120" w:after="120" w:line="264" w:lineRule="auto"/>
        <w:ind w:left="567" w:right="147" w:hanging="352"/>
        <w:rPr>
          <w:rFonts w:ascii="Sitka Heading" w:hAnsi="Sitka Heading" w:cs="Times New Roman"/>
          <w:sz w:val="24"/>
          <w:szCs w:val="24"/>
          <w:lang w:val="hu-HU"/>
        </w:rPr>
      </w:pPr>
      <w:r w:rsidRPr="00B42DDF">
        <w:rPr>
          <w:rFonts w:ascii="Sitka Heading" w:hAnsi="Sitka Heading" w:cs="Times New Roman"/>
          <w:spacing w:val="1"/>
          <w:sz w:val="24"/>
          <w:szCs w:val="24"/>
          <w:lang w:val="hu-HU"/>
        </w:rPr>
        <w:t>ha</w:t>
      </w:r>
      <w:r w:rsidRPr="00B42DDF">
        <w:rPr>
          <w:rFonts w:ascii="Sitka Heading" w:hAnsi="Sitka Heading" w:cs="Times New Roman"/>
          <w:spacing w:val="11"/>
          <w:sz w:val="24"/>
          <w:szCs w:val="24"/>
          <w:lang w:val="hu-HU"/>
        </w:rPr>
        <w:t xml:space="preserve"> </w:t>
      </w:r>
      <w:r w:rsidRPr="00B42DDF">
        <w:rPr>
          <w:rFonts w:ascii="Sitka Heading" w:hAnsi="Sitka Heading" w:cs="Times New Roman"/>
          <w:sz w:val="24"/>
          <w:szCs w:val="24"/>
          <w:lang w:val="hu-HU"/>
        </w:rPr>
        <w:t>a</w:t>
      </w:r>
      <w:r w:rsidRPr="00B42DDF">
        <w:rPr>
          <w:rFonts w:ascii="Sitka Heading" w:hAnsi="Sitka Heading" w:cs="Times New Roman"/>
          <w:spacing w:val="30"/>
          <w:sz w:val="24"/>
          <w:szCs w:val="24"/>
          <w:lang w:val="hu-HU"/>
        </w:rPr>
        <w:t xml:space="preserve"> </w:t>
      </w:r>
      <w:r w:rsidRPr="00B42DDF">
        <w:rPr>
          <w:rFonts w:ascii="Sitka Heading" w:hAnsi="Sitka Heading" w:cs="Times New Roman"/>
          <w:spacing w:val="-5"/>
          <w:sz w:val="24"/>
          <w:szCs w:val="24"/>
          <w:lang w:val="hu-HU"/>
        </w:rPr>
        <w:t>számla</w:t>
      </w:r>
      <w:r w:rsidRPr="00B42DDF">
        <w:rPr>
          <w:rFonts w:ascii="Sitka Heading" w:hAnsi="Sitka Heading" w:cs="Times New Roman"/>
          <w:spacing w:val="48"/>
          <w:sz w:val="24"/>
          <w:szCs w:val="24"/>
          <w:lang w:val="hu-HU"/>
        </w:rPr>
        <w:t xml:space="preserve"> </w:t>
      </w:r>
      <w:r w:rsidRPr="00B42DDF">
        <w:rPr>
          <w:rFonts w:ascii="Sitka Heading" w:hAnsi="Sitka Heading" w:cs="Times New Roman"/>
          <w:sz w:val="24"/>
          <w:szCs w:val="24"/>
          <w:lang w:val="hu-HU"/>
        </w:rPr>
        <w:t>esedékessége</w:t>
      </w:r>
      <w:r w:rsidRPr="00B42DDF">
        <w:rPr>
          <w:rFonts w:ascii="Sitka Heading" w:hAnsi="Sitka Heading" w:cs="Times New Roman"/>
          <w:spacing w:val="-6"/>
          <w:sz w:val="24"/>
          <w:szCs w:val="24"/>
          <w:lang w:val="hu-HU"/>
        </w:rPr>
        <w:t xml:space="preserve"> </w:t>
      </w:r>
      <w:r w:rsidRPr="00B42DDF">
        <w:rPr>
          <w:rFonts w:ascii="Sitka Heading" w:hAnsi="Sitka Heading" w:cs="Times New Roman"/>
          <w:spacing w:val="1"/>
          <w:sz w:val="24"/>
          <w:szCs w:val="24"/>
          <w:lang w:val="hu-HU"/>
        </w:rPr>
        <w:t>az</w:t>
      </w:r>
      <w:r w:rsidRPr="00B42DDF">
        <w:rPr>
          <w:rFonts w:ascii="Sitka Heading" w:hAnsi="Sitka Heading" w:cs="Times New Roman"/>
          <w:spacing w:val="9"/>
          <w:sz w:val="24"/>
          <w:szCs w:val="24"/>
          <w:lang w:val="hu-HU"/>
        </w:rPr>
        <w:t xml:space="preserve"> </w:t>
      </w:r>
      <w:r w:rsidRPr="00B42DDF">
        <w:rPr>
          <w:rFonts w:ascii="Sitka Heading" w:hAnsi="Sitka Heading" w:cs="Times New Roman"/>
          <w:spacing w:val="-3"/>
          <w:sz w:val="24"/>
          <w:szCs w:val="24"/>
          <w:lang w:val="hu-HU"/>
        </w:rPr>
        <w:t>elszámolt</w:t>
      </w:r>
      <w:r w:rsidRPr="00B42DDF">
        <w:rPr>
          <w:rFonts w:ascii="Sitka Heading" w:hAnsi="Sitka Heading" w:cs="Times New Roman"/>
          <w:spacing w:val="12"/>
          <w:sz w:val="24"/>
          <w:szCs w:val="24"/>
          <w:lang w:val="hu-HU"/>
        </w:rPr>
        <w:t xml:space="preserve"> </w:t>
      </w:r>
      <w:r w:rsidRPr="00B42DDF">
        <w:rPr>
          <w:rFonts w:ascii="Sitka Heading" w:hAnsi="Sitka Heading" w:cs="Times New Roman"/>
          <w:spacing w:val="-2"/>
          <w:sz w:val="24"/>
          <w:szCs w:val="24"/>
          <w:lang w:val="hu-HU"/>
        </w:rPr>
        <w:t>időszak</w:t>
      </w:r>
      <w:r w:rsidRPr="00B42DDF">
        <w:rPr>
          <w:rFonts w:ascii="Sitka Heading" w:hAnsi="Sitka Heading" w:cs="Times New Roman"/>
          <w:spacing w:val="9"/>
          <w:sz w:val="24"/>
          <w:szCs w:val="24"/>
          <w:lang w:val="hu-HU"/>
        </w:rPr>
        <w:t xml:space="preserve"> </w:t>
      </w:r>
      <w:r w:rsidRPr="00B42DDF">
        <w:rPr>
          <w:rFonts w:ascii="Sitka Heading" w:hAnsi="Sitka Heading" w:cs="Times New Roman"/>
          <w:sz w:val="24"/>
          <w:szCs w:val="24"/>
          <w:lang w:val="hu-HU"/>
        </w:rPr>
        <w:t>utolsó</w:t>
      </w:r>
      <w:r w:rsidRPr="00B42DDF">
        <w:rPr>
          <w:rFonts w:ascii="Sitka Heading" w:hAnsi="Sitka Heading" w:cs="Times New Roman"/>
          <w:spacing w:val="15"/>
          <w:sz w:val="24"/>
          <w:szCs w:val="24"/>
          <w:lang w:val="hu-HU"/>
        </w:rPr>
        <w:t xml:space="preserve"> </w:t>
      </w:r>
      <w:r w:rsidRPr="00B42DDF">
        <w:rPr>
          <w:rFonts w:ascii="Sitka Heading" w:hAnsi="Sitka Heading" w:cs="Times New Roman"/>
          <w:spacing w:val="1"/>
          <w:sz w:val="24"/>
          <w:szCs w:val="24"/>
          <w:lang w:val="hu-HU"/>
        </w:rPr>
        <w:t>napja</w:t>
      </w:r>
      <w:r w:rsidRPr="00B42DDF">
        <w:rPr>
          <w:rFonts w:ascii="Sitka Heading" w:hAnsi="Sitka Heading" w:cs="Times New Roman"/>
          <w:spacing w:val="-7"/>
          <w:sz w:val="24"/>
          <w:szCs w:val="24"/>
          <w:lang w:val="hu-HU"/>
        </w:rPr>
        <w:t xml:space="preserve"> </w:t>
      </w:r>
      <w:r w:rsidRPr="00B42DDF">
        <w:rPr>
          <w:rFonts w:ascii="Sitka Heading" w:hAnsi="Sitka Heading" w:cs="Times New Roman"/>
          <w:spacing w:val="1"/>
          <w:sz w:val="24"/>
          <w:szCs w:val="24"/>
          <w:lang w:val="hu-HU"/>
        </w:rPr>
        <w:t>utáni,</w:t>
      </w:r>
      <w:r w:rsidRPr="00B42DDF">
        <w:rPr>
          <w:rFonts w:ascii="Sitka Heading" w:hAnsi="Sitka Heading" w:cs="Times New Roman"/>
          <w:spacing w:val="10"/>
          <w:sz w:val="24"/>
          <w:szCs w:val="24"/>
          <w:lang w:val="hu-HU"/>
        </w:rPr>
        <w:t xml:space="preserve"> </w:t>
      </w:r>
      <w:r w:rsidRPr="00B42DDF">
        <w:rPr>
          <w:rFonts w:ascii="Sitka Heading" w:hAnsi="Sitka Heading" w:cs="Times New Roman"/>
          <w:spacing w:val="1"/>
          <w:sz w:val="24"/>
          <w:szCs w:val="24"/>
          <w:lang w:val="hu-HU"/>
        </w:rPr>
        <w:t>de</w:t>
      </w:r>
      <w:r w:rsidRPr="00B42DDF">
        <w:rPr>
          <w:rFonts w:ascii="Sitka Heading" w:hAnsi="Sitka Heading" w:cs="Times New Roman"/>
          <w:spacing w:val="12"/>
          <w:sz w:val="24"/>
          <w:szCs w:val="24"/>
          <w:lang w:val="hu-HU"/>
        </w:rPr>
        <w:t xml:space="preserve"> </w:t>
      </w:r>
      <w:r w:rsidRPr="00B42DDF">
        <w:rPr>
          <w:rFonts w:ascii="Sitka Heading" w:hAnsi="Sitka Heading" w:cs="Times New Roman"/>
          <w:spacing w:val="1"/>
          <w:sz w:val="24"/>
          <w:szCs w:val="24"/>
          <w:lang w:val="hu-HU"/>
        </w:rPr>
        <w:t>az</w:t>
      </w:r>
      <w:r w:rsidRPr="00B42DDF">
        <w:rPr>
          <w:rFonts w:ascii="Sitka Heading" w:hAnsi="Sitka Heading" w:cs="Times New Roman"/>
          <w:spacing w:val="26"/>
          <w:sz w:val="24"/>
          <w:szCs w:val="24"/>
          <w:lang w:val="hu-HU"/>
        </w:rPr>
        <w:t xml:space="preserve"> </w:t>
      </w:r>
      <w:r w:rsidRPr="00B42DDF">
        <w:rPr>
          <w:rFonts w:ascii="Sitka Heading" w:hAnsi="Sitka Heading" w:cs="Times New Roman"/>
          <w:spacing w:val="-2"/>
          <w:sz w:val="24"/>
          <w:szCs w:val="24"/>
          <w:lang w:val="hu-HU"/>
        </w:rPr>
        <w:t>időszak</w:t>
      </w:r>
      <w:r w:rsidRPr="00B42DDF">
        <w:rPr>
          <w:rFonts w:ascii="Sitka Heading" w:hAnsi="Sitka Heading" w:cs="Times New Roman"/>
          <w:spacing w:val="9"/>
          <w:sz w:val="24"/>
          <w:szCs w:val="24"/>
          <w:lang w:val="hu-HU"/>
        </w:rPr>
        <w:t xml:space="preserve"> </w:t>
      </w:r>
      <w:r w:rsidRPr="00B42DDF">
        <w:rPr>
          <w:rFonts w:ascii="Sitka Heading" w:hAnsi="Sitka Heading" w:cs="Times New Roman"/>
          <w:spacing w:val="-2"/>
          <w:sz w:val="24"/>
          <w:szCs w:val="24"/>
          <w:lang w:val="hu-HU"/>
        </w:rPr>
        <w:t>utolsó</w:t>
      </w:r>
      <w:r w:rsidRPr="00B42DDF">
        <w:rPr>
          <w:rFonts w:ascii="Sitka Heading" w:hAnsi="Sitka Heading" w:cs="Times New Roman"/>
          <w:spacing w:val="86"/>
          <w:w w:val="101"/>
          <w:sz w:val="24"/>
          <w:szCs w:val="24"/>
          <w:lang w:val="hu-HU"/>
        </w:rPr>
        <w:t xml:space="preserve"> </w:t>
      </w:r>
      <w:r w:rsidRPr="00B42DDF">
        <w:rPr>
          <w:rFonts w:ascii="Sitka Heading" w:hAnsi="Sitka Heading" w:cs="Times New Roman"/>
          <w:spacing w:val="1"/>
          <w:sz w:val="24"/>
          <w:szCs w:val="24"/>
          <w:lang w:val="hu-HU"/>
        </w:rPr>
        <w:t>napját</w:t>
      </w:r>
      <w:r w:rsidRPr="00B42DDF">
        <w:rPr>
          <w:rFonts w:ascii="Sitka Heading" w:hAnsi="Sitka Heading" w:cs="Times New Roman"/>
          <w:spacing w:val="46"/>
          <w:sz w:val="24"/>
          <w:szCs w:val="24"/>
          <w:lang w:val="hu-HU"/>
        </w:rPr>
        <w:t xml:space="preserve"> </w:t>
      </w:r>
      <w:r w:rsidRPr="00B42DDF">
        <w:rPr>
          <w:rFonts w:ascii="Sitka Heading" w:hAnsi="Sitka Heading" w:cs="Times New Roman"/>
          <w:spacing w:val="1"/>
          <w:sz w:val="24"/>
          <w:szCs w:val="24"/>
          <w:lang w:val="hu-HU"/>
        </w:rPr>
        <w:t>követő</w:t>
      </w:r>
      <w:r w:rsidRPr="00B42DDF">
        <w:rPr>
          <w:rFonts w:ascii="Sitka Heading" w:hAnsi="Sitka Heading" w:cs="Times New Roman"/>
          <w:sz w:val="24"/>
          <w:szCs w:val="24"/>
          <w:lang w:val="hu-HU"/>
        </w:rPr>
        <w:t xml:space="preserve"> </w:t>
      </w:r>
      <w:r w:rsidRPr="00B42DDF">
        <w:rPr>
          <w:rFonts w:ascii="Sitka Heading" w:hAnsi="Sitka Heading" w:cs="Times New Roman"/>
          <w:spacing w:val="1"/>
          <w:sz w:val="24"/>
          <w:szCs w:val="24"/>
          <w:lang w:val="hu-HU"/>
        </w:rPr>
        <w:t>60.</w:t>
      </w:r>
      <w:r w:rsidR="00571779" w:rsidRPr="00B42DDF">
        <w:rPr>
          <w:rFonts w:ascii="Sitka Heading" w:hAnsi="Sitka Heading" w:cs="Times New Roman"/>
          <w:spacing w:val="1"/>
          <w:sz w:val="24"/>
          <w:szCs w:val="24"/>
          <w:lang w:val="hu-HU"/>
        </w:rPr>
        <w:t xml:space="preserve"> </w:t>
      </w:r>
      <w:r w:rsidRPr="00B42DDF">
        <w:rPr>
          <w:rFonts w:ascii="Sitka Heading" w:hAnsi="Sitka Heading" w:cs="Times New Roman"/>
          <w:spacing w:val="1"/>
          <w:sz w:val="24"/>
          <w:szCs w:val="24"/>
          <w:lang w:val="hu-HU"/>
        </w:rPr>
        <w:t>napon</w:t>
      </w:r>
      <w:r w:rsidRPr="00B42DDF">
        <w:rPr>
          <w:rFonts w:ascii="Sitka Heading" w:hAnsi="Sitka Heading" w:cs="Times New Roman"/>
          <w:spacing w:val="44"/>
          <w:sz w:val="24"/>
          <w:szCs w:val="24"/>
          <w:lang w:val="hu-HU"/>
        </w:rPr>
        <w:t xml:space="preserve"> </w:t>
      </w:r>
      <w:r w:rsidRPr="00B42DDF">
        <w:rPr>
          <w:rFonts w:ascii="Sitka Heading" w:hAnsi="Sitka Heading" w:cs="Times New Roman"/>
          <w:spacing w:val="1"/>
          <w:sz w:val="24"/>
          <w:szCs w:val="24"/>
          <w:lang w:val="hu-HU"/>
        </w:rPr>
        <w:t>belül</w:t>
      </w:r>
      <w:r w:rsidRPr="00B42DDF">
        <w:rPr>
          <w:rFonts w:ascii="Sitka Heading" w:hAnsi="Sitka Heading" w:cs="Times New Roman"/>
          <w:spacing w:val="55"/>
          <w:sz w:val="24"/>
          <w:szCs w:val="24"/>
          <w:lang w:val="hu-HU"/>
        </w:rPr>
        <w:t xml:space="preserve"> </w:t>
      </w:r>
      <w:r w:rsidRPr="00B42DDF">
        <w:rPr>
          <w:rFonts w:ascii="Sitka Heading" w:hAnsi="Sitka Heading" w:cs="Times New Roman"/>
          <w:spacing w:val="1"/>
          <w:sz w:val="24"/>
          <w:szCs w:val="24"/>
          <w:lang w:val="hu-HU"/>
        </w:rPr>
        <w:t>van,</w:t>
      </w:r>
      <w:r w:rsidRPr="00B42DDF">
        <w:rPr>
          <w:rFonts w:ascii="Sitka Heading" w:hAnsi="Sitka Heading" w:cs="Times New Roman"/>
          <w:spacing w:val="60"/>
          <w:sz w:val="24"/>
          <w:szCs w:val="24"/>
          <w:lang w:val="hu-HU"/>
        </w:rPr>
        <w:t xml:space="preserve"> </w:t>
      </w:r>
      <w:r w:rsidRPr="00B42DDF">
        <w:rPr>
          <w:rFonts w:ascii="Sitka Heading" w:hAnsi="Sitka Heading" w:cs="Times New Roman"/>
          <w:spacing w:val="1"/>
          <w:sz w:val="24"/>
          <w:szCs w:val="24"/>
          <w:lang w:val="hu-HU"/>
        </w:rPr>
        <w:t>akkor</w:t>
      </w:r>
      <w:r w:rsidRPr="00B42DDF">
        <w:rPr>
          <w:rFonts w:ascii="Sitka Heading" w:hAnsi="Sitka Heading" w:cs="Times New Roman"/>
          <w:sz w:val="24"/>
          <w:szCs w:val="24"/>
          <w:lang w:val="hu-HU"/>
        </w:rPr>
        <w:t xml:space="preserve"> </w:t>
      </w:r>
      <w:r w:rsidRPr="00B42DDF">
        <w:rPr>
          <w:rFonts w:ascii="Sitka Heading" w:hAnsi="Sitka Heading" w:cs="Times New Roman"/>
          <w:spacing w:val="1"/>
          <w:sz w:val="24"/>
          <w:szCs w:val="24"/>
          <w:lang w:val="hu-HU"/>
        </w:rPr>
        <w:t>az</w:t>
      </w:r>
      <w:r w:rsidRPr="00B42DDF">
        <w:rPr>
          <w:rFonts w:ascii="Sitka Heading" w:hAnsi="Sitka Heading" w:cs="Times New Roman"/>
          <w:sz w:val="24"/>
          <w:szCs w:val="24"/>
          <w:lang w:val="hu-HU"/>
        </w:rPr>
        <w:t xml:space="preserve"> </w:t>
      </w:r>
      <w:r w:rsidRPr="00B42DDF">
        <w:rPr>
          <w:rFonts w:ascii="Sitka Heading" w:hAnsi="Sitka Heading" w:cs="Times New Roman"/>
          <w:spacing w:val="1"/>
          <w:sz w:val="24"/>
          <w:szCs w:val="24"/>
          <w:lang w:val="hu-HU"/>
        </w:rPr>
        <w:t>esedékesség</w:t>
      </w:r>
      <w:r w:rsidRPr="00B42DDF">
        <w:rPr>
          <w:rFonts w:ascii="Sitka Heading" w:hAnsi="Sitka Heading" w:cs="Times New Roman"/>
          <w:spacing w:val="32"/>
          <w:sz w:val="24"/>
          <w:szCs w:val="24"/>
          <w:lang w:val="hu-HU"/>
        </w:rPr>
        <w:t xml:space="preserve"> </w:t>
      </w:r>
      <w:r w:rsidRPr="00B42DDF">
        <w:rPr>
          <w:rFonts w:ascii="Sitka Heading" w:hAnsi="Sitka Heading" w:cs="Times New Roman"/>
          <w:spacing w:val="1"/>
          <w:sz w:val="24"/>
          <w:szCs w:val="24"/>
          <w:lang w:val="hu-HU"/>
        </w:rPr>
        <w:t>és</w:t>
      </w:r>
      <w:r w:rsidRPr="00B42DDF">
        <w:rPr>
          <w:rFonts w:ascii="Sitka Heading" w:hAnsi="Sitka Heading" w:cs="Times New Roman"/>
          <w:spacing w:val="58"/>
          <w:sz w:val="24"/>
          <w:szCs w:val="24"/>
          <w:lang w:val="hu-HU"/>
        </w:rPr>
        <w:t xml:space="preserve"> </w:t>
      </w:r>
      <w:r w:rsidRPr="00B42DDF">
        <w:rPr>
          <w:rFonts w:ascii="Sitka Heading" w:hAnsi="Sitka Heading" w:cs="Times New Roman"/>
          <w:sz w:val="24"/>
          <w:szCs w:val="24"/>
          <w:lang w:val="hu-HU"/>
        </w:rPr>
        <w:t>a teljesítés</w:t>
      </w:r>
      <w:r w:rsidRPr="00B42DDF">
        <w:rPr>
          <w:rFonts w:ascii="Sitka Heading" w:hAnsi="Sitka Heading" w:cs="Times New Roman"/>
          <w:spacing w:val="44"/>
          <w:sz w:val="24"/>
          <w:szCs w:val="24"/>
          <w:lang w:val="hu-HU"/>
        </w:rPr>
        <w:t xml:space="preserve"> </w:t>
      </w:r>
      <w:r w:rsidRPr="00B42DDF">
        <w:rPr>
          <w:rFonts w:ascii="Sitka Heading" w:hAnsi="Sitka Heading" w:cs="Times New Roman"/>
          <w:spacing w:val="-3"/>
          <w:sz w:val="24"/>
          <w:szCs w:val="24"/>
          <w:lang w:val="hu-HU"/>
        </w:rPr>
        <w:t>időpontj</w:t>
      </w:r>
      <w:r w:rsidR="000D6695" w:rsidRPr="00B42DDF">
        <w:rPr>
          <w:rFonts w:ascii="Sitka Heading" w:hAnsi="Sitka Heading" w:cs="Times New Roman"/>
          <w:spacing w:val="-2"/>
          <w:sz w:val="24"/>
          <w:szCs w:val="24"/>
          <w:lang w:val="hu-HU"/>
        </w:rPr>
        <w:t xml:space="preserve">a </w:t>
      </w:r>
      <w:r w:rsidRPr="00B42DDF">
        <w:rPr>
          <w:rFonts w:ascii="Sitka Heading" w:hAnsi="Sitka Heading" w:cs="Times New Roman"/>
          <w:spacing w:val="-2"/>
          <w:sz w:val="24"/>
          <w:szCs w:val="24"/>
          <w:lang w:val="hu-HU"/>
        </w:rPr>
        <w:t>megegyezik</w:t>
      </w:r>
      <w:r w:rsidRPr="00B42DDF">
        <w:rPr>
          <w:rFonts w:ascii="Sitka Heading" w:hAnsi="Sitka Heading" w:cs="Times New Roman"/>
          <w:sz w:val="24"/>
          <w:szCs w:val="24"/>
          <w:lang w:val="hu-HU"/>
        </w:rPr>
        <w:t xml:space="preserve"> –</w:t>
      </w:r>
      <w:r w:rsidRPr="00B42DDF">
        <w:rPr>
          <w:rFonts w:ascii="Sitka Heading" w:hAnsi="Sitka Heading" w:cs="Times New Roman"/>
          <w:spacing w:val="1"/>
          <w:sz w:val="24"/>
          <w:szCs w:val="24"/>
          <w:lang w:val="hu-HU"/>
        </w:rPr>
        <w:t xml:space="preserve"> </w:t>
      </w:r>
      <w:r w:rsidRPr="00B42DDF">
        <w:rPr>
          <w:rFonts w:ascii="Sitka Heading" w:hAnsi="Sitka Heading" w:cs="Times New Roman"/>
          <w:sz w:val="24"/>
          <w:szCs w:val="24"/>
          <w:lang w:val="hu-HU"/>
        </w:rPr>
        <w:t>függetlenül a</w:t>
      </w:r>
      <w:r w:rsidRPr="00B42DDF">
        <w:rPr>
          <w:rFonts w:ascii="Sitka Heading" w:hAnsi="Sitka Heading" w:cs="Times New Roman"/>
          <w:spacing w:val="1"/>
          <w:sz w:val="24"/>
          <w:szCs w:val="24"/>
          <w:lang w:val="hu-HU"/>
        </w:rPr>
        <w:t xml:space="preserve"> </w:t>
      </w:r>
      <w:r w:rsidRPr="00B42DDF">
        <w:rPr>
          <w:rFonts w:ascii="Sitka Heading" w:hAnsi="Sitka Heading" w:cs="Times New Roman"/>
          <w:spacing w:val="-2"/>
          <w:sz w:val="24"/>
          <w:szCs w:val="24"/>
          <w:lang w:val="hu-HU"/>
        </w:rPr>
        <w:t>számlakibocsátás</w:t>
      </w:r>
      <w:r w:rsidRPr="00B42DDF">
        <w:rPr>
          <w:rFonts w:ascii="Sitka Heading" w:hAnsi="Sitka Heading" w:cs="Times New Roman"/>
          <w:spacing w:val="1"/>
          <w:sz w:val="24"/>
          <w:szCs w:val="24"/>
          <w:lang w:val="hu-HU"/>
        </w:rPr>
        <w:t xml:space="preserve"> </w:t>
      </w:r>
      <w:r w:rsidRPr="00B42DDF">
        <w:rPr>
          <w:rFonts w:ascii="Sitka Heading" w:hAnsi="Sitka Heading" w:cs="Times New Roman"/>
          <w:spacing w:val="-3"/>
          <w:sz w:val="24"/>
          <w:szCs w:val="24"/>
          <w:lang w:val="hu-HU"/>
        </w:rPr>
        <w:t>időpontjától;</w:t>
      </w:r>
    </w:p>
    <w:p w14:paraId="7C381E95" w14:textId="77777777" w:rsidR="00F53D43" w:rsidRPr="00B42DDF" w:rsidRDefault="00F53D43" w:rsidP="009A56E9">
      <w:pPr>
        <w:pStyle w:val="Szvegtrzs"/>
        <w:numPr>
          <w:ilvl w:val="0"/>
          <w:numId w:val="47"/>
        </w:numPr>
        <w:tabs>
          <w:tab w:val="left" w:pos="566"/>
          <w:tab w:val="left" w:pos="2616"/>
        </w:tabs>
        <w:spacing w:before="120" w:after="120" w:line="264" w:lineRule="auto"/>
        <w:ind w:left="567" w:right="147" w:hanging="352"/>
        <w:rPr>
          <w:rFonts w:ascii="Sitka Heading" w:hAnsi="Sitka Heading" w:cs="Times New Roman"/>
          <w:spacing w:val="1"/>
          <w:sz w:val="24"/>
          <w:szCs w:val="24"/>
          <w:lang w:val="hu-HU"/>
        </w:rPr>
      </w:pPr>
      <w:r w:rsidRPr="00B42DDF">
        <w:rPr>
          <w:rFonts w:ascii="Sitka Heading" w:hAnsi="Sitka Heading" w:cs="Times New Roman"/>
          <w:spacing w:val="1"/>
          <w:sz w:val="24"/>
          <w:szCs w:val="24"/>
          <w:lang w:val="hu-HU"/>
        </w:rPr>
        <w:t>ha a számla esedékessége az elszámolt időszak utolsó napját követő 60. napon túli időpont, akkor a teljesítés időpontja az elszámolási időszak utolsó napját követő 60.</w:t>
      </w:r>
      <w:r w:rsidR="000D6695" w:rsidRPr="00B42DDF">
        <w:rPr>
          <w:rFonts w:ascii="Sitka Heading" w:hAnsi="Sitka Heading" w:cs="Times New Roman"/>
          <w:spacing w:val="1"/>
          <w:sz w:val="24"/>
          <w:szCs w:val="24"/>
          <w:lang w:val="hu-HU"/>
        </w:rPr>
        <w:t xml:space="preserve"> </w:t>
      </w:r>
      <w:r w:rsidRPr="00B42DDF">
        <w:rPr>
          <w:rFonts w:ascii="Sitka Heading" w:hAnsi="Sitka Heading" w:cs="Times New Roman"/>
          <w:spacing w:val="1"/>
          <w:sz w:val="24"/>
          <w:szCs w:val="24"/>
          <w:lang w:val="hu-HU"/>
        </w:rPr>
        <w:t>nap lesz – függetlenül a számlakibocsátás időpontjától.</w:t>
      </w:r>
    </w:p>
    <w:p w14:paraId="0FFA40A1" w14:textId="77777777" w:rsidR="00F53D43" w:rsidRPr="00B42DDF" w:rsidRDefault="000D6695" w:rsidP="00F53D43">
      <w:pPr>
        <w:pStyle w:val="Szvegtrzs"/>
        <w:spacing w:line="258" w:lineRule="auto"/>
        <w:ind w:right="149"/>
        <w:rPr>
          <w:rFonts w:ascii="Sitka Heading" w:hAnsi="Sitka Heading" w:cs="Times New Roman"/>
          <w:sz w:val="24"/>
          <w:szCs w:val="24"/>
          <w:lang w:val="hu-HU"/>
        </w:rPr>
      </w:pPr>
      <w:r w:rsidRPr="00B42DDF">
        <w:rPr>
          <w:rFonts w:ascii="Sitka Heading" w:hAnsi="Sitka Heading" w:cs="Times New Roman"/>
          <w:spacing w:val="1"/>
          <w:sz w:val="24"/>
          <w:szCs w:val="24"/>
          <w:lang w:val="hu-HU"/>
        </w:rPr>
        <w:t>A</w:t>
      </w:r>
      <w:r w:rsidR="00F53D43" w:rsidRPr="00B42DDF">
        <w:rPr>
          <w:rFonts w:ascii="Sitka Heading" w:hAnsi="Sitka Heading" w:cs="Times New Roman"/>
          <w:spacing w:val="11"/>
          <w:sz w:val="24"/>
          <w:szCs w:val="24"/>
          <w:lang w:val="hu-HU"/>
        </w:rPr>
        <w:t xml:space="preserve"> </w:t>
      </w:r>
      <w:r w:rsidR="00F53D43" w:rsidRPr="00B42DDF">
        <w:rPr>
          <w:rFonts w:ascii="Sitka Heading" w:hAnsi="Sitka Heading" w:cs="Times New Roman"/>
          <w:spacing w:val="1"/>
          <w:sz w:val="24"/>
          <w:szCs w:val="24"/>
          <w:lang w:val="hu-HU"/>
        </w:rPr>
        <w:t>12</w:t>
      </w:r>
      <w:r w:rsidR="00F53D43" w:rsidRPr="00B42DDF">
        <w:rPr>
          <w:rFonts w:ascii="Sitka Heading" w:hAnsi="Sitka Heading" w:cs="Times New Roman"/>
          <w:spacing w:val="15"/>
          <w:sz w:val="24"/>
          <w:szCs w:val="24"/>
          <w:lang w:val="hu-HU"/>
        </w:rPr>
        <w:t xml:space="preserve"> </w:t>
      </w:r>
      <w:r w:rsidR="00F53D43" w:rsidRPr="00B42DDF">
        <w:rPr>
          <w:rFonts w:ascii="Sitka Heading" w:hAnsi="Sitka Heading" w:cs="Times New Roman"/>
          <w:spacing w:val="1"/>
          <w:sz w:val="24"/>
          <w:szCs w:val="24"/>
          <w:lang w:val="hu-HU"/>
        </w:rPr>
        <w:t>hónapnál</w:t>
      </w:r>
      <w:r w:rsidR="00F53D43" w:rsidRPr="00B42DDF">
        <w:rPr>
          <w:rFonts w:ascii="Sitka Heading" w:hAnsi="Sitka Heading" w:cs="Times New Roman"/>
          <w:spacing w:val="-9"/>
          <w:sz w:val="24"/>
          <w:szCs w:val="24"/>
          <w:lang w:val="hu-HU"/>
        </w:rPr>
        <w:t xml:space="preserve"> </w:t>
      </w:r>
      <w:r w:rsidR="00F53D43" w:rsidRPr="00B42DDF">
        <w:rPr>
          <w:rFonts w:ascii="Sitka Heading" w:hAnsi="Sitka Heading" w:cs="Times New Roman"/>
          <w:spacing w:val="-1"/>
          <w:sz w:val="24"/>
          <w:szCs w:val="24"/>
          <w:lang w:val="hu-HU"/>
        </w:rPr>
        <w:t>hosszabb</w:t>
      </w:r>
      <w:r w:rsidR="00F53D43" w:rsidRPr="00B42DDF">
        <w:rPr>
          <w:rFonts w:ascii="Sitka Heading" w:hAnsi="Sitka Heading" w:cs="Times New Roman"/>
          <w:spacing w:val="15"/>
          <w:sz w:val="24"/>
          <w:szCs w:val="24"/>
          <w:lang w:val="hu-HU"/>
        </w:rPr>
        <w:t xml:space="preserve"> </w:t>
      </w:r>
      <w:r w:rsidR="00F53D43" w:rsidRPr="00B42DDF">
        <w:rPr>
          <w:rFonts w:ascii="Sitka Heading" w:hAnsi="Sitka Heading" w:cs="Times New Roman"/>
          <w:spacing w:val="-2"/>
          <w:sz w:val="24"/>
          <w:szCs w:val="24"/>
          <w:lang w:val="hu-HU"/>
        </w:rPr>
        <w:t>elszámolási</w:t>
      </w:r>
      <w:r w:rsidR="00F53D43" w:rsidRPr="00B42DDF">
        <w:rPr>
          <w:rFonts w:ascii="Sitka Heading" w:hAnsi="Sitka Heading" w:cs="Times New Roman"/>
          <w:spacing w:val="9"/>
          <w:sz w:val="24"/>
          <w:szCs w:val="24"/>
          <w:lang w:val="hu-HU"/>
        </w:rPr>
        <w:t xml:space="preserve"> </w:t>
      </w:r>
      <w:r w:rsidR="00F53D43" w:rsidRPr="00B42DDF">
        <w:rPr>
          <w:rFonts w:ascii="Sitka Heading" w:hAnsi="Sitka Heading" w:cs="Times New Roman"/>
          <w:spacing w:val="-2"/>
          <w:sz w:val="24"/>
          <w:szCs w:val="24"/>
          <w:lang w:val="hu-HU"/>
        </w:rPr>
        <w:t>időszak</w:t>
      </w:r>
      <w:r w:rsidR="00F53D43" w:rsidRPr="00B42DDF">
        <w:rPr>
          <w:rFonts w:ascii="Sitka Heading" w:hAnsi="Sitka Heading" w:cs="Times New Roman"/>
          <w:spacing w:val="29"/>
          <w:sz w:val="24"/>
          <w:szCs w:val="24"/>
          <w:lang w:val="hu-HU"/>
        </w:rPr>
        <w:t xml:space="preserve"> </w:t>
      </w:r>
      <w:r w:rsidR="00F53D43" w:rsidRPr="00B42DDF">
        <w:rPr>
          <w:rFonts w:ascii="Sitka Heading" w:hAnsi="Sitka Heading" w:cs="Times New Roman"/>
          <w:spacing w:val="1"/>
          <w:sz w:val="24"/>
          <w:szCs w:val="24"/>
          <w:lang w:val="hu-HU"/>
        </w:rPr>
        <w:t>esetén</w:t>
      </w:r>
      <w:r w:rsidR="00F53D43" w:rsidRPr="00B42DDF">
        <w:rPr>
          <w:rFonts w:ascii="Sitka Heading" w:hAnsi="Sitka Heading" w:cs="Times New Roman"/>
          <w:spacing w:val="-3"/>
          <w:sz w:val="24"/>
          <w:szCs w:val="24"/>
          <w:lang w:val="hu-HU"/>
        </w:rPr>
        <w:t xml:space="preserve"> </w:t>
      </w:r>
      <w:r w:rsidR="00F53D43" w:rsidRPr="00B42DDF">
        <w:rPr>
          <w:rFonts w:ascii="Sitka Heading" w:hAnsi="Sitka Heading" w:cs="Times New Roman"/>
          <w:spacing w:val="1"/>
          <w:sz w:val="24"/>
          <w:szCs w:val="24"/>
          <w:lang w:val="hu-HU"/>
        </w:rPr>
        <w:t>az</w:t>
      </w:r>
      <w:r w:rsidR="00F53D43" w:rsidRPr="00B42DDF">
        <w:rPr>
          <w:rFonts w:ascii="Sitka Heading" w:hAnsi="Sitka Heading" w:cs="Times New Roman"/>
          <w:spacing w:val="52"/>
          <w:sz w:val="24"/>
          <w:szCs w:val="24"/>
          <w:lang w:val="hu-HU"/>
        </w:rPr>
        <w:t xml:space="preserve"> </w:t>
      </w:r>
      <w:r w:rsidR="00F53D43" w:rsidRPr="00B42DDF">
        <w:rPr>
          <w:rFonts w:ascii="Sitka Heading" w:hAnsi="Sitka Heading" w:cs="Times New Roman"/>
          <w:spacing w:val="1"/>
          <w:sz w:val="24"/>
          <w:szCs w:val="24"/>
          <w:lang w:val="hu-HU"/>
        </w:rPr>
        <w:t>áfatörvény</w:t>
      </w:r>
      <w:r w:rsidR="00F53D43" w:rsidRPr="00B42DDF">
        <w:rPr>
          <w:rFonts w:ascii="Sitka Heading" w:hAnsi="Sitka Heading" w:cs="Times New Roman"/>
          <w:spacing w:val="-2"/>
          <w:sz w:val="24"/>
          <w:szCs w:val="24"/>
          <w:lang w:val="hu-HU"/>
        </w:rPr>
        <w:t xml:space="preserve"> </w:t>
      </w:r>
      <w:r w:rsidR="00F53D43" w:rsidRPr="00B42DDF">
        <w:rPr>
          <w:rFonts w:ascii="Sitka Heading" w:hAnsi="Sitka Heading" w:cs="Times New Roman"/>
          <w:spacing w:val="1"/>
          <w:sz w:val="24"/>
          <w:szCs w:val="24"/>
          <w:lang w:val="hu-HU"/>
        </w:rPr>
        <w:t>58.</w:t>
      </w:r>
      <w:r w:rsidR="00F53D43" w:rsidRPr="00B42DDF">
        <w:rPr>
          <w:rFonts w:ascii="Sitka Heading" w:hAnsi="Sitka Heading" w:cs="Times New Roman"/>
          <w:spacing w:val="-5"/>
          <w:sz w:val="24"/>
          <w:szCs w:val="24"/>
          <w:lang w:val="hu-HU"/>
        </w:rPr>
        <w:t xml:space="preserve"> </w:t>
      </w:r>
      <w:r w:rsidR="00F53D43" w:rsidRPr="00B42DDF">
        <w:rPr>
          <w:rFonts w:ascii="Sitka Heading" w:hAnsi="Sitka Heading" w:cs="Times New Roman"/>
          <w:sz w:val="24"/>
          <w:szCs w:val="24"/>
          <w:lang w:val="hu-HU"/>
        </w:rPr>
        <w:t>§</w:t>
      </w:r>
      <w:r w:rsidR="00F53D43" w:rsidRPr="00B42DDF">
        <w:rPr>
          <w:rFonts w:ascii="Sitka Heading" w:hAnsi="Sitka Heading" w:cs="Times New Roman"/>
          <w:spacing w:val="33"/>
          <w:sz w:val="24"/>
          <w:szCs w:val="24"/>
          <w:lang w:val="hu-HU"/>
        </w:rPr>
        <w:t xml:space="preserve"> </w:t>
      </w:r>
      <w:r w:rsidR="00F53D43" w:rsidRPr="00B42DDF">
        <w:rPr>
          <w:rFonts w:ascii="Sitka Heading" w:hAnsi="Sitka Heading" w:cs="Times New Roman"/>
          <w:spacing w:val="-3"/>
          <w:sz w:val="24"/>
          <w:szCs w:val="24"/>
          <w:lang w:val="hu-HU"/>
        </w:rPr>
        <w:t>(3)</w:t>
      </w:r>
      <w:r w:rsidR="00F53D43" w:rsidRPr="00B42DDF">
        <w:rPr>
          <w:rFonts w:ascii="Sitka Heading" w:hAnsi="Sitka Heading" w:cs="Times New Roman"/>
          <w:spacing w:val="62"/>
          <w:w w:val="101"/>
          <w:sz w:val="24"/>
          <w:szCs w:val="24"/>
          <w:lang w:val="hu-HU"/>
        </w:rPr>
        <w:t xml:space="preserve"> </w:t>
      </w:r>
      <w:r w:rsidR="00F53D43" w:rsidRPr="00B42DDF">
        <w:rPr>
          <w:rFonts w:ascii="Sitka Heading" w:hAnsi="Sitka Heading" w:cs="Times New Roman"/>
          <w:spacing w:val="-1"/>
          <w:sz w:val="24"/>
          <w:szCs w:val="24"/>
          <w:lang w:val="hu-HU"/>
        </w:rPr>
        <w:t>bekezdés</w:t>
      </w:r>
      <w:r w:rsidR="00F53D43" w:rsidRPr="00B42DDF">
        <w:rPr>
          <w:rFonts w:ascii="Sitka Heading" w:hAnsi="Sitka Heading" w:cs="Times New Roman"/>
          <w:spacing w:val="-5"/>
          <w:sz w:val="24"/>
          <w:szCs w:val="24"/>
          <w:lang w:val="hu-HU"/>
        </w:rPr>
        <w:t xml:space="preserve"> </w:t>
      </w:r>
      <w:r w:rsidR="00F53D43" w:rsidRPr="00B42DDF">
        <w:rPr>
          <w:rFonts w:ascii="Sitka Heading" w:hAnsi="Sitka Heading" w:cs="Times New Roman"/>
          <w:spacing w:val="1"/>
          <w:sz w:val="24"/>
          <w:szCs w:val="24"/>
          <w:lang w:val="hu-HU"/>
        </w:rPr>
        <w:t>előírásainak</w:t>
      </w:r>
      <w:r w:rsidR="00F53D43" w:rsidRPr="00B42DDF">
        <w:rPr>
          <w:rFonts w:ascii="Sitka Heading" w:hAnsi="Sitka Heading" w:cs="Times New Roman"/>
          <w:spacing w:val="-4"/>
          <w:sz w:val="24"/>
          <w:szCs w:val="24"/>
          <w:lang w:val="hu-HU"/>
        </w:rPr>
        <w:t xml:space="preserve"> </w:t>
      </w:r>
      <w:r w:rsidR="00F53D43" w:rsidRPr="00B42DDF">
        <w:rPr>
          <w:rFonts w:ascii="Sitka Heading" w:hAnsi="Sitka Heading" w:cs="Times New Roman"/>
          <w:spacing w:val="-2"/>
          <w:sz w:val="24"/>
          <w:szCs w:val="24"/>
          <w:lang w:val="hu-HU"/>
        </w:rPr>
        <w:t>megfelelően</w:t>
      </w:r>
      <w:r w:rsidR="00F53D43" w:rsidRPr="00B42DDF">
        <w:rPr>
          <w:rFonts w:ascii="Sitka Heading" w:hAnsi="Sitka Heading" w:cs="Times New Roman"/>
          <w:spacing w:val="6"/>
          <w:sz w:val="24"/>
          <w:szCs w:val="24"/>
          <w:lang w:val="hu-HU"/>
        </w:rPr>
        <w:t xml:space="preserve"> </w:t>
      </w:r>
      <w:r w:rsidR="00F53D43" w:rsidRPr="00B42DDF">
        <w:rPr>
          <w:rFonts w:ascii="Sitka Heading" w:hAnsi="Sitka Heading" w:cs="Times New Roman"/>
          <w:spacing w:val="-1"/>
          <w:sz w:val="24"/>
          <w:szCs w:val="24"/>
          <w:lang w:val="hu-HU"/>
        </w:rPr>
        <w:t>egynél</w:t>
      </w:r>
      <w:r w:rsidR="00F53D43" w:rsidRPr="00B42DDF">
        <w:rPr>
          <w:rFonts w:ascii="Sitka Heading" w:hAnsi="Sitka Heading" w:cs="Times New Roman"/>
          <w:spacing w:val="-6"/>
          <w:sz w:val="24"/>
          <w:szCs w:val="24"/>
          <w:lang w:val="hu-HU"/>
        </w:rPr>
        <w:t xml:space="preserve"> </w:t>
      </w:r>
      <w:r w:rsidR="00F53D43" w:rsidRPr="00B42DDF">
        <w:rPr>
          <w:rFonts w:ascii="Sitka Heading" w:hAnsi="Sitka Heading" w:cs="Times New Roman"/>
          <w:spacing w:val="1"/>
          <w:sz w:val="24"/>
          <w:szCs w:val="24"/>
          <w:lang w:val="hu-HU"/>
        </w:rPr>
        <w:t>több</w:t>
      </w:r>
      <w:r w:rsidR="00F53D43" w:rsidRPr="00B42DDF">
        <w:rPr>
          <w:rFonts w:ascii="Sitka Heading" w:hAnsi="Sitka Heading" w:cs="Times New Roman"/>
          <w:spacing w:val="-18"/>
          <w:sz w:val="24"/>
          <w:szCs w:val="24"/>
          <w:lang w:val="hu-HU"/>
        </w:rPr>
        <w:t xml:space="preserve"> </w:t>
      </w:r>
      <w:r w:rsidR="00F53D43" w:rsidRPr="00B42DDF">
        <w:rPr>
          <w:rFonts w:ascii="Sitka Heading" w:hAnsi="Sitka Heading" w:cs="Times New Roman"/>
          <w:spacing w:val="-4"/>
          <w:sz w:val="24"/>
          <w:szCs w:val="24"/>
          <w:lang w:val="hu-HU"/>
        </w:rPr>
        <w:t>számlát</w:t>
      </w:r>
      <w:r w:rsidR="00F53D43" w:rsidRPr="00B42DDF">
        <w:rPr>
          <w:rFonts w:ascii="Sitka Heading" w:hAnsi="Sitka Heading" w:cs="Times New Roman"/>
          <w:spacing w:val="5"/>
          <w:sz w:val="24"/>
          <w:szCs w:val="24"/>
          <w:lang w:val="hu-HU"/>
        </w:rPr>
        <w:t xml:space="preserve"> </w:t>
      </w:r>
      <w:r w:rsidR="00F53D43" w:rsidRPr="00B42DDF">
        <w:rPr>
          <w:rFonts w:ascii="Sitka Heading" w:hAnsi="Sitka Heading" w:cs="Times New Roman"/>
          <w:sz w:val="24"/>
          <w:szCs w:val="24"/>
          <w:lang w:val="hu-HU"/>
        </w:rPr>
        <w:t>kell</w:t>
      </w:r>
      <w:r w:rsidR="00F53D43" w:rsidRPr="00B42DDF">
        <w:rPr>
          <w:rFonts w:ascii="Sitka Heading" w:hAnsi="Sitka Heading" w:cs="Times New Roman"/>
          <w:spacing w:val="-5"/>
          <w:sz w:val="24"/>
          <w:szCs w:val="24"/>
          <w:lang w:val="hu-HU"/>
        </w:rPr>
        <w:t xml:space="preserve"> </w:t>
      </w:r>
      <w:r w:rsidR="00F53D43" w:rsidRPr="00B42DDF">
        <w:rPr>
          <w:rFonts w:ascii="Sitka Heading" w:hAnsi="Sitka Heading" w:cs="Times New Roman"/>
          <w:sz w:val="24"/>
          <w:szCs w:val="24"/>
          <w:lang w:val="hu-HU"/>
        </w:rPr>
        <w:t>kiállítani</w:t>
      </w:r>
      <w:r w:rsidR="00F53D43" w:rsidRPr="00B42DDF">
        <w:rPr>
          <w:rFonts w:ascii="Sitka Heading" w:hAnsi="Sitka Heading" w:cs="Times New Roman"/>
          <w:spacing w:val="-6"/>
          <w:sz w:val="24"/>
          <w:szCs w:val="24"/>
          <w:lang w:val="hu-HU"/>
        </w:rPr>
        <w:t xml:space="preserve"> </w:t>
      </w:r>
      <w:r w:rsidR="00F53D43" w:rsidRPr="00B42DDF">
        <w:rPr>
          <w:rFonts w:ascii="Sitka Heading" w:hAnsi="Sitka Heading" w:cs="Times New Roman"/>
          <w:sz w:val="24"/>
          <w:szCs w:val="24"/>
          <w:lang w:val="hu-HU"/>
        </w:rPr>
        <w:t xml:space="preserve">a </w:t>
      </w:r>
      <w:r w:rsidR="00F53D43" w:rsidRPr="00B42DDF">
        <w:rPr>
          <w:rFonts w:ascii="Sitka Heading" w:hAnsi="Sitka Heading" w:cs="Times New Roman"/>
          <w:spacing w:val="1"/>
          <w:sz w:val="24"/>
          <w:szCs w:val="24"/>
          <w:lang w:val="hu-HU"/>
        </w:rPr>
        <w:t>betáplálásról.</w:t>
      </w:r>
    </w:p>
    <w:p w14:paraId="0E8E15C4" w14:textId="77777777" w:rsidR="00F53D43" w:rsidRPr="00B42DDF" w:rsidRDefault="00F53D43" w:rsidP="00F53D43">
      <w:pPr>
        <w:pStyle w:val="Szvegtrzs"/>
        <w:spacing w:before="129"/>
        <w:jc w:val="both"/>
        <w:rPr>
          <w:rFonts w:ascii="Sitka Heading" w:hAnsi="Sitka Heading" w:cs="Times New Roman"/>
          <w:sz w:val="24"/>
          <w:szCs w:val="24"/>
          <w:lang w:val="hu-HU"/>
        </w:rPr>
      </w:pPr>
      <w:r w:rsidRPr="00B42DDF">
        <w:rPr>
          <w:rFonts w:ascii="Sitka Heading" w:hAnsi="Sitka Heading" w:cs="Times New Roman"/>
          <w:sz w:val="24"/>
          <w:szCs w:val="24"/>
          <w:lang w:val="hu-HU"/>
        </w:rPr>
        <w:t>A</w:t>
      </w:r>
      <w:r w:rsidRPr="00B42DDF">
        <w:rPr>
          <w:rFonts w:ascii="Sitka Heading" w:hAnsi="Sitka Heading" w:cs="Times New Roman"/>
          <w:spacing w:val="2"/>
          <w:sz w:val="24"/>
          <w:szCs w:val="24"/>
          <w:lang w:val="hu-HU"/>
        </w:rPr>
        <w:t xml:space="preserve"> </w:t>
      </w:r>
      <w:r w:rsidRPr="00B42DDF">
        <w:rPr>
          <w:rFonts w:ascii="Sitka Heading" w:hAnsi="Sitka Heading" w:cs="Times New Roman"/>
          <w:spacing w:val="-4"/>
          <w:sz w:val="24"/>
          <w:szCs w:val="24"/>
          <w:lang w:val="hu-HU"/>
        </w:rPr>
        <w:t>számlán</w:t>
      </w:r>
      <w:r w:rsidRPr="00B42DDF">
        <w:rPr>
          <w:rFonts w:ascii="Sitka Heading" w:hAnsi="Sitka Heading" w:cs="Times New Roman"/>
          <w:spacing w:val="15"/>
          <w:sz w:val="24"/>
          <w:szCs w:val="24"/>
          <w:lang w:val="hu-HU"/>
        </w:rPr>
        <w:t xml:space="preserve"> </w:t>
      </w:r>
      <w:r w:rsidRPr="00B42DDF">
        <w:rPr>
          <w:rFonts w:ascii="Sitka Heading" w:hAnsi="Sitka Heading" w:cs="Times New Roman"/>
          <w:spacing w:val="1"/>
          <w:sz w:val="24"/>
          <w:szCs w:val="24"/>
          <w:lang w:val="hu-HU"/>
        </w:rPr>
        <w:t>fel</w:t>
      </w:r>
      <w:r w:rsidRPr="00B42DDF">
        <w:rPr>
          <w:rFonts w:ascii="Sitka Heading" w:hAnsi="Sitka Heading" w:cs="Times New Roman"/>
          <w:spacing w:val="-9"/>
          <w:sz w:val="24"/>
          <w:szCs w:val="24"/>
          <w:lang w:val="hu-HU"/>
        </w:rPr>
        <w:t xml:space="preserve"> </w:t>
      </w:r>
      <w:r w:rsidRPr="00B42DDF">
        <w:rPr>
          <w:rFonts w:ascii="Sitka Heading" w:hAnsi="Sitka Heading" w:cs="Times New Roman"/>
          <w:sz w:val="24"/>
          <w:szCs w:val="24"/>
          <w:lang w:val="hu-HU"/>
        </w:rPr>
        <w:t>kell</w:t>
      </w:r>
      <w:r w:rsidRPr="00B42DDF">
        <w:rPr>
          <w:rFonts w:ascii="Sitka Heading" w:hAnsi="Sitka Heading" w:cs="Times New Roman"/>
          <w:spacing w:val="-9"/>
          <w:sz w:val="24"/>
          <w:szCs w:val="24"/>
          <w:lang w:val="hu-HU"/>
        </w:rPr>
        <w:t xml:space="preserve"> </w:t>
      </w:r>
      <w:r w:rsidRPr="00B42DDF">
        <w:rPr>
          <w:rFonts w:ascii="Sitka Heading" w:hAnsi="Sitka Heading" w:cs="Times New Roman"/>
          <w:spacing w:val="1"/>
          <w:sz w:val="24"/>
          <w:szCs w:val="24"/>
          <w:lang w:val="hu-HU"/>
        </w:rPr>
        <w:t>tüntetni</w:t>
      </w:r>
    </w:p>
    <w:p w14:paraId="7BE5B94C" w14:textId="77777777" w:rsidR="00F53D43" w:rsidRPr="00B42DDF" w:rsidRDefault="00F53D43" w:rsidP="009A56E9">
      <w:pPr>
        <w:pStyle w:val="Szvegtrzs"/>
        <w:numPr>
          <w:ilvl w:val="1"/>
          <w:numId w:val="47"/>
        </w:numPr>
        <w:tabs>
          <w:tab w:val="left" w:pos="951"/>
        </w:tabs>
        <w:spacing w:before="120" w:after="120" w:line="264" w:lineRule="auto"/>
        <w:ind w:left="953" w:hanging="386"/>
        <w:rPr>
          <w:rFonts w:ascii="Sitka Heading" w:hAnsi="Sitka Heading" w:cs="Times New Roman"/>
          <w:sz w:val="24"/>
          <w:szCs w:val="24"/>
          <w:lang w:val="hu-HU"/>
        </w:rPr>
      </w:pPr>
      <w:r w:rsidRPr="00B42DDF">
        <w:rPr>
          <w:rFonts w:ascii="Sitka Heading" w:hAnsi="Sitka Heading" w:cs="Times New Roman"/>
          <w:spacing w:val="1"/>
          <w:sz w:val="24"/>
          <w:szCs w:val="24"/>
          <w:lang w:val="hu-HU"/>
        </w:rPr>
        <w:t>az</w:t>
      </w:r>
      <w:r w:rsidRPr="00B42DDF">
        <w:rPr>
          <w:rFonts w:ascii="Sitka Heading" w:hAnsi="Sitka Heading" w:cs="Times New Roman"/>
          <w:spacing w:val="-5"/>
          <w:sz w:val="24"/>
          <w:szCs w:val="24"/>
          <w:lang w:val="hu-HU"/>
        </w:rPr>
        <w:t xml:space="preserve"> </w:t>
      </w:r>
      <w:r w:rsidRPr="00B42DDF">
        <w:rPr>
          <w:rFonts w:ascii="Sitka Heading" w:hAnsi="Sitka Heading" w:cs="Times New Roman"/>
          <w:spacing w:val="-2"/>
          <w:sz w:val="24"/>
          <w:szCs w:val="24"/>
          <w:lang w:val="hu-HU"/>
        </w:rPr>
        <w:t>elszámolási</w:t>
      </w:r>
      <w:r w:rsidRPr="00B42DDF">
        <w:rPr>
          <w:rFonts w:ascii="Sitka Heading" w:hAnsi="Sitka Heading" w:cs="Times New Roman"/>
          <w:spacing w:val="18"/>
          <w:sz w:val="24"/>
          <w:szCs w:val="24"/>
          <w:lang w:val="hu-HU"/>
        </w:rPr>
        <w:t xml:space="preserve"> </w:t>
      </w:r>
      <w:r w:rsidRPr="00B42DDF">
        <w:rPr>
          <w:rFonts w:ascii="Sitka Heading" w:hAnsi="Sitka Heading" w:cs="Times New Roman"/>
          <w:spacing w:val="-1"/>
          <w:sz w:val="24"/>
          <w:szCs w:val="24"/>
          <w:lang w:val="hu-HU"/>
        </w:rPr>
        <w:t>időszakot,</w:t>
      </w:r>
    </w:p>
    <w:p w14:paraId="3702822F" w14:textId="77777777" w:rsidR="00F53D43" w:rsidRPr="00B42DDF" w:rsidRDefault="00F53D43" w:rsidP="009A56E9">
      <w:pPr>
        <w:pStyle w:val="Szvegtrzs"/>
        <w:numPr>
          <w:ilvl w:val="1"/>
          <w:numId w:val="47"/>
        </w:numPr>
        <w:tabs>
          <w:tab w:val="left" w:pos="951"/>
        </w:tabs>
        <w:spacing w:before="120" w:after="120" w:line="264" w:lineRule="auto"/>
        <w:ind w:left="953" w:hanging="386"/>
        <w:rPr>
          <w:rFonts w:ascii="Sitka Heading" w:hAnsi="Sitka Heading" w:cs="Times New Roman"/>
          <w:sz w:val="24"/>
          <w:szCs w:val="24"/>
          <w:lang w:val="hu-HU"/>
        </w:rPr>
      </w:pPr>
      <w:r w:rsidRPr="00B42DDF">
        <w:rPr>
          <w:rFonts w:ascii="Sitka Heading" w:hAnsi="Sitka Heading" w:cs="Times New Roman"/>
          <w:spacing w:val="1"/>
          <w:sz w:val="24"/>
          <w:szCs w:val="24"/>
          <w:lang w:val="hu-HU"/>
        </w:rPr>
        <w:t>az</w:t>
      </w:r>
      <w:r w:rsidRPr="00B42DDF">
        <w:rPr>
          <w:rFonts w:ascii="Sitka Heading" w:hAnsi="Sitka Heading" w:cs="Times New Roman"/>
          <w:spacing w:val="-3"/>
          <w:sz w:val="24"/>
          <w:szCs w:val="24"/>
          <w:lang w:val="hu-HU"/>
        </w:rPr>
        <w:t xml:space="preserve"> </w:t>
      </w:r>
      <w:r w:rsidRPr="00B42DDF">
        <w:rPr>
          <w:rFonts w:ascii="Sitka Heading" w:hAnsi="Sitka Heading" w:cs="Times New Roman"/>
          <w:spacing w:val="-2"/>
          <w:sz w:val="24"/>
          <w:szCs w:val="24"/>
          <w:lang w:val="hu-HU"/>
        </w:rPr>
        <w:t>elszámolandó</w:t>
      </w:r>
      <w:r w:rsidRPr="00B42DDF">
        <w:rPr>
          <w:rFonts w:ascii="Sitka Heading" w:hAnsi="Sitka Heading" w:cs="Times New Roman"/>
          <w:spacing w:val="-1"/>
          <w:sz w:val="24"/>
          <w:szCs w:val="24"/>
          <w:lang w:val="hu-HU"/>
        </w:rPr>
        <w:t xml:space="preserve"> </w:t>
      </w:r>
      <w:r w:rsidRPr="00B42DDF">
        <w:rPr>
          <w:rFonts w:ascii="Sitka Heading" w:hAnsi="Sitka Heading" w:cs="Times New Roman"/>
          <w:sz w:val="24"/>
          <w:szCs w:val="24"/>
          <w:lang w:val="hu-HU"/>
        </w:rPr>
        <w:t>mennyiséget</w:t>
      </w:r>
      <w:r w:rsidRPr="00B42DDF">
        <w:rPr>
          <w:rFonts w:ascii="Sitka Heading" w:hAnsi="Sitka Heading" w:cs="Times New Roman"/>
          <w:spacing w:val="9"/>
          <w:sz w:val="24"/>
          <w:szCs w:val="24"/>
          <w:lang w:val="hu-HU"/>
        </w:rPr>
        <w:t xml:space="preserve"> </w:t>
      </w:r>
      <w:r w:rsidRPr="00B42DDF">
        <w:rPr>
          <w:rFonts w:ascii="Sitka Heading" w:hAnsi="Sitka Heading" w:cs="Times New Roman"/>
          <w:spacing w:val="1"/>
          <w:sz w:val="24"/>
          <w:szCs w:val="24"/>
          <w:lang w:val="hu-HU"/>
        </w:rPr>
        <w:t>és</w:t>
      </w:r>
      <w:r w:rsidRPr="00B42DDF">
        <w:rPr>
          <w:rFonts w:ascii="Sitka Heading" w:hAnsi="Sitka Heading" w:cs="Times New Roman"/>
          <w:spacing w:val="-4"/>
          <w:sz w:val="24"/>
          <w:szCs w:val="24"/>
          <w:lang w:val="hu-HU"/>
        </w:rPr>
        <w:t xml:space="preserve"> </w:t>
      </w:r>
      <w:r w:rsidRPr="00B42DDF">
        <w:rPr>
          <w:rFonts w:ascii="Sitka Heading" w:hAnsi="Sitka Heading" w:cs="Times New Roman"/>
          <w:spacing w:val="1"/>
          <w:sz w:val="24"/>
          <w:szCs w:val="24"/>
          <w:lang w:val="hu-HU"/>
        </w:rPr>
        <w:t>annak</w:t>
      </w:r>
      <w:r w:rsidRPr="00B42DDF">
        <w:rPr>
          <w:rFonts w:ascii="Sitka Heading" w:hAnsi="Sitka Heading" w:cs="Times New Roman"/>
          <w:spacing w:val="-4"/>
          <w:sz w:val="24"/>
          <w:szCs w:val="24"/>
          <w:lang w:val="hu-HU"/>
        </w:rPr>
        <w:t xml:space="preserve"> </w:t>
      </w:r>
      <w:r w:rsidRPr="00B42DDF">
        <w:rPr>
          <w:rFonts w:ascii="Sitka Heading" w:hAnsi="Sitka Heading" w:cs="Times New Roman"/>
          <w:spacing w:val="-1"/>
          <w:sz w:val="24"/>
          <w:szCs w:val="24"/>
          <w:lang w:val="hu-HU"/>
        </w:rPr>
        <w:t>egységárát,</w:t>
      </w:r>
    </w:p>
    <w:p w14:paraId="76491C5D" w14:textId="77777777" w:rsidR="00F53D43" w:rsidRPr="00B42DDF" w:rsidRDefault="00F53D43" w:rsidP="009A56E9">
      <w:pPr>
        <w:pStyle w:val="Szvegtrzs"/>
        <w:numPr>
          <w:ilvl w:val="1"/>
          <w:numId w:val="47"/>
        </w:numPr>
        <w:tabs>
          <w:tab w:val="left" w:pos="951"/>
        </w:tabs>
        <w:spacing w:before="120" w:after="120" w:line="264" w:lineRule="auto"/>
        <w:ind w:left="953" w:hanging="386"/>
        <w:rPr>
          <w:rFonts w:ascii="Sitka Heading" w:hAnsi="Sitka Heading" w:cs="Times New Roman"/>
          <w:sz w:val="24"/>
          <w:szCs w:val="24"/>
          <w:lang w:val="hu-HU"/>
        </w:rPr>
      </w:pPr>
      <w:r w:rsidRPr="00B42DDF">
        <w:rPr>
          <w:rFonts w:ascii="Sitka Heading" w:hAnsi="Sitka Heading" w:cs="Times New Roman"/>
          <w:spacing w:val="1"/>
          <w:position w:val="2"/>
          <w:sz w:val="24"/>
          <w:szCs w:val="24"/>
          <w:lang w:val="hu-HU"/>
        </w:rPr>
        <w:t>az</w:t>
      </w:r>
      <w:r w:rsidRPr="00B42DDF">
        <w:rPr>
          <w:rFonts w:ascii="Sitka Heading" w:hAnsi="Sitka Heading" w:cs="Times New Roman"/>
          <w:spacing w:val="-5"/>
          <w:position w:val="2"/>
          <w:sz w:val="24"/>
          <w:szCs w:val="24"/>
          <w:lang w:val="hu-HU"/>
        </w:rPr>
        <w:t xml:space="preserve"> </w:t>
      </w:r>
      <w:r w:rsidRPr="00B42DDF">
        <w:rPr>
          <w:rFonts w:ascii="Sitka Heading" w:hAnsi="Sitka Heading" w:cs="Times New Roman"/>
          <w:spacing w:val="-2"/>
          <w:position w:val="2"/>
          <w:sz w:val="24"/>
          <w:szCs w:val="24"/>
          <w:lang w:val="hu-HU"/>
        </w:rPr>
        <w:t xml:space="preserve">elszámolandó </w:t>
      </w:r>
      <w:r w:rsidRPr="00B42DDF">
        <w:rPr>
          <w:rFonts w:ascii="Sitka Heading" w:hAnsi="Sitka Heading" w:cs="Times New Roman"/>
          <w:spacing w:val="-1"/>
          <w:position w:val="2"/>
          <w:sz w:val="24"/>
          <w:szCs w:val="24"/>
          <w:lang w:val="hu-HU"/>
        </w:rPr>
        <w:t>mennyiség</w:t>
      </w:r>
      <w:r w:rsidRPr="00B42DDF">
        <w:rPr>
          <w:rFonts w:ascii="Sitka Heading" w:hAnsi="Sitka Heading" w:cs="Times New Roman"/>
          <w:spacing w:val="7"/>
          <w:position w:val="2"/>
          <w:sz w:val="24"/>
          <w:szCs w:val="24"/>
          <w:lang w:val="hu-HU"/>
        </w:rPr>
        <w:t xml:space="preserve"> </w:t>
      </w:r>
      <w:r w:rsidRPr="00B42DDF">
        <w:rPr>
          <w:rFonts w:ascii="Sitka Heading" w:hAnsi="Sitka Heading" w:cs="Times New Roman"/>
          <w:position w:val="2"/>
          <w:sz w:val="24"/>
          <w:szCs w:val="24"/>
          <w:lang w:val="hu-HU"/>
        </w:rPr>
        <w:t>mértékegységét</w:t>
      </w:r>
      <w:r w:rsidRPr="00B42DDF">
        <w:rPr>
          <w:rFonts w:ascii="Sitka Heading" w:hAnsi="Sitka Heading" w:cs="Times New Roman"/>
          <w:spacing w:val="2"/>
          <w:position w:val="2"/>
          <w:sz w:val="24"/>
          <w:szCs w:val="24"/>
          <w:lang w:val="hu-HU"/>
        </w:rPr>
        <w:t xml:space="preserve"> </w:t>
      </w:r>
      <w:r w:rsidRPr="00B42DDF">
        <w:rPr>
          <w:rFonts w:ascii="Sitka Heading" w:hAnsi="Sitka Heading" w:cs="Times New Roman"/>
          <w:position w:val="2"/>
          <w:sz w:val="24"/>
          <w:szCs w:val="24"/>
          <w:lang w:val="hu-HU"/>
        </w:rPr>
        <w:t>(kWh</w:t>
      </w:r>
      <w:r w:rsidRPr="00B42DDF">
        <w:rPr>
          <w:rFonts w:ascii="Sitka Heading" w:hAnsi="Sitka Heading" w:cs="Times New Roman"/>
          <w:spacing w:val="-2"/>
          <w:position w:val="2"/>
          <w:sz w:val="24"/>
          <w:szCs w:val="24"/>
          <w:lang w:val="hu-HU"/>
        </w:rPr>
        <w:t xml:space="preserve"> </w:t>
      </w:r>
      <w:r w:rsidRPr="00B42DDF">
        <w:rPr>
          <w:rFonts w:ascii="Sitka Heading" w:hAnsi="Sitka Heading" w:cs="Times New Roman"/>
          <w:spacing w:val="1"/>
          <w:position w:val="2"/>
          <w:sz w:val="24"/>
          <w:szCs w:val="24"/>
          <w:lang w:val="hu-HU"/>
        </w:rPr>
        <w:t>vagy</w:t>
      </w:r>
      <w:r w:rsidRPr="00B42DDF">
        <w:rPr>
          <w:rFonts w:ascii="Sitka Heading" w:hAnsi="Sitka Heading" w:cs="Times New Roman"/>
          <w:spacing w:val="-3"/>
          <w:position w:val="2"/>
          <w:sz w:val="24"/>
          <w:szCs w:val="24"/>
          <w:lang w:val="hu-HU"/>
        </w:rPr>
        <w:t xml:space="preserve"> </w:t>
      </w:r>
      <w:r w:rsidRPr="00B42DDF">
        <w:rPr>
          <w:rFonts w:ascii="Sitka Heading" w:hAnsi="Sitka Heading" w:cs="Times New Roman"/>
          <w:spacing w:val="-5"/>
          <w:position w:val="2"/>
          <w:sz w:val="24"/>
          <w:szCs w:val="24"/>
          <w:lang w:val="hu-HU"/>
        </w:rPr>
        <w:t>MWh</w:t>
      </w:r>
      <w:r w:rsidRPr="00B42DDF">
        <w:rPr>
          <w:rFonts w:ascii="Sitka Heading" w:hAnsi="Sitka Heading" w:cs="Times New Roman"/>
          <w:spacing w:val="-2"/>
          <w:position w:val="2"/>
          <w:sz w:val="24"/>
          <w:szCs w:val="24"/>
          <w:lang w:val="hu-HU"/>
        </w:rPr>
        <w:t xml:space="preserve"> </w:t>
      </w:r>
      <w:r w:rsidRPr="00B42DDF">
        <w:rPr>
          <w:rFonts w:ascii="Sitka Heading" w:hAnsi="Sitka Heading" w:cs="Times New Roman"/>
          <w:spacing w:val="1"/>
          <w:position w:val="2"/>
          <w:sz w:val="24"/>
          <w:szCs w:val="24"/>
          <w:lang w:val="hu-HU"/>
        </w:rPr>
        <w:t>az</w:t>
      </w:r>
      <w:r w:rsidRPr="00B42DDF">
        <w:rPr>
          <w:rFonts w:ascii="Sitka Heading" w:hAnsi="Sitka Heading" w:cs="Times New Roman"/>
          <w:spacing w:val="-24"/>
          <w:position w:val="2"/>
          <w:sz w:val="24"/>
          <w:szCs w:val="24"/>
          <w:lang w:val="hu-HU"/>
        </w:rPr>
        <w:t xml:space="preserve"> </w:t>
      </w:r>
      <w:r w:rsidRPr="00B42DDF">
        <w:rPr>
          <w:rFonts w:ascii="Sitka Heading" w:hAnsi="Sitka Heading" w:cs="Times New Roman"/>
          <w:spacing w:val="-2"/>
          <w:position w:val="2"/>
          <w:sz w:val="24"/>
          <w:szCs w:val="24"/>
          <w:lang w:val="hu-HU"/>
        </w:rPr>
        <w:t>elszámolás</w:t>
      </w:r>
      <w:r w:rsidRPr="00B42DDF">
        <w:rPr>
          <w:rFonts w:ascii="Sitka Heading" w:hAnsi="Sitka Heading" w:cs="Times New Roman"/>
          <w:spacing w:val="-5"/>
          <w:position w:val="2"/>
          <w:sz w:val="24"/>
          <w:szCs w:val="24"/>
          <w:lang w:val="hu-HU"/>
        </w:rPr>
        <w:t xml:space="preserve"> </w:t>
      </w:r>
      <w:r w:rsidRPr="00B42DDF">
        <w:rPr>
          <w:rFonts w:ascii="Sitka Heading" w:hAnsi="Sitka Heading" w:cs="Times New Roman"/>
          <w:spacing w:val="-1"/>
          <w:position w:val="2"/>
          <w:sz w:val="24"/>
          <w:szCs w:val="24"/>
          <w:lang w:val="hu-HU"/>
        </w:rPr>
        <w:t>szerint),</w:t>
      </w:r>
    </w:p>
    <w:p w14:paraId="6DD20D13" w14:textId="77777777" w:rsidR="00F53D43" w:rsidRPr="00B42DDF" w:rsidRDefault="00F53D43" w:rsidP="009A56E9">
      <w:pPr>
        <w:pStyle w:val="Szvegtrzs"/>
        <w:numPr>
          <w:ilvl w:val="1"/>
          <w:numId w:val="47"/>
        </w:numPr>
        <w:tabs>
          <w:tab w:val="left" w:pos="951"/>
        </w:tabs>
        <w:spacing w:before="120" w:after="120" w:line="264" w:lineRule="auto"/>
        <w:ind w:left="953" w:hanging="386"/>
        <w:rPr>
          <w:rFonts w:ascii="Sitka Heading" w:hAnsi="Sitka Heading" w:cs="Times New Roman"/>
          <w:sz w:val="24"/>
          <w:szCs w:val="24"/>
          <w:lang w:val="hu-HU"/>
        </w:rPr>
      </w:pPr>
      <w:r w:rsidRPr="00B42DDF">
        <w:rPr>
          <w:rFonts w:ascii="Sitka Heading" w:hAnsi="Sitka Heading" w:cs="Times New Roman"/>
          <w:sz w:val="24"/>
          <w:szCs w:val="24"/>
          <w:lang w:val="hu-HU"/>
        </w:rPr>
        <w:t>a</w:t>
      </w:r>
      <w:r w:rsidRPr="00B42DDF">
        <w:rPr>
          <w:rFonts w:ascii="Sitka Heading" w:hAnsi="Sitka Heading" w:cs="Times New Roman"/>
          <w:spacing w:val="-2"/>
          <w:sz w:val="24"/>
          <w:szCs w:val="24"/>
          <w:lang w:val="hu-HU"/>
        </w:rPr>
        <w:t xml:space="preserve"> </w:t>
      </w:r>
      <w:r w:rsidRPr="00B42DDF">
        <w:rPr>
          <w:rFonts w:ascii="Sitka Heading" w:hAnsi="Sitka Heading" w:cs="Times New Roman"/>
          <w:sz w:val="24"/>
          <w:szCs w:val="24"/>
          <w:lang w:val="hu-HU"/>
        </w:rPr>
        <w:t>mérési</w:t>
      </w:r>
      <w:r w:rsidRPr="00B42DDF">
        <w:rPr>
          <w:rFonts w:ascii="Sitka Heading" w:hAnsi="Sitka Heading" w:cs="Times New Roman"/>
          <w:spacing w:val="-4"/>
          <w:sz w:val="24"/>
          <w:szCs w:val="24"/>
          <w:lang w:val="hu-HU"/>
        </w:rPr>
        <w:t xml:space="preserve"> </w:t>
      </w:r>
      <w:r w:rsidRPr="00B42DDF">
        <w:rPr>
          <w:rFonts w:ascii="Sitka Heading" w:hAnsi="Sitka Heading" w:cs="Times New Roman"/>
          <w:spacing w:val="1"/>
          <w:sz w:val="24"/>
          <w:szCs w:val="24"/>
          <w:lang w:val="hu-HU"/>
        </w:rPr>
        <w:t>pont</w:t>
      </w:r>
      <w:r w:rsidRPr="00B42DDF">
        <w:rPr>
          <w:rFonts w:ascii="Sitka Heading" w:hAnsi="Sitka Heading" w:cs="Times New Roman"/>
          <w:spacing w:val="-1"/>
          <w:sz w:val="24"/>
          <w:szCs w:val="24"/>
          <w:lang w:val="hu-HU"/>
        </w:rPr>
        <w:t xml:space="preserve"> </w:t>
      </w:r>
      <w:r w:rsidRPr="00B42DDF">
        <w:rPr>
          <w:rFonts w:ascii="Sitka Heading" w:hAnsi="Sitka Heading" w:cs="Times New Roman"/>
          <w:sz w:val="24"/>
          <w:szCs w:val="24"/>
          <w:lang w:val="hu-HU"/>
        </w:rPr>
        <w:t>azonosítóját.</w:t>
      </w:r>
    </w:p>
    <w:p w14:paraId="2E4C8452" w14:textId="77777777" w:rsidR="00F53D43" w:rsidRPr="00B42DDF" w:rsidRDefault="00F53D43" w:rsidP="000D6695">
      <w:pPr>
        <w:pStyle w:val="Szvegtrzs"/>
        <w:spacing w:before="33" w:line="258" w:lineRule="auto"/>
        <w:ind w:left="0" w:right="149"/>
        <w:rPr>
          <w:rFonts w:ascii="Sitka Heading" w:hAnsi="Sitka Heading" w:cs="Times New Roman"/>
          <w:sz w:val="24"/>
          <w:szCs w:val="24"/>
          <w:lang w:val="hu-HU"/>
        </w:rPr>
      </w:pPr>
      <w:r w:rsidRPr="00B42DDF">
        <w:rPr>
          <w:rFonts w:ascii="Sitka Heading" w:hAnsi="Sitka Heading" w:cs="Times New Roman"/>
          <w:sz w:val="24"/>
          <w:szCs w:val="24"/>
          <w:lang w:val="hu-HU"/>
        </w:rPr>
        <w:t>A</w:t>
      </w:r>
      <w:r w:rsidRPr="00B42DDF">
        <w:rPr>
          <w:rFonts w:ascii="Sitka Heading" w:hAnsi="Sitka Heading" w:cs="Times New Roman"/>
          <w:spacing w:val="-11"/>
          <w:sz w:val="24"/>
          <w:szCs w:val="24"/>
          <w:lang w:val="hu-HU"/>
        </w:rPr>
        <w:t xml:space="preserve"> </w:t>
      </w:r>
      <w:r w:rsidRPr="00B42DDF">
        <w:rPr>
          <w:rFonts w:ascii="Sitka Heading" w:hAnsi="Sitka Heading" w:cs="Times New Roman"/>
          <w:sz w:val="24"/>
          <w:szCs w:val="24"/>
          <w:lang w:val="hu-HU"/>
        </w:rPr>
        <w:t>kiállított</w:t>
      </w:r>
      <w:r w:rsidRPr="00B42DDF">
        <w:rPr>
          <w:rFonts w:ascii="Sitka Heading" w:hAnsi="Sitka Heading" w:cs="Times New Roman"/>
          <w:spacing w:val="-22"/>
          <w:sz w:val="24"/>
          <w:szCs w:val="24"/>
          <w:lang w:val="hu-HU"/>
        </w:rPr>
        <w:t xml:space="preserve"> </w:t>
      </w:r>
      <w:r w:rsidRPr="00B42DDF">
        <w:rPr>
          <w:rFonts w:ascii="Sitka Heading" w:hAnsi="Sitka Heading" w:cs="Times New Roman"/>
          <w:spacing w:val="-5"/>
          <w:sz w:val="24"/>
          <w:szCs w:val="24"/>
          <w:lang w:val="hu-HU"/>
        </w:rPr>
        <w:t>számla</w:t>
      </w:r>
      <w:r w:rsidRPr="00B42DDF">
        <w:rPr>
          <w:rFonts w:ascii="Sitka Heading" w:hAnsi="Sitka Heading" w:cs="Times New Roman"/>
          <w:spacing w:val="18"/>
          <w:sz w:val="24"/>
          <w:szCs w:val="24"/>
          <w:lang w:val="hu-HU"/>
        </w:rPr>
        <w:t xml:space="preserve"> </w:t>
      </w:r>
      <w:r w:rsidRPr="00B42DDF">
        <w:rPr>
          <w:rFonts w:ascii="Sitka Heading" w:hAnsi="Sitka Heading" w:cs="Times New Roman"/>
          <w:spacing w:val="-2"/>
          <w:sz w:val="24"/>
          <w:szCs w:val="24"/>
          <w:lang w:val="hu-HU"/>
        </w:rPr>
        <w:t>fizetési</w:t>
      </w:r>
      <w:r w:rsidRPr="00B42DDF">
        <w:rPr>
          <w:rFonts w:ascii="Sitka Heading" w:hAnsi="Sitka Heading" w:cs="Times New Roman"/>
          <w:spacing w:val="-6"/>
          <w:sz w:val="24"/>
          <w:szCs w:val="24"/>
          <w:lang w:val="hu-HU"/>
        </w:rPr>
        <w:t xml:space="preserve"> </w:t>
      </w:r>
      <w:r w:rsidRPr="00B42DDF">
        <w:rPr>
          <w:rFonts w:ascii="Sitka Heading" w:hAnsi="Sitka Heading" w:cs="Times New Roman"/>
          <w:spacing w:val="1"/>
          <w:sz w:val="24"/>
          <w:szCs w:val="24"/>
          <w:lang w:val="hu-HU"/>
        </w:rPr>
        <w:t>határideje</w:t>
      </w:r>
      <w:r w:rsidRPr="00B42DDF">
        <w:rPr>
          <w:rFonts w:ascii="Sitka Heading" w:hAnsi="Sitka Heading" w:cs="Times New Roman"/>
          <w:spacing w:val="-20"/>
          <w:sz w:val="24"/>
          <w:szCs w:val="24"/>
          <w:lang w:val="hu-HU"/>
        </w:rPr>
        <w:t xml:space="preserve"> </w:t>
      </w:r>
      <w:r w:rsidRPr="00B42DDF">
        <w:rPr>
          <w:rFonts w:ascii="Sitka Heading" w:hAnsi="Sitka Heading" w:cs="Times New Roman"/>
          <w:spacing w:val="3"/>
          <w:sz w:val="24"/>
          <w:szCs w:val="24"/>
          <w:lang w:val="hu-HU"/>
        </w:rPr>
        <w:t>nem</w:t>
      </w:r>
      <w:r w:rsidR="000D6695" w:rsidRPr="00B42DDF">
        <w:rPr>
          <w:rFonts w:ascii="Sitka Heading" w:hAnsi="Sitka Heading" w:cs="Times New Roman"/>
          <w:spacing w:val="3"/>
          <w:sz w:val="24"/>
          <w:szCs w:val="24"/>
          <w:lang w:val="hu-HU"/>
        </w:rPr>
        <w:t xml:space="preserve"> </w:t>
      </w:r>
      <w:r w:rsidRPr="00B42DDF">
        <w:rPr>
          <w:rFonts w:ascii="Sitka Heading" w:hAnsi="Sitka Heading" w:cs="Times New Roman"/>
          <w:spacing w:val="3"/>
          <w:sz w:val="24"/>
          <w:szCs w:val="24"/>
          <w:lang w:val="hu-HU"/>
        </w:rPr>
        <w:t>lehet</w:t>
      </w:r>
      <w:r w:rsidRPr="00B42DDF">
        <w:rPr>
          <w:rFonts w:ascii="Sitka Heading" w:hAnsi="Sitka Heading" w:cs="Times New Roman"/>
          <w:spacing w:val="-21"/>
          <w:sz w:val="24"/>
          <w:szCs w:val="24"/>
          <w:lang w:val="hu-HU"/>
        </w:rPr>
        <w:t xml:space="preserve"> </w:t>
      </w:r>
      <w:r w:rsidRPr="00B42DDF">
        <w:rPr>
          <w:rFonts w:ascii="Sitka Heading" w:hAnsi="Sitka Heading" w:cs="Times New Roman"/>
          <w:spacing w:val="1"/>
          <w:sz w:val="24"/>
          <w:szCs w:val="24"/>
          <w:lang w:val="hu-HU"/>
        </w:rPr>
        <w:t>korábbi,</w:t>
      </w:r>
      <w:r w:rsidRPr="00B42DDF">
        <w:rPr>
          <w:rFonts w:ascii="Sitka Heading" w:hAnsi="Sitka Heading" w:cs="Times New Roman"/>
          <w:spacing w:val="-22"/>
          <w:sz w:val="24"/>
          <w:szCs w:val="24"/>
          <w:lang w:val="hu-HU"/>
        </w:rPr>
        <w:t xml:space="preserve"> </w:t>
      </w:r>
      <w:r w:rsidRPr="00B42DDF">
        <w:rPr>
          <w:rFonts w:ascii="Sitka Heading" w:hAnsi="Sitka Heading" w:cs="Times New Roman"/>
          <w:spacing w:val="-3"/>
          <w:sz w:val="24"/>
          <w:szCs w:val="24"/>
          <w:lang w:val="hu-HU"/>
        </w:rPr>
        <w:t>mint</w:t>
      </w:r>
      <w:r w:rsidRPr="00B42DDF">
        <w:rPr>
          <w:rFonts w:ascii="Sitka Heading" w:hAnsi="Sitka Heading" w:cs="Times New Roman"/>
          <w:spacing w:val="-21"/>
          <w:sz w:val="24"/>
          <w:szCs w:val="24"/>
          <w:lang w:val="hu-HU"/>
        </w:rPr>
        <w:t xml:space="preserve"> </w:t>
      </w:r>
      <w:r w:rsidRPr="00B42DDF">
        <w:rPr>
          <w:rFonts w:ascii="Sitka Heading" w:hAnsi="Sitka Heading" w:cs="Times New Roman"/>
          <w:sz w:val="24"/>
          <w:szCs w:val="24"/>
          <w:lang w:val="hu-HU"/>
        </w:rPr>
        <w:t>a</w:t>
      </w:r>
      <w:r w:rsidRPr="00B42DDF">
        <w:rPr>
          <w:rFonts w:ascii="Sitka Heading" w:hAnsi="Sitka Heading" w:cs="Times New Roman"/>
          <w:spacing w:val="-2"/>
          <w:sz w:val="24"/>
          <w:szCs w:val="24"/>
          <w:lang w:val="hu-HU"/>
        </w:rPr>
        <w:t xml:space="preserve"> </w:t>
      </w:r>
      <w:r w:rsidRPr="00B42DDF">
        <w:rPr>
          <w:rFonts w:ascii="Sitka Heading" w:hAnsi="Sitka Heading" w:cs="Times New Roman"/>
          <w:sz w:val="24"/>
          <w:szCs w:val="24"/>
          <w:lang w:val="hu-HU"/>
        </w:rPr>
        <w:t>kiállítás</w:t>
      </w:r>
      <w:r w:rsidRPr="00B42DDF">
        <w:rPr>
          <w:rFonts w:ascii="Sitka Heading" w:hAnsi="Sitka Heading" w:cs="Times New Roman"/>
          <w:spacing w:val="-24"/>
          <w:sz w:val="24"/>
          <w:szCs w:val="24"/>
          <w:lang w:val="hu-HU"/>
        </w:rPr>
        <w:t xml:space="preserve"> </w:t>
      </w:r>
      <w:r w:rsidRPr="00B42DDF">
        <w:rPr>
          <w:rFonts w:ascii="Sitka Heading" w:hAnsi="Sitka Heading" w:cs="Times New Roman"/>
          <w:sz w:val="24"/>
          <w:szCs w:val="24"/>
          <w:lang w:val="hu-HU"/>
        </w:rPr>
        <w:t>dátumát</w:t>
      </w:r>
      <w:r w:rsidRPr="00B42DDF">
        <w:rPr>
          <w:rFonts w:ascii="Sitka Heading" w:hAnsi="Sitka Heading" w:cs="Times New Roman"/>
          <w:spacing w:val="-21"/>
          <w:sz w:val="24"/>
          <w:szCs w:val="24"/>
          <w:lang w:val="hu-HU"/>
        </w:rPr>
        <w:t xml:space="preserve"> </w:t>
      </w:r>
      <w:r w:rsidRPr="00B42DDF">
        <w:rPr>
          <w:rFonts w:ascii="Sitka Heading" w:hAnsi="Sitka Heading" w:cs="Times New Roman"/>
          <w:spacing w:val="1"/>
          <w:sz w:val="24"/>
          <w:szCs w:val="24"/>
          <w:lang w:val="hu-HU"/>
        </w:rPr>
        <w:t>követő</w:t>
      </w:r>
      <w:r w:rsidRPr="00B42DDF">
        <w:rPr>
          <w:rFonts w:ascii="Sitka Heading" w:hAnsi="Sitka Heading" w:cs="Times New Roman"/>
          <w:spacing w:val="-20"/>
          <w:sz w:val="24"/>
          <w:szCs w:val="24"/>
          <w:lang w:val="hu-HU"/>
        </w:rPr>
        <w:t xml:space="preserve"> </w:t>
      </w:r>
      <w:r w:rsidR="000D6695" w:rsidRPr="00B42DDF">
        <w:rPr>
          <w:rFonts w:ascii="Sitka Heading" w:hAnsi="Sitka Heading" w:cs="Times New Roman"/>
          <w:spacing w:val="1"/>
          <w:sz w:val="24"/>
          <w:szCs w:val="24"/>
          <w:lang w:val="hu-HU"/>
        </w:rPr>
        <w:t>30</w:t>
      </w:r>
      <w:r w:rsidRPr="00B42DDF">
        <w:rPr>
          <w:rFonts w:ascii="Sitka Heading" w:hAnsi="Sitka Heading" w:cs="Times New Roman"/>
          <w:spacing w:val="1"/>
          <w:sz w:val="24"/>
          <w:szCs w:val="24"/>
          <w:lang w:val="hu-HU"/>
        </w:rPr>
        <w:t>.</w:t>
      </w:r>
      <w:r w:rsidRPr="00B42DDF">
        <w:rPr>
          <w:rFonts w:ascii="Sitka Heading" w:hAnsi="Sitka Heading" w:cs="Times New Roman"/>
          <w:spacing w:val="-21"/>
          <w:sz w:val="24"/>
          <w:szCs w:val="24"/>
          <w:lang w:val="hu-HU"/>
        </w:rPr>
        <w:t xml:space="preserve"> </w:t>
      </w:r>
      <w:r w:rsidRPr="00B42DDF">
        <w:rPr>
          <w:rFonts w:ascii="Sitka Heading" w:hAnsi="Sitka Heading" w:cs="Times New Roman"/>
          <w:spacing w:val="-2"/>
          <w:sz w:val="24"/>
          <w:szCs w:val="24"/>
          <w:lang w:val="hu-HU"/>
        </w:rPr>
        <w:t>naptári</w:t>
      </w:r>
      <w:r w:rsidRPr="00B42DDF">
        <w:rPr>
          <w:rFonts w:ascii="Sitka Heading" w:hAnsi="Sitka Heading" w:cs="Times New Roman"/>
          <w:spacing w:val="72"/>
          <w:w w:val="101"/>
          <w:sz w:val="24"/>
          <w:szCs w:val="24"/>
          <w:lang w:val="hu-HU"/>
        </w:rPr>
        <w:t xml:space="preserve"> </w:t>
      </w:r>
      <w:r w:rsidRPr="00B42DDF">
        <w:rPr>
          <w:rFonts w:ascii="Sitka Heading" w:hAnsi="Sitka Heading" w:cs="Times New Roman"/>
          <w:spacing w:val="2"/>
          <w:sz w:val="24"/>
          <w:szCs w:val="24"/>
          <w:lang w:val="hu-HU"/>
        </w:rPr>
        <w:t>nap.</w:t>
      </w:r>
    </w:p>
    <w:p w14:paraId="487CFF5A" w14:textId="690668D6" w:rsidR="00F53D43" w:rsidRPr="00B42DDF" w:rsidRDefault="000D6695" w:rsidP="000D6695">
      <w:pPr>
        <w:pStyle w:val="Szvegtrzs"/>
        <w:spacing w:before="17" w:line="258" w:lineRule="auto"/>
        <w:ind w:left="0" w:right="852"/>
        <w:rPr>
          <w:rFonts w:ascii="Sitka Heading" w:hAnsi="Sitka Heading" w:cs="Times New Roman"/>
          <w:sz w:val="24"/>
          <w:szCs w:val="24"/>
          <w:lang w:val="hu-HU"/>
        </w:rPr>
      </w:pPr>
      <w:r w:rsidRPr="00B42DDF">
        <w:rPr>
          <w:rFonts w:ascii="Sitka Heading" w:hAnsi="Sitka Heading" w:cs="Times New Roman"/>
          <w:sz w:val="24"/>
          <w:szCs w:val="24"/>
          <w:lang w:val="hu-HU"/>
        </w:rPr>
        <w:t>A</w:t>
      </w:r>
      <w:r w:rsidR="00F53D43" w:rsidRPr="00B42DDF">
        <w:rPr>
          <w:rFonts w:ascii="Sitka Heading" w:hAnsi="Sitka Heading" w:cs="Times New Roman"/>
          <w:spacing w:val="9"/>
          <w:sz w:val="24"/>
          <w:szCs w:val="24"/>
          <w:lang w:val="hu-HU"/>
        </w:rPr>
        <w:t xml:space="preserve"> </w:t>
      </w:r>
      <w:r w:rsidR="00F53D43" w:rsidRPr="00B42DDF">
        <w:rPr>
          <w:rFonts w:ascii="Sitka Heading" w:hAnsi="Sitka Heading" w:cs="Times New Roman"/>
          <w:spacing w:val="-3"/>
          <w:sz w:val="24"/>
          <w:szCs w:val="24"/>
          <w:lang w:val="hu-HU"/>
        </w:rPr>
        <w:t>száml</w:t>
      </w:r>
      <w:r w:rsidRPr="00B42DDF">
        <w:rPr>
          <w:rFonts w:ascii="Sitka Heading" w:hAnsi="Sitka Heading" w:cs="Times New Roman"/>
          <w:spacing w:val="-3"/>
          <w:sz w:val="24"/>
          <w:szCs w:val="24"/>
          <w:lang w:val="hu-HU"/>
        </w:rPr>
        <w:t>a</w:t>
      </w:r>
      <w:r w:rsidR="00F53D43" w:rsidRPr="00B42DDF">
        <w:rPr>
          <w:rFonts w:ascii="Sitka Heading" w:hAnsi="Sitka Heading" w:cs="Times New Roman"/>
          <w:spacing w:val="28"/>
          <w:sz w:val="24"/>
          <w:szCs w:val="24"/>
          <w:lang w:val="hu-HU"/>
        </w:rPr>
        <w:t xml:space="preserve"> </w:t>
      </w:r>
      <w:r w:rsidR="00F53D43" w:rsidRPr="00B42DDF">
        <w:rPr>
          <w:rFonts w:ascii="Sitka Heading" w:hAnsi="Sitka Heading" w:cs="Times New Roman"/>
          <w:spacing w:val="-3"/>
          <w:sz w:val="24"/>
          <w:szCs w:val="24"/>
          <w:lang w:val="hu-HU"/>
        </w:rPr>
        <w:t>mellé</w:t>
      </w:r>
      <w:r w:rsidR="00F53D43" w:rsidRPr="00B42DDF">
        <w:rPr>
          <w:rFonts w:ascii="Sitka Heading" w:hAnsi="Sitka Heading" w:cs="Times New Roman"/>
          <w:spacing w:val="30"/>
          <w:sz w:val="24"/>
          <w:szCs w:val="24"/>
          <w:lang w:val="hu-HU"/>
        </w:rPr>
        <w:t xml:space="preserve"> </w:t>
      </w:r>
      <w:r w:rsidR="00F53D43" w:rsidRPr="00B42DDF">
        <w:rPr>
          <w:rFonts w:ascii="Sitka Heading" w:hAnsi="Sitka Heading" w:cs="Times New Roman"/>
          <w:sz w:val="24"/>
          <w:szCs w:val="24"/>
          <w:lang w:val="hu-HU"/>
        </w:rPr>
        <w:t>csatol</w:t>
      </w:r>
      <w:r w:rsidRPr="00B42DDF">
        <w:rPr>
          <w:rFonts w:ascii="Sitka Heading" w:hAnsi="Sitka Heading" w:cs="Times New Roman"/>
          <w:sz w:val="24"/>
          <w:szCs w:val="24"/>
          <w:lang w:val="hu-HU"/>
        </w:rPr>
        <w:t xml:space="preserve">ni szükséges </w:t>
      </w:r>
      <w:r w:rsidR="00F53D43" w:rsidRPr="00B42DDF">
        <w:rPr>
          <w:rFonts w:ascii="Sitka Heading" w:hAnsi="Sitka Heading" w:cs="Times New Roman"/>
          <w:sz w:val="24"/>
          <w:szCs w:val="24"/>
          <w:lang w:val="hu-HU"/>
        </w:rPr>
        <w:t>a</w:t>
      </w:r>
      <w:r w:rsidR="00F53D43" w:rsidRPr="00B42DDF">
        <w:rPr>
          <w:rFonts w:ascii="Sitka Heading" w:hAnsi="Sitka Heading" w:cs="Times New Roman"/>
          <w:spacing w:val="13"/>
          <w:sz w:val="24"/>
          <w:szCs w:val="24"/>
          <w:lang w:val="hu-HU"/>
        </w:rPr>
        <w:t xml:space="preserve"> </w:t>
      </w:r>
      <w:r w:rsidR="00F53D43" w:rsidRPr="00B42DDF">
        <w:rPr>
          <w:rFonts w:ascii="Sitka Heading" w:hAnsi="Sitka Heading" w:cs="Times New Roman"/>
          <w:spacing w:val="1"/>
          <w:sz w:val="24"/>
          <w:szCs w:val="24"/>
          <w:lang w:val="hu-HU"/>
        </w:rPr>
        <w:t>betáplált</w:t>
      </w:r>
      <w:r w:rsidR="00F53D43" w:rsidRPr="00B42DDF">
        <w:rPr>
          <w:rFonts w:ascii="Sitka Heading" w:hAnsi="Sitka Heading" w:cs="Times New Roman"/>
          <w:spacing w:val="12"/>
          <w:sz w:val="24"/>
          <w:szCs w:val="24"/>
          <w:lang w:val="hu-HU"/>
        </w:rPr>
        <w:t xml:space="preserve"> </w:t>
      </w:r>
      <w:r w:rsidR="00F53D43" w:rsidRPr="00B42DDF">
        <w:rPr>
          <w:rFonts w:ascii="Sitka Heading" w:hAnsi="Sitka Heading" w:cs="Times New Roman"/>
          <w:sz w:val="24"/>
          <w:szCs w:val="24"/>
          <w:lang w:val="hu-HU"/>
        </w:rPr>
        <w:t>mennyiséget</w:t>
      </w:r>
      <w:r w:rsidR="00F53D43" w:rsidRPr="00B42DDF">
        <w:rPr>
          <w:rFonts w:ascii="Sitka Heading" w:hAnsi="Sitka Heading" w:cs="Times New Roman"/>
          <w:spacing w:val="-7"/>
          <w:sz w:val="24"/>
          <w:szCs w:val="24"/>
          <w:lang w:val="hu-HU"/>
        </w:rPr>
        <w:t xml:space="preserve"> </w:t>
      </w:r>
      <w:r w:rsidR="00F53D43" w:rsidRPr="00B42DDF">
        <w:rPr>
          <w:rFonts w:ascii="Sitka Heading" w:hAnsi="Sitka Heading" w:cs="Times New Roman"/>
          <w:spacing w:val="-2"/>
          <w:sz w:val="24"/>
          <w:szCs w:val="24"/>
          <w:lang w:val="hu-HU"/>
        </w:rPr>
        <w:t>tartalmazó</w:t>
      </w:r>
      <w:r w:rsidR="00F53D43" w:rsidRPr="00B42DDF">
        <w:rPr>
          <w:rFonts w:ascii="Sitka Heading" w:hAnsi="Sitka Heading" w:cs="Times New Roman"/>
          <w:spacing w:val="31"/>
          <w:sz w:val="24"/>
          <w:szCs w:val="24"/>
          <w:lang w:val="hu-HU"/>
        </w:rPr>
        <w:t xml:space="preserve"> </w:t>
      </w:r>
      <w:r w:rsidRPr="00B42DDF">
        <w:rPr>
          <w:rFonts w:ascii="Sitka Heading" w:hAnsi="Sitka Heading" w:cs="Times New Roman"/>
          <w:spacing w:val="-6"/>
          <w:sz w:val="24"/>
          <w:szCs w:val="24"/>
          <w:lang w:val="hu-HU"/>
        </w:rPr>
        <w:t xml:space="preserve">Kereskedői </w:t>
      </w:r>
      <w:r w:rsidR="00F53D43" w:rsidRPr="00B42DDF">
        <w:rPr>
          <w:rFonts w:ascii="Sitka Heading" w:hAnsi="Sitka Heading" w:cs="Times New Roman"/>
          <w:spacing w:val="-5"/>
          <w:sz w:val="24"/>
          <w:szCs w:val="24"/>
          <w:lang w:val="hu-HU"/>
        </w:rPr>
        <w:t>számla</w:t>
      </w:r>
      <w:r w:rsidR="00DE6F4B" w:rsidRPr="00B42DDF">
        <w:rPr>
          <w:rFonts w:ascii="Sitka Heading" w:hAnsi="Sitka Heading" w:cs="Times New Roman"/>
          <w:spacing w:val="-5"/>
          <w:sz w:val="24"/>
          <w:szCs w:val="24"/>
          <w:lang w:val="hu-HU"/>
        </w:rPr>
        <w:t xml:space="preserve"> vagy értesítés</w:t>
      </w:r>
      <w:r w:rsidR="00F53D43" w:rsidRPr="00B42DDF">
        <w:rPr>
          <w:rFonts w:ascii="Sitka Heading" w:hAnsi="Sitka Heading" w:cs="Times New Roman"/>
          <w:spacing w:val="22"/>
          <w:sz w:val="24"/>
          <w:szCs w:val="24"/>
          <w:lang w:val="hu-HU"/>
        </w:rPr>
        <w:t xml:space="preserve"> </w:t>
      </w:r>
      <w:r w:rsidR="00F53D43" w:rsidRPr="00B42DDF">
        <w:rPr>
          <w:rFonts w:ascii="Sitka Heading" w:hAnsi="Sitka Heading" w:cs="Times New Roman"/>
          <w:sz w:val="24"/>
          <w:szCs w:val="24"/>
          <w:lang w:val="hu-HU"/>
        </w:rPr>
        <w:t>másolatát.</w:t>
      </w:r>
    </w:p>
    <w:p w14:paraId="7E5CF70F" w14:textId="77777777" w:rsidR="00F53D43" w:rsidRPr="00B42DDF" w:rsidRDefault="00F53D43" w:rsidP="000D6695">
      <w:pPr>
        <w:pStyle w:val="Szvegtrzs"/>
        <w:spacing w:before="193" w:line="273" w:lineRule="auto"/>
        <w:ind w:left="0" w:right="149"/>
        <w:rPr>
          <w:rFonts w:ascii="Sitka Heading" w:hAnsi="Sitka Heading" w:cs="Times New Roman"/>
          <w:sz w:val="24"/>
          <w:szCs w:val="24"/>
          <w:lang w:val="hu-HU"/>
        </w:rPr>
      </w:pPr>
      <w:r w:rsidRPr="00B42DDF">
        <w:rPr>
          <w:rFonts w:ascii="Sitka Heading" w:hAnsi="Sitka Heading" w:cs="Times New Roman"/>
          <w:sz w:val="24"/>
          <w:szCs w:val="24"/>
          <w:lang w:val="hu-HU"/>
        </w:rPr>
        <w:t>Abban</w:t>
      </w:r>
      <w:r w:rsidRPr="00B42DDF">
        <w:rPr>
          <w:rFonts w:ascii="Sitka Heading" w:hAnsi="Sitka Heading" w:cs="Times New Roman"/>
          <w:spacing w:val="-1"/>
          <w:sz w:val="24"/>
          <w:szCs w:val="24"/>
          <w:lang w:val="hu-HU"/>
        </w:rPr>
        <w:t xml:space="preserve"> </w:t>
      </w:r>
      <w:r w:rsidRPr="00B42DDF">
        <w:rPr>
          <w:rFonts w:ascii="Sitka Heading" w:hAnsi="Sitka Heading" w:cs="Times New Roman"/>
          <w:spacing w:val="1"/>
          <w:sz w:val="24"/>
          <w:szCs w:val="24"/>
          <w:lang w:val="hu-HU"/>
        </w:rPr>
        <w:t>az</w:t>
      </w:r>
      <w:r w:rsidRPr="00B42DDF">
        <w:rPr>
          <w:rFonts w:ascii="Sitka Heading" w:hAnsi="Sitka Heading" w:cs="Times New Roman"/>
          <w:spacing w:val="-24"/>
          <w:sz w:val="24"/>
          <w:szCs w:val="24"/>
          <w:lang w:val="hu-HU"/>
        </w:rPr>
        <w:t xml:space="preserve"> </w:t>
      </w:r>
      <w:r w:rsidRPr="00B42DDF">
        <w:rPr>
          <w:rFonts w:ascii="Sitka Heading" w:hAnsi="Sitka Heading" w:cs="Times New Roman"/>
          <w:spacing w:val="-2"/>
          <w:sz w:val="24"/>
          <w:szCs w:val="24"/>
          <w:lang w:val="hu-HU"/>
        </w:rPr>
        <w:t>esetben,</w:t>
      </w:r>
      <w:r w:rsidRPr="00B42DDF">
        <w:rPr>
          <w:rFonts w:ascii="Sitka Heading" w:hAnsi="Sitka Heading" w:cs="Times New Roman"/>
          <w:spacing w:val="-22"/>
          <w:sz w:val="24"/>
          <w:szCs w:val="24"/>
          <w:lang w:val="hu-HU"/>
        </w:rPr>
        <w:t xml:space="preserve"> </w:t>
      </w:r>
      <w:r w:rsidRPr="00B42DDF">
        <w:rPr>
          <w:rFonts w:ascii="Sitka Heading" w:hAnsi="Sitka Heading" w:cs="Times New Roman"/>
          <w:spacing w:val="1"/>
          <w:sz w:val="24"/>
          <w:szCs w:val="24"/>
          <w:lang w:val="hu-HU"/>
        </w:rPr>
        <w:t>ha</w:t>
      </w:r>
      <w:r w:rsidRPr="00B42DDF">
        <w:rPr>
          <w:rFonts w:ascii="Sitka Heading" w:hAnsi="Sitka Heading" w:cs="Times New Roman"/>
          <w:spacing w:val="-1"/>
          <w:sz w:val="24"/>
          <w:szCs w:val="24"/>
          <w:lang w:val="hu-HU"/>
        </w:rPr>
        <w:t xml:space="preserve"> </w:t>
      </w:r>
      <w:r w:rsidRPr="00B42DDF">
        <w:rPr>
          <w:rFonts w:ascii="Sitka Heading" w:hAnsi="Sitka Heading" w:cs="Times New Roman"/>
          <w:sz w:val="24"/>
          <w:szCs w:val="24"/>
          <w:lang w:val="hu-HU"/>
        </w:rPr>
        <w:t>a</w:t>
      </w:r>
      <w:r w:rsidRPr="00B42DDF">
        <w:rPr>
          <w:rFonts w:ascii="Sitka Heading" w:hAnsi="Sitka Heading" w:cs="Times New Roman"/>
          <w:spacing w:val="-1"/>
          <w:sz w:val="24"/>
          <w:szCs w:val="24"/>
          <w:lang w:val="hu-HU"/>
        </w:rPr>
        <w:t xml:space="preserve"> </w:t>
      </w:r>
      <w:r w:rsidRPr="00B42DDF">
        <w:rPr>
          <w:rFonts w:ascii="Sitka Heading" w:hAnsi="Sitka Heading" w:cs="Times New Roman"/>
          <w:spacing w:val="-5"/>
          <w:sz w:val="24"/>
          <w:szCs w:val="24"/>
          <w:lang w:val="hu-HU"/>
        </w:rPr>
        <w:t>számlá</w:t>
      </w:r>
      <w:r w:rsidR="000D6695" w:rsidRPr="00B42DDF">
        <w:rPr>
          <w:rFonts w:ascii="Sitka Heading" w:hAnsi="Sitka Heading" w:cs="Times New Roman"/>
          <w:spacing w:val="-5"/>
          <w:sz w:val="24"/>
          <w:szCs w:val="24"/>
          <w:lang w:val="hu-HU"/>
        </w:rPr>
        <w:t>n</w:t>
      </w:r>
      <w:r w:rsidRPr="00B42DDF">
        <w:rPr>
          <w:rFonts w:ascii="Sitka Heading" w:hAnsi="Sitka Heading" w:cs="Times New Roman"/>
          <w:spacing w:val="-19"/>
          <w:sz w:val="24"/>
          <w:szCs w:val="24"/>
          <w:lang w:val="hu-HU"/>
        </w:rPr>
        <w:t xml:space="preserve"> </w:t>
      </w:r>
      <w:r w:rsidRPr="00B42DDF">
        <w:rPr>
          <w:rFonts w:ascii="Sitka Heading" w:hAnsi="Sitka Heading" w:cs="Times New Roman"/>
          <w:spacing w:val="-6"/>
          <w:sz w:val="24"/>
          <w:szCs w:val="24"/>
          <w:lang w:val="hu-HU"/>
        </w:rPr>
        <w:t>feltüntetett</w:t>
      </w:r>
      <w:r w:rsidRPr="00B42DDF">
        <w:rPr>
          <w:rFonts w:ascii="Sitka Heading" w:hAnsi="Sitka Heading" w:cs="Times New Roman"/>
          <w:spacing w:val="-2"/>
          <w:sz w:val="24"/>
          <w:szCs w:val="24"/>
          <w:lang w:val="hu-HU"/>
        </w:rPr>
        <w:t xml:space="preserve"> </w:t>
      </w:r>
      <w:r w:rsidRPr="00B42DDF">
        <w:rPr>
          <w:rFonts w:ascii="Sitka Heading" w:hAnsi="Sitka Heading" w:cs="Times New Roman"/>
          <w:spacing w:val="-6"/>
          <w:sz w:val="24"/>
          <w:szCs w:val="24"/>
          <w:lang w:val="hu-HU"/>
        </w:rPr>
        <w:t>bankszámlaszám</w:t>
      </w:r>
      <w:r w:rsidRPr="00B42DDF">
        <w:rPr>
          <w:rFonts w:ascii="Sitka Heading" w:hAnsi="Sitka Heading" w:cs="Times New Roman"/>
          <w:spacing w:val="-16"/>
          <w:sz w:val="24"/>
          <w:szCs w:val="24"/>
          <w:lang w:val="hu-HU"/>
        </w:rPr>
        <w:t xml:space="preserve"> </w:t>
      </w:r>
      <w:r w:rsidRPr="00B42DDF">
        <w:rPr>
          <w:rFonts w:ascii="Sitka Heading" w:hAnsi="Sitka Heading" w:cs="Times New Roman"/>
          <w:spacing w:val="-4"/>
          <w:sz w:val="24"/>
          <w:szCs w:val="24"/>
          <w:lang w:val="hu-HU"/>
        </w:rPr>
        <w:t>nem</w:t>
      </w:r>
      <w:r w:rsidRPr="00B42DDF">
        <w:rPr>
          <w:rFonts w:ascii="Sitka Heading" w:hAnsi="Sitka Heading" w:cs="Times New Roman"/>
          <w:spacing w:val="-17"/>
          <w:sz w:val="24"/>
          <w:szCs w:val="24"/>
          <w:lang w:val="hu-HU"/>
        </w:rPr>
        <w:t xml:space="preserve"> </w:t>
      </w:r>
      <w:r w:rsidRPr="00B42DDF">
        <w:rPr>
          <w:rFonts w:ascii="Sitka Heading" w:hAnsi="Sitka Heading" w:cs="Times New Roman"/>
          <w:spacing w:val="-4"/>
          <w:sz w:val="24"/>
          <w:szCs w:val="24"/>
          <w:lang w:val="hu-HU"/>
        </w:rPr>
        <w:t>ellenőrizhető</w:t>
      </w:r>
      <w:r w:rsidRPr="00B42DDF">
        <w:rPr>
          <w:rFonts w:ascii="Sitka Heading" w:hAnsi="Sitka Heading" w:cs="Times New Roman"/>
          <w:spacing w:val="-19"/>
          <w:sz w:val="24"/>
          <w:szCs w:val="24"/>
          <w:lang w:val="hu-HU"/>
        </w:rPr>
        <w:t xml:space="preserve"> </w:t>
      </w:r>
      <w:r w:rsidRPr="00B42DDF">
        <w:rPr>
          <w:rFonts w:ascii="Sitka Heading" w:hAnsi="Sitka Heading" w:cs="Times New Roman"/>
          <w:spacing w:val="-5"/>
          <w:sz w:val="24"/>
          <w:szCs w:val="24"/>
          <w:lang w:val="hu-HU"/>
        </w:rPr>
        <w:t>hitelt</w:t>
      </w:r>
      <w:r w:rsidRPr="00B42DDF">
        <w:rPr>
          <w:rFonts w:ascii="Sitka Heading" w:hAnsi="Sitka Heading" w:cs="Times New Roman"/>
          <w:spacing w:val="74"/>
          <w:w w:val="101"/>
          <w:sz w:val="24"/>
          <w:szCs w:val="24"/>
          <w:lang w:val="hu-HU"/>
        </w:rPr>
        <w:t xml:space="preserve"> </w:t>
      </w:r>
      <w:r w:rsidRPr="00B42DDF">
        <w:rPr>
          <w:rFonts w:ascii="Sitka Heading" w:hAnsi="Sitka Heading" w:cs="Times New Roman"/>
          <w:spacing w:val="-1"/>
          <w:sz w:val="24"/>
          <w:szCs w:val="24"/>
          <w:lang w:val="hu-HU"/>
        </w:rPr>
        <w:t xml:space="preserve">érdemlően </w:t>
      </w:r>
      <w:r w:rsidRPr="00B42DDF">
        <w:rPr>
          <w:rFonts w:ascii="Sitka Heading" w:hAnsi="Sitka Heading" w:cs="Times New Roman"/>
          <w:spacing w:val="-6"/>
          <w:sz w:val="24"/>
          <w:szCs w:val="24"/>
          <w:lang w:val="hu-HU"/>
        </w:rPr>
        <w:t>(például</w:t>
      </w:r>
      <w:r w:rsidRPr="00B42DDF">
        <w:rPr>
          <w:rFonts w:ascii="Sitka Heading" w:hAnsi="Sitka Heading" w:cs="Times New Roman"/>
          <w:spacing w:val="-5"/>
          <w:sz w:val="24"/>
          <w:szCs w:val="24"/>
          <w:lang w:val="hu-HU"/>
        </w:rPr>
        <w:t xml:space="preserve"> hivatalos</w:t>
      </w:r>
      <w:r w:rsidRPr="00B42DDF">
        <w:rPr>
          <w:rFonts w:ascii="Sitka Heading" w:hAnsi="Sitka Heading" w:cs="Times New Roman"/>
          <w:spacing w:val="-4"/>
          <w:sz w:val="24"/>
          <w:szCs w:val="24"/>
          <w:lang w:val="hu-HU"/>
        </w:rPr>
        <w:t xml:space="preserve"> </w:t>
      </w:r>
      <w:r w:rsidRPr="00B42DDF">
        <w:rPr>
          <w:rFonts w:ascii="Sitka Heading" w:hAnsi="Sitka Heading" w:cs="Times New Roman"/>
          <w:spacing w:val="-6"/>
          <w:sz w:val="24"/>
          <w:szCs w:val="24"/>
          <w:lang w:val="hu-HU"/>
        </w:rPr>
        <w:t>cégjegyzékben),</w:t>
      </w:r>
      <w:r w:rsidRPr="00B42DDF">
        <w:rPr>
          <w:rFonts w:ascii="Sitka Heading" w:hAnsi="Sitka Heading" w:cs="Times New Roman"/>
          <w:spacing w:val="-2"/>
          <w:sz w:val="24"/>
          <w:szCs w:val="24"/>
          <w:lang w:val="hu-HU"/>
        </w:rPr>
        <w:t xml:space="preserve"> </w:t>
      </w:r>
      <w:r w:rsidR="000D6695" w:rsidRPr="00B42DDF">
        <w:rPr>
          <w:rFonts w:ascii="Sitka Heading" w:hAnsi="Sitka Heading" w:cs="Times New Roman"/>
          <w:spacing w:val="-4"/>
          <w:sz w:val="24"/>
          <w:szCs w:val="24"/>
          <w:lang w:val="hu-HU"/>
        </w:rPr>
        <w:t>csatolni szükséges</w:t>
      </w:r>
      <w:r w:rsidRPr="00B42DDF">
        <w:rPr>
          <w:rFonts w:ascii="Sitka Heading" w:hAnsi="Sitka Heading" w:cs="Times New Roman"/>
          <w:spacing w:val="-23"/>
          <w:sz w:val="24"/>
          <w:szCs w:val="24"/>
          <w:lang w:val="hu-HU"/>
        </w:rPr>
        <w:t xml:space="preserve"> </w:t>
      </w:r>
      <w:r w:rsidRPr="00B42DDF">
        <w:rPr>
          <w:rFonts w:ascii="Sitka Heading" w:hAnsi="Sitka Heading" w:cs="Times New Roman"/>
          <w:sz w:val="24"/>
          <w:szCs w:val="24"/>
          <w:lang w:val="hu-HU"/>
        </w:rPr>
        <w:t>a</w:t>
      </w:r>
      <w:r w:rsidRPr="00B42DDF">
        <w:rPr>
          <w:rFonts w:ascii="Sitka Heading" w:hAnsi="Sitka Heading" w:cs="Times New Roman"/>
          <w:spacing w:val="-1"/>
          <w:sz w:val="24"/>
          <w:szCs w:val="24"/>
          <w:lang w:val="hu-HU"/>
        </w:rPr>
        <w:t xml:space="preserve"> </w:t>
      </w:r>
      <w:r w:rsidRPr="00B42DDF">
        <w:rPr>
          <w:rFonts w:ascii="Sitka Heading" w:hAnsi="Sitka Heading" w:cs="Times New Roman"/>
          <w:spacing w:val="-4"/>
          <w:sz w:val="24"/>
          <w:szCs w:val="24"/>
          <w:lang w:val="hu-HU"/>
        </w:rPr>
        <w:t>számlavezető</w:t>
      </w:r>
      <w:r w:rsidRPr="00B42DDF">
        <w:rPr>
          <w:rFonts w:ascii="Sitka Heading" w:hAnsi="Sitka Heading" w:cs="Times New Roman"/>
          <w:spacing w:val="-18"/>
          <w:sz w:val="24"/>
          <w:szCs w:val="24"/>
          <w:lang w:val="hu-HU"/>
        </w:rPr>
        <w:t xml:space="preserve"> </w:t>
      </w:r>
      <w:r w:rsidRPr="00B42DDF">
        <w:rPr>
          <w:rFonts w:ascii="Sitka Heading" w:hAnsi="Sitka Heading" w:cs="Times New Roman"/>
          <w:spacing w:val="-2"/>
          <w:sz w:val="24"/>
          <w:szCs w:val="24"/>
          <w:lang w:val="hu-HU"/>
        </w:rPr>
        <w:t>bank</w:t>
      </w:r>
      <w:r w:rsidRPr="00B42DDF">
        <w:rPr>
          <w:rFonts w:ascii="Sitka Heading" w:hAnsi="Sitka Heading" w:cs="Times New Roman"/>
          <w:spacing w:val="-24"/>
          <w:sz w:val="24"/>
          <w:szCs w:val="24"/>
          <w:lang w:val="hu-HU"/>
        </w:rPr>
        <w:t xml:space="preserve"> </w:t>
      </w:r>
      <w:r w:rsidRPr="00B42DDF">
        <w:rPr>
          <w:rFonts w:ascii="Sitka Heading" w:hAnsi="Sitka Heading" w:cs="Times New Roman"/>
          <w:spacing w:val="-3"/>
          <w:sz w:val="24"/>
          <w:szCs w:val="24"/>
          <w:lang w:val="hu-HU"/>
        </w:rPr>
        <w:t>által</w:t>
      </w:r>
      <w:r w:rsidRPr="00B42DDF">
        <w:rPr>
          <w:rFonts w:ascii="Sitka Heading" w:hAnsi="Sitka Heading" w:cs="Times New Roman"/>
          <w:spacing w:val="-5"/>
          <w:sz w:val="24"/>
          <w:szCs w:val="24"/>
          <w:lang w:val="hu-HU"/>
        </w:rPr>
        <w:t xml:space="preserve"> </w:t>
      </w:r>
      <w:r w:rsidRPr="00B42DDF">
        <w:rPr>
          <w:rFonts w:ascii="Sitka Heading" w:hAnsi="Sitka Heading" w:cs="Times New Roman"/>
          <w:spacing w:val="-4"/>
          <w:sz w:val="24"/>
          <w:szCs w:val="24"/>
          <w:lang w:val="hu-HU"/>
        </w:rPr>
        <w:t>kiadott</w:t>
      </w:r>
      <w:r w:rsidRPr="00B42DDF">
        <w:rPr>
          <w:rFonts w:ascii="Sitka Heading" w:hAnsi="Sitka Heading" w:cs="Times New Roman"/>
          <w:spacing w:val="71"/>
          <w:w w:val="101"/>
          <w:sz w:val="24"/>
          <w:szCs w:val="24"/>
          <w:lang w:val="hu-HU"/>
        </w:rPr>
        <w:t xml:space="preserve"> </w:t>
      </w:r>
      <w:r w:rsidRPr="00B42DDF">
        <w:rPr>
          <w:rFonts w:ascii="Sitka Heading" w:hAnsi="Sitka Heading" w:cs="Times New Roman"/>
          <w:spacing w:val="-1"/>
          <w:sz w:val="24"/>
          <w:szCs w:val="24"/>
          <w:lang w:val="hu-HU"/>
        </w:rPr>
        <w:t>igazolást</w:t>
      </w:r>
      <w:r w:rsidR="000D6695" w:rsidRPr="00B42DDF">
        <w:rPr>
          <w:rFonts w:ascii="Sitka Heading" w:hAnsi="Sitka Heading" w:cs="Times New Roman"/>
          <w:sz w:val="24"/>
          <w:szCs w:val="24"/>
          <w:lang w:val="hu-HU"/>
        </w:rPr>
        <w:t xml:space="preserve">. </w:t>
      </w:r>
    </w:p>
    <w:p w14:paraId="4F7EF2B5" w14:textId="77777777" w:rsidR="000D6695" w:rsidRPr="00B42DDF" w:rsidRDefault="000D6695" w:rsidP="00F53D43">
      <w:pPr>
        <w:spacing w:before="9"/>
        <w:rPr>
          <w:rFonts w:ascii="Sitka Heading" w:eastAsia="Arial" w:hAnsi="Sitka Heading"/>
          <w:sz w:val="24"/>
          <w:szCs w:val="24"/>
        </w:rPr>
      </w:pPr>
      <w:r w:rsidRPr="00B42DDF">
        <w:rPr>
          <w:rFonts w:ascii="Sitka Heading" w:eastAsia="Arial" w:hAnsi="Sitka Heading"/>
          <w:sz w:val="24"/>
          <w:szCs w:val="24"/>
        </w:rPr>
        <w:t>Számlát az alábbi címre szükséges megküldeni:</w:t>
      </w:r>
    </w:p>
    <w:p w14:paraId="5431F81F" w14:textId="77777777" w:rsidR="000D6695" w:rsidRPr="00B42DDF" w:rsidRDefault="000D6695" w:rsidP="00F53D43">
      <w:pPr>
        <w:spacing w:before="9"/>
        <w:rPr>
          <w:rFonts w:ascii="Sitka Heading" w:eastAsia="Arial" w:hAnsi="Sitka Heading"/>
          <w:sz w:val="24"/>
          <w:szCs w:val="24"/>
        </w:rPr>
      </w:pPr>
      <w:r w:rsidRPr="00B42DDF">
        <w:rPr>
          <w:rFonts w:ascii="Sitka Heading" w:eastAsia="Arial" w:hAnsi="Sitka Heading"/>
          <w:sz w:val="24"/>
          <w:szCs w:val="24"/>
        </w:rPr>
        <w:t xml:space="preserve">Kereskedő neve: </w:t>
      </w:r>
      <w:r w:rsidR="00A404E1" w:rsidRPr="00B42DDF">
        <w:rPr>
          <w:rFonts w:ascii="Sitka Heading" w:eastAsia="Arial" w:hAnsi="Sitka Heading"/>
          <w:sz w:val="24"/>
          <w:szCs w:val="24"/>
        </w:rPr>
        <w:t>…………………………………………………….</w:t>
      </w:r>
    </w:p>
    <w:p w14:paraId="1C08AC75" w14:textId="77777777" w:rsidR="000D6695" w:rsidRPr="00B42DDF" w:rsidRDefault="000D6695" w:rsidP="00F53D43">
      <w:pPr>
        <w:spacing w:before="9"/>
        <w:rPr>
          <w:rFonts w:ascii="Sitka Heading" w:eastAsia="Arial" w:hAnsi="Sitka Heading"/>
          <w:sz w:val="24"/>
          <w:szCs w:val="24"/>
        </w:rPr>
      </w:pPr>
      <w:r w:rsidRPr="00B42DDF">
        <w:rPr>
          <w:rFonts w:ascii="Sitka Heading" w:eastAsia="Arial" w:hAnsi="Sitka Heading"/>
          <w:sz w:val="24"/>
          <w:szCs w:val="24"/>
        </w:rPr>
        <w:t xml:space="preserve">Kereskedő címe: </w:t>
      </w:r>
      <w:r w:rsidR="00A404E1" w:rsidRPr="00B42DDF">
        <w:rPr>
          <w:rFonts w:ascii="Sitka Heading" w:eastAsia="Arial" w:hAnsi="Sitka Heading"/>
          <w:sz w:val="24"/>
          <w:szCs w:val="24"/>
        </w:rPr>
        <w:t>…………………………………………………….</w:t>
      </w:r>
    </w:p>
    <w:p w14:paraId="13CCCD43" w14:textId="77777777" w:rsidR="00F53D43" w:rsidRPr="00B42DDF" w:rsidRDefault="000D6695" w:rsidP="000D6695">
      <w:pPr>
        <w:spacing w:after="0" w:line="240" w:lineRule="auto"/>
        <w:jc w:val="both"/>
        <w:rPr>
          <w:rFonts w:ascii="Sitka Heading" w:eastAsia="Arial" w:hAnsi="Sitka Heading"/>
          <w:sz w:val="24"/>
          <w:szCs w:val="24"/>
        </w:rPr>
      </w:pPr>
      <w:r w:rsidRPr="00B42DDF">
        <w:rPr>
          <w:rFonts w:ascii="Sitka Heading" w:eastAsia="Arial" w:hAnsi="Sitka Heading"/>
          <w:sz w:val="24"/>
          <w:szCs w:val="24"/>
        </w:rPr>
        <w:t xml:space="preserve">Kereskedő e-mail címe: </w:t>
      </w:r>
      <w:r w:rsidR="00A404E1" w:rsidRPr="00B42DDF">
        <w:rPr>
          <w:rFonts w:ascii="Sitka Heading" w:eastAsia="Arial" w:hAnsi="Sitka Heading"/>
          <w:sz w:val="24"/>
          <w:szCs w:val="24"/>
        </w:rPr>
        <w:t>……………………………………………..</w:t>
      </w:r>
    </w:p>
    <w:p w14:paraId="32EB4521" w14:textId="77777777" w:rsidR="00BA2650" w:rsidRPr="00B42DDF" w:rsidRDefault="00BA2650" w:rsidP="000D6695">
      <w:pPr>
        <w:spacing w:after="0" w:line="240" w:lineRule="auto"/>
        <w:jc w:val="both"/>
        <w:rPr>
          <w:rFonts w:ascii="Sitka Heading" w:eastAsia="Arial" w:hAnsi="Sitka Heading"/>
          <w:sz w:val="24"/>
          <w:szCs w:val="24"/>
        </w:rPr>
      </w:pPr>
    </w:p>
    <w:p w14:paraId="5B57367F" w14:textId="06C7C8E6" w:rsidR="00387282" w:rsidRPr="00B42DDF" w:rsidRDefault="00BA2650" w:rsidP="00221B2B">
      <w:pPr>
        <w:spacing w:after="0" w:line="240" w:lineRule="auto"/>
        <w:jc w:val="both"/>
        <w:rPr>
          <w:rFonts w:ascii="Sitka Heading" w:hAnsi="Sitka Heading"/>
          <w:sz w:val="24"/>
        </w:rPr>
      </w:pPr>
      <w:r w:rsidRPr="00B42DDF">
        <w:rPr>
          <w:rFonts w:ascii="Sitka Heading" w:eastAsia="Arial" w:hAnsi="Sitka Heading"/>
          <w:sz w:val="24"/>
          <w:szCs w:val="24"/>
        </w:rPr>
        <w:t xml:space="preserve">A Felhasználó számlájának befogadása teljesités igazolásnak számít. </w:t>
      </w:r>
    </w:p>
    <w:sectPr w:rsidR="00387282" w:rsidRPr="00B42DDF" w:rsidSect="007416D3">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0705C3" w14:textId="77777777" w:rsidR="00C3657A" w:rsidRDefault="00C3657A" w:rsidP="000D4D02">
      <w:pPr>
        <w:spacing w:after="0" w:line="240" w:lineRule="auto"/>
      </w:pPr>
      <w:r>
        <w:separator/>
      </w:r>
    </w:p>
  </w:endnote>
  <w:endnote w:type="continuationSeparator" w:id="0">
    <w:p w14:paraId="768904CE" w14:textId="77777777" w:rsidR="00C3657A" w:rsidRDefault="00C3657A" w:rsidP="000D4D02">
      <w:pPr>
        <w:spacing w:after="0" w:line="240" w:lineRule="auto"/>
      </w:pPr>
      <w:r>
        <w:continuationSeparator/>
      </w:r>
    </w:p>
  </w:endnote>
  <w:endnote w:type="continuationNotice" w:id="1">
    <w:p w14:paraId="2F2E0002" w14:textId="77777777" w:rsidR="00C3657A" w:rsidRDefault="00C3657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NewRomanPSMT">
    <w:altName w:val="Times New Roman"/>
    <w:charset w:val="00"/>
    <w:family w:val="auto"/>
    <w:pitch w:val="default"/>
  </w:font>
  <w:font w:name="Sitka Heading">
    <w:panose1 w:val="02000505000000020004"/>
    <w:charset w:val="EE"/>
    <w:family w:val="auto"/>
    <w:pitch w:val="variable"/>
    <w:sig w:usb0="A00002EF" w:usb1="4000204B" w:usb2="00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1FF028" w14:textId="77777777" w:rsidR="00BD4880" w:rsidRDefault="00BD4880">
    <w:pPr>
      <w:pStyle w:val="ll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eastAsia="Times New Roman" w:hAnsi="Times New Roman"/>
        <w:sz w:val="24"/>
        <w:szCs w:val="24"/>
        <w:lang w:eastAsia="hu-HU"/>
      </w:rPr>
      <w:id w:val="-1179730257"/>
      <w:docPartObj>
        <w:docPartGallery w:val="Page Numbers (Bottom of Page)"/>
        <w:docPartUnique/>
      </w:docPartObj>
    </w:sdtPr>
    <w:sdtEndPr/>
    <w:sdtContent>
      <w:p w14:paraId="56609016" w14:textId="68BF38B3" w:rsidR="00B42DDF" w:rsidRPr="00786EFF" w:rsidRDefault="00B42DDF" w:rsidP="00B42DDF">
        <w:pPr>
          <w:tabs>
            <w:tab w:val="center" w:pos="4536"/>
            <w:tab w:val="right" w:pos="9072"/>
          </w:tabs>
          <w:spacing w:after="0" w:line="240" w:lineRule="auto"/>
          <w:jc w:val="center"/>
          <w:rPr>
            <w:rFonts w:ascii="Sitka Heading" w:eastAsia="Times New Roman" w:hAnsi="Sitka Heading"/>
            <w:b/>
            <w:bCs/>
            <w:i/>
            <w:color w:val="333F50"/>
            <w:sz w:val="24"/>
            <w:szCs w:val="24"/>
            <w:lang w:eastAsia="hu-HU"/>
          </w:rPr>
        </w:pPr>
        <w:r w:rsidRPr="00786EFF">
          <w:rPr>
            <w:rFonts w:ascii="Sitka Heading" w:eastAsia="Times New Roman" w:hAnsi="Sitka Heading"/>
            <w:b/>
            <w:bCs/>
            <w:i/>
            <w:color w:val="333F50"/>
            <w:sz w:val="24"/>
            <w:szCs w:val="24"/>
            <w:lang w:eastAsia="hu-HU"/>
          </w:rPr>
          <w:t xml:space="preserve">„Villamos energia beszerzés” </w:t>
        </w:r>
      </w:p>
      <w:p w14:paraId="518471C6" w14:textId="77777777" w:rsidR="00B42DDF" w:rsidRDefault="00B42DDF" w:rsidP="00B42DDF">
        <w:pPr>
          <w:tabs>
            <w:tab w:val="center" w:pos="4536"/>
            <w:tab w:val="right" w:pos="9072"/>
          </w:tabs>
          <w:spacing w:after="0" w:line="240" w:lineRule="auto"/>
          <w:jc w:val="center"/>
          <w:rPr>
            <w:rFonts w:ascii="Sitka Heading" w:eastAsia="Times New Roman" w:hAnsi="Sitka Heading"/>
            <w:b/>
            <w:bCs/>
            <w:i/>
            <w:color w:val="333F50"/>
            <w:sz w:val="24"/>
            <w:szCs w:val="24"/>
            <w:lang w:eastAsia="hu-HU"/>
          </w:rPr>
        </w:pPr>
        <w:r w:rsidRPr="00786EFF">
          <w:rPr>
            <w:rFonts w:ascii="Sitka Heading" w:eastAsia="Times New Roman" w:hAnsi="Sitka Heading"/>
            <w:b/>
            <w:bCs/>
            <w:i/>
            <w:color w:val="333F50"/>
            <w:sz w:val="24"/>
            <w:szCs w:val="24"/>
            <w:lang w:eastAsia="hu-HU"/>
          </w:rPr>
          <w:t>közbeszerzési eljárás</w:t>
        </w:r>
      </w:p>
      <w:p w14:paraId="3FFDD699" w14:textId="0FAAF965" w:rsidR="0003564C" w:rsidRPr="00786EFF" w:rsidRDefault="0003564C" w:rsidP="0003564C">
        <w:pPr>
          <w:tabs>
            <w:tab w:val="center" w:pos="4536"/>
            <w:tab w:val="right" w:pos="9072"/>
          </w:tabs>
          <w:spacing w:after="0" w:line="240" w:lineRule="auto"/>
          <w:jc w:val="center"/>
          <w:rPr>
            <w:rFonts w:ascii="Sitka Heading" w:eastAsia="Times New Roman" w:hAnsi="Sitka Heading"/>
            <w:b/>
            <w:bCs/>
            <w:i/>
            <w:color w:val="333F50"/>
            <w:sz w:val="24"/>
            <w:szCs w:val="24"/>
            <w:lang w:eastAsia="hu-HU"/>
          </w:rPr>
        </w:pPr>
        <w:r w:rsidRPr="0003564C">
          <w:rPr>
            <w:rFonts w:ascii="Sitka Heading" w:eastAsia="Times New Roman" w:hAnsi="Sitka Heading"/>
            <w:b/>
            <w:bCs/>
            <w:i/>
            <w:color w:val="333F50"/>
            <w:sz w:val="24"/>
            <w:szCs w:val="24"/>
            <w:lang w:eastAsia="hu-HU"/>
          </w:rPr>
          <w:t xml:space="preserve">I. rész </w:t>
        </w:r>
      </w:p>
      <w:p w14:paraId="3BD29794" w14:textId="389802B5" w:rsidR="00824AA3" w:rsidRPr="00B42DDF" w:rsidRDefault="00D91158" w:rsidP="00B42DDF">
        <w:pPr>
          <w:spacing w:after="0" w:line="240" w:lineRule="auto"/>
          <w:jc w:val="right"/>
          <w:rPr>
            <w:rFonts w:ascii="Times New Roman" w:eastAsia="Times New Roman" w:hAnsi="Times New Roman"/>
            <w:sz w:val="24"/>
            <w:szCs w:val="24"/>
            <w:lang w:eastAsia="hu-HU"/>
          </w:rPr>
        </w:pPr>
        <w:sdt>
          <w:sdtPr>
            <w:rPr>
              <w:rFonts w:ascii="Sitka Heading" w:eastAsia="Times New Roman" w:hAnsi="Sitka Heading"/>
              <w:sz w:val="24"/>
              <w:szCs w:val="24"/>
              <w:lang w:eastAsia="hu-HU"/>
            </w:rPr>
            <w:id w:val="1716542703"/>
            <w:docPartObj>
              <w:docPartGallery w:val="Page Numbers (Bottom of Page)"/>
              <w:docPartUnique/>
            </w:docPartObj>
          </w:sdtPr>
          <w:sdtEndPr>
            <w:rPr>
              <w:rFonts w:ascii="Times New Roman" w:hAnsi="Times New Roman"/>
            </w:rPr>
          </w:sdtEndPr>
          <w:sdtContent>
            <w:sdt>
              <w:sdtPr>
                <w:rPr>
                  <w:rFonts w:ascii="Sitka Heading" w:eastAsia="Times New Roman" w:hAnsi="Sitka Heading"/>
                  <w:sz w:val="20"/>
                  <w:szCs w:val="20"/>
                  <w:lang w:eastAsia="hu-HU"/>
                </w:rPr>
                <w:id w:val="-1769616900"/>
                <w:docPartObj>
                  <w:docPartGallery w:val="Page Numbers (Top of Page)"/>
                  <w:docPartUnique/>
                </w:docPartObj>
              </w:sdtPr>
              <w:sdtEndPr/>
              <w:sdtContent>
                <w:r w:rsidR="00B42DDF" w:rsidRPr="00B42DDF">
                  <w:rPr>
                    <w:rFonts w:ascii="Sitka Heading" w:eastAsia="Times New Roman" w:hAnsi="Sitka Heading"/>
                    <w:b/>
                    <w:bCs/>
                    <w:sz w:val="20"/>
                    <w:szCs w:val="20"/>
                    <w:lang w:eastAsia="hu-HU"/>
                  </w:rPr>
                  <w:t xml:space="preserve">Oldal </w:t>
                </w:r>
                <w:r w:rsidR="00B42DDF" w:rsidRPr="00B42DDF">
                  <w:rPr>
                    <w:rFonts w:ascii="Sitka Heading" w:eastAsia="Times New Roman" w:hAnsi="Sitka Heading"/>
                    <w:b/>
                    <w:bCs/>
                    <w:sz w:val="20"/>
                    <w:szCs w:val="20"/>
                    <w:lang w:eastAsia="hu-HU"/>
                  </w:rPr>
                  <w:fldChar w:fldCharType="begin"/>
                </w:r>
                <w:r w:rsidR="00B42DDF" w:rsidRPr="00B42DDF">
                  <w:rPr>
                    <w:rFonts w:ascii="Sitka Heading" w:eastAsia="Times New Roman" w:hAnsi="Sitka Heading"/>
                    <w:b/>
                    <w:bCs/>
                    <w:sz w:val="20"/>
                    <w:szCs w:val="20"/>
                    <w:lang w:eastAsia="hu-HU"/>
                  </w:rPr>
                  <w:instrText>PAGE</w:instrText>
                </w:r>
                <w:r w:rsidR="00B42DDF" w:rsidRPr="00B42DDF">
                  <w:rPr>
                    <w:rFonts w:ascii="Sitka Heading" w:eastAsia="Times New Roman" w:hAnsi="Sitka Heading"/>
                    <w:b/>
                    <w:bCs/>
                    <w:sz w:val="20"/>
                    <w:szCs w:val="20"/>
                    <w:lang w:eastAsia="hu-HU"/>
                  </w:rPr>
                  <w:fldChar w:fldCharType="separate"/>
                </w:r>
                <w:r w:rsidR="00B42DDF" w:rsidRPr="00B42DDF">
                  <w:rPr>
                    <w:rFonts w:ascii="Sitka Heading" w:eastAsia="Times New Roman" w:hAnsi="Sitka Heading"/>
                    <w:b/>
                    <w:bCs/>
                    <w:sz w:val="20"/>
                    <w:szCs w:val="20"/>
                    <w:lang w:eastAsia="hu-HU"/>
                  </w:rPr>
                  <w:t>3</w:t>
                </w:r>
                <w:r w:rsidR="00B42DDF" w:rsidRPr="00B42DDF">
                  <w:rPr>
                    <w:rFonts w:ascii="Sitka Heading" w:eastAsia="Times New Roman" w:hAnsi="Sitka Heading"/>
                    <w:b/>
                    <w:bCs/>
                    <w:sz w:val="20"/>
                    <w:szCs w:val="20"/>
                    <w:lang w:eastAsia="hu-HU"/>
                  </w:rPr>
                  <w:fldChar w:fldCharType="end"/>
                </w:r>
                <w:r w:rsidR="00B42DDF" w:rsidRPr="00B42DDF">
                  <w:rPr>
                    <w:rFonts w:ascii="Sitka Heading" w:eastAsia="Times New Roman" w:hAnsi="Sitka Heading"/>
                    <w:b/>
                    <w:bCs/>
                    <w:sz w:val="20"/>
                    <w:szCs w:val="20"/>
                    <w:lang w:eastAsia="hu-HU"/>
                  </w:rPr>
                  <w:t xml:space="preserve"> / </w:t>
                </w:r>
                <w:r w:rsidR="00786EFF" w:rsidRPr="00786EFF">
                  <w:rPr>
                    <w:rFonts w:ascii="Sitka Heading" w:eastAsia="Times New Roman" w:hAnsi="Sitka Heading"/>
                    <w:b/>
                    <w:bCs/>
                    <w:sz w:val="20"/>
                    <w:szCs w:val="20"/>
                    <w:lang w:eastAsia="hu-HU"/>
                  </w:rPr>
                  <w:t>51</w:t>
                </w:r>
              </w:sdtContent>
            </w:sdt>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315093" w14:textId="77777777" w:rsidR="00BD4880" w:rsidRDefault="00BD4880">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64B8CD" w14:textId="77777777" w:rsidR="00C3657A" w:rsidRDefault="00C3657A" w:rsidP="000D4D02">
      <w:pPr>
        <w:spacing w:after="0" w:line="240" w:lineRule="auto"/>
      </w:pPr>
      <w:r>
        <w:separator/>
      </w:r>
    </w:p>
  </w:footnote>
  <w:footnote w:type="continuationSeparator" w:id="0">
    <w:p w14:paraId="6D85A7C0" w14:textId="77777777" w:rsidR="00C3657A" w:rsidRDefault="00C3657A" w:rsidP="000D4D02">
      <w:pPr>
        <w:spacing w:after="0" w:line="240" w:lineRule="auto"/>
      </w:pPr>
      <w:r>
        <w:continuationSeparator/>
      </w:r>
    </w:p>
  </w:footnote>
  <w:footnote w:type="continuationNotice" w:id="1">
    <w:p w14:paraId="70780B24" w14:textId="77777777" w:rsidR="00C3657A" w:rsidRDefault="00C3657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744438" w14:textId="77777777" w:rsidR="00BD4880" w:rsidRDefault="00BD4880">
    <w:pPr>
      <w:pStyle w:val="lfej"/>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76DB7E" w14:textId="77777777" w:rsidR="00BD4880" w:rsidRDefault="00BD4880">
    <w:pPr>
      <w:pStyle w:val="lfej"/>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FE6B61" w14:textId="77777777" w:rsidR="00BD4880" w:rsidRDefault="00BD4880">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C358BA"/>
    <w:multiLevelType w:val="hybridMultilevel"/>
    <w:tmpl w:val="FA0E9436"/>
    <w:lvl w:ilvl="0" w:tplc="A4F4A5D8">
      <w:start w:val="1"/>
      <w:numFmt w:val="lowerLetter"/>
      <w:lvlText w:val="%1)"/>
      <w:lvlJc w:val="left"/>
      <w:pPr>
        <w:ind w:left="1800" w:hanging="360"/>
      </w:pPr>
      <w:rPr>
        <w:rFonts w:cs="Times New Roman" w:hint="default"/>
        <w:color w:val="auto"/>
      </w:rPr>
    </w:lvl>
    <w:lvl w:ilvl="1" w:tplc="040E0019">
      <w:start w:val="1"/>
      <w:numFmt w:val="lowerLetter"/>
      <w:lvlText w:val="%2."/>
      <w:lvlJc w:val="left"/>
      <w:pPr>
        <w:ind w:left="2520" w:hanging="360"/>
      </w:pPr>
      <w:rPr>
        <w:rFonts w:cs="Times New Roman"/>
      </w:rPr>
    </w:lvl>
    <w:lvl w:ilvl="2" w:tplc="040E001B">
      <w:start w:val="1"/>
      <w:numFmt w:val="lowerRoman"/>
      <w:lvlText w:val="%3."/>
      <w:lvlJc w:val="right"/>
      <w:pPr>
        <w:ind w:left="3240" w:hanging="180"/>
      </w:pPr>
      <w:rPr>
        <w:rFonts w:cs="Times New Roman"/>
      </w:rPr>
    </w:lvl>
    <w:lvl w:ilvl="3" w:tplc="040E000F">
      <w:start w:val="1"/>
      <w:numFmt w:val="decimal"/>
      <w:lvlText w:val="%4."/>
      <w:lvlJc w:val="left"/>
      <w:pPr>
        <w:ind w:left="3960" w:hanging="360"/>
      </w:pPr>
      <w:rPr>
        <w:rFonts w:cs="Times New Roman"/>
      </w:rPr>
    </w:lvl>
    <w:lvl w:ilvl="4" w:tplc="040E0019">
      <w:start w:val="1"/>
      <w:numFmt w:val="lowerLetter"/>
      <w:lvlText w:val="%5."/>
      <w:lvlJc w:val="left"/>
      <w:pPr>
        <w:ind w:left="4680" w:hanging="360"/>
      </w:pPr>
      <w:rPr>
        <w:rFonts w:cs="Times New Roman"/>
      </w:rPr>
    </w:lvl>
    <w:lvl w:ilvl="5" w:tplc="040E001B">
      <w:start w:val="1"/>
      <w:numFmt w:val="lowerRoman"/>
      <w:lvlText w:val="%6."/>
      <w:lvlJc w:val="right"/>
      <w:pPr>
        <w:ind w:left="5400" w:hanging="180"/>
      </w:pPr>
      <w:rPr>
        <w:rFonts w:cs="Times New Roman"/>
      </w:rPr>
    </w:lvl>
    <w:lvl w:ilvl="6" w:tplc="040E000F">
      <w:start w:val="1"/>
      <w:numFmt w:val="decimal"/>
      <w:lvlText w:val="%7."/>
      <w:lvlJc w:val="left"/>
      <w:pPr>
        <w:ind w:left="6120" w:hanging="360"/>
      </w:pPr>
      <w:rPr>
        <w:rFonts w:cs="Times New Roman"/>
      </w:rPr>
    </w:lvl>
    <w:lvl w:ilvl="7" w:tplc="040E0019">
      <w:start w:val="1"/>
      <w:numFmt w:val="lowerLetter"/>
      <w:lvlText w:val="%8."/>
      <w:lvlJc w:val="left"/>
      <w:pPr>
        <w:ind w:left="6840" w:hanging="360"/>
      </w:pPr>
      <w:rPr>
        <w:rFonts w:cs="Times New Roman"/>
      </w:rPr>
    </w:lvl>
    <w:lvl w:ilvl="8" w:tplc="040E001B">
      <w:start w:val="1"/>
      <w:numFmt w:val="lowerRoman"/>
      <w:lvlText w:val="%9."/>
      <w:lvlJc w:val="right"/>
      <w:pPr>
        <w:ind w:left="7560" w:hanging="180"/>
      </w:pPr>
      <w:rPr>
        <w:rFonts w:cs="Times New Roman"/>
      </w:rPr>
    </w:lvl>
  </w:abstractNum>
  <w:abstractNum w:abstractNumId="1" w15:restartNumberingAfterBreak="0">
    <w:nsid w:val="05E37E5B"/>
    <w:multiLevelType w:val="hybridMultilevel"/>
    <w:tmpl w:val="6408F452"/>
    <w:lvl w:ilvl="0" w:tplc="040E0001">
      <w:start w:val="1"/>
      <w:numFmt w:val="bullet"/>
      <w:lvlText w:val=""/>
      <w:lvlJc w:val="left"/>
      <w:pPr>
        <w:tabs>
          <w:tab w:val="num" w:pos="1080"/>
        </w:tabs>
        <w:ind w:left="1080" w:hanging="360"/>
      </w:pPr>
      <w:rPr>
        <w:rFonts w:ascii="Symbol" w:hAnsi="Symbol" w:hint="default"/>
      </w:rPr>
    </w:lvl>
    <w:lvl w:ilvl="1" w:tplc="040E0003">
      <w:start w:val="1"/>
      <w:numFmt w:val="bullet"/>
      <w:lvlText w:val="o"/>
      <w:lvlJc w:val="left"/>
      <w:pPr>
        <w:tabs>
          <w:tab w:val="num" w:pos="1800"/>
        </w:tabs>
        <w:ind w:left="1800" w:hanging="360"/>
      </w:pPr>
      <w:rPr>
        <w:rFonts w:ascii="Courier New" w:hAnsi="Courier New" w:hint="default"/>
      </w:rPr>
    </w:lvl>
    <w:lvl w:ilvl="2" w:tplc="040E0005">
      <w:start w:val="1"/>
      <w:numFmt w:val="bullet"/>
      <w:lvlText w:val=""/>
      <w:lvlJc w:val="left"/>
      <w:pPr>
        <w:tabs>
          <w:tab w:val="num" w:pos="2520"/>
        </w:tabs>
        <w:ind w:left="2520" w:hanging="360"/>
      </w:pPr>
      <w:rPr>
        <w:rFonts w:ascii="Wingdings" w:hAnsi="Wingdings" w:hint="default"/>
      </w:rPr>
    </w:lvl>
    <w:lvl w:ilvl="3" w:tplc="040E0001">
      <w:start w:val="1"/>
      <w:numFmt w:val="bullet"/>
      <w:lvlText w:val=""/>
      <w:lvlJc w:val="left"/>
      <w:pPr>
        <w:tabs>
          <w:tab w:val="num" w:pos="3240"/>
        </w:tabs>
        <w:ind w:left="3240" w:hanging="360"/>
      </w:pPr>
      <w:rPr>
        <w:rFonts w:ascii="Symbol" w:hAnsi="Symbol" w:hint="default"/>
      </w:rPr>
    </w:lvl>
    <w:lvl w:ilvl="4" w:tplc="040E0003">
      <w:start w:val="1"/>
      <w:numFmt w:val="bullet"/>
      <w:lvlText w:val="o"/>
      <w:lvlJc w:val="left"/>
      <w:pPr>
        <w:tabs>
          <w:tab w:val="num" w:pos="3960"/>
        </w:tabs>
        <w:ind w:left="3960" w:hanging="360"/>
      </w:pPr>
      <w:rPr>
        <w:rFonts w:ascii="Courier New" w:hAnsi="Courier New" w:hint="default"/>
      </w:rPr>
    </w:lvl>
    <w:lvl w:ilvl="5" w:tplc="040E0005">
      <w:start w:val="1"/>
      <w:numFmt w:val="bullet"/>
      <w:lvlText w:val=""/>
      <w:lvlJc w:val="left"/>
      <w:pPr>
        <w:tabs>
          <w:tab w:val="num" w:pos="4680"/>
        </w:tabs>
        <w:ind w:left="4680" w:hanging="360"/>
      </w:pPr>
      <w:rPr>
        <w:rFonts w:ascii="Wingdings" w:hAnsi="Wingdings" w:hint="default"/>
      </w:rPr>
    </w:lvl>
    <w:lvl w:ilvl="6" w:tplc="040E0001">
      <w:start w:val="1"/>
      <w:numFmt w:val="bullet"/>
      <w:lvlText w:val=""/>
      <w:lvlJc w:val="left"/>
      <w:pPr>
        <w:tabs>
          <w:tab w:val="num" w:pos="5400"/>
        </w:tabs>
        <w:ind w:left="5400" w:hanging="360"/>
      </w:pPr>
      <w:rPr>
        <w:rFonts w:ascii="Symbol" w:hAnsi="Symbol" w:hint="default"/>
      </w:rPr>
    </w:lvl>
    <w:lvl w:ilvl="7" w:tplc="040E0003">
      <w:start w:val="1"/>
      <w:numFmt w:val="bullet"/>
      <w:lvlText w:val="o"/>
      <w:lvlJc w:val="left"/>
      <w:pPr>
        <w:tabs>
          <w:tab w:val="num" w:pos="6120"/>
        </w:tabs>
        <w:ind w:left="6120" w:hanging="360"/>
      </w:pPr>
      <w:rPr>
        <w:rFonts w:ascii="Courier New" w:hAnsi="Courier New" w:hint="default"/>
      </w:rPr>
    </w:lvl>
    <w:lvl w:ilvl="8" w:tplc="040E0005">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6E94109"/>
    <w:multiLevelType w:val="multilevel"/>
    <w:tmpl w:val="FE2EF684"/>
    <w:lvl w:ilvl="0">
      <w:start w:val="1"/>
      <w:numFmt w:val="decimal"/>
      <w:lvlText w:val="%1."/>
      <w:lvlJc w:val="left"/>
      <w:pPr>
        <w:tabs>
          <w:tab w:val="num" w:pos="709"/>
        </w:tabs>
        <w:ind w:left="709" w:hanging="709"/>
      </w:pPr>
      <w:rPr>
        <w:rFonts w:hint="default"/>
      </w:rPr>
    </w:lvl>
    <w:lvl w:ilvl="1">
      <w:start w:val="1"/>
      <w:numFmt w:val="decimal"/>
      <w:isLgl/>
      <w:lvlText w:val="%1.%2."/>
      <w:lvlJc w:val="left"/>
      <w:pPr>
        <w:tabs>
          <w:tab w:val="num" w:pos="1418"/>
        </w:tabs>
        <w:ind w:left="1418" w:hanging="709"/>
      </w:pPr>
      <w:rPr>
        <w:rFonts w:hint="default"/>
      </w:rPr>
    </w:lvl>
    <w:lvl w:ilvl="2">
      <w:start w:val="1"/>
      <w:numFmt w:val="decimal"/>
      <w:isLgl/>
      <w:lvlText w:val="%1.%2.%3."/>
      <w:lvlJc w:val="left"/>
      <w:pPr>
        <w:tabs>
          <w:tab w:val="num" w:pos="1425"/>
        </w:tabs>
        <w:ind w:left="1425" w:hanging="720"/>
      </w:pPr>
      <w:rPr>
        <w:rFonts w:hint="default"/>
      </w:rPr>
    </w:lvl>
    <w:lvl w:ilvl="3">
      <w:start w:val="1"/>
      <w:numFmt w:val="decimal"/>
      <w:isLgl/>
      <w:lvlText w:val="%1.%2.%3.%4."/>
      <w:lvlJc w:val="left"/>
      <w:pPr>
        <w:tabs>
          <w:tab w:val="num" w:pos="1425"/>
        </w:tabs>
        <w:ind w:left="1425" w:hanging="720"/>
      </w:pPr>
      <w:rPr>
        <w:rFonts w:hint="default"/>
      </w:rPr>
    </w:lvl>
    <w:lvl w:ilvl="4">
      <w:start w:val="1"/>
      <w:numFmt w:val="decimal"/>
      <w:isLgl/>
      <w:lvlText w:val="%1.%2.%3.%4.%5."/>
      <w:lvlJc w:val="left"/>
      <w:pPr>
        <w:tabs>
          <w:tab w:val="num" w:pos="1785"/>
        </w:tabs>
        <w:ind w:left="1785" w:hanging="1080"/>
      </w:pPr>
      <w:rPr>
        <w:rFonts w:hint="default"/>
      </w:rPr>
    </w:lvl>
    <w:lvl w:ilvl="5">
      <w:start w:val="1"/>
      <w:numFmt w:val="decimal"/>
      <w:isLgl/>
      <w:lvlText w:val="%1.%2.%3.%4.%5.%6."/>
      <w:lvlJc w:val="left"/>
      <w:pPr>
        <w:tabs>
          <w:tab w:val="num" w:pos="1785"/>
        </w:tabs>
        <w:ind w:left="1785" w:hanging="1080"/>
      </w:pPr>
      <w:rPr>
        <w:rFonts w:hint="default"/>
      </w:rPr>
    </w:lvl>
    <w:lvl w:ilvl="6">
      <w:start w:val="1"/>
      <w:numFmt w:val="decimal"/>
      <w:isLgl/>
      <w:lvlText w:val="%1.%2.%3.%4.%5.%6.%7."/>
      <w:lvlJc w:val="left"/>
      <w:pPr>
        <w:tabs>
          <w:tab w:val="num" w:pos="2145"/>
        </w:tabs>
        <w:ind w:left="2145" w:hanging="1440"/>
      </w:pPr>
      <w:rPr>
        <w:rFonts w:hint="default"/>
      </w:rPr>
    </w:lvl>
    <w:lvl w:ilvl="7">
      <w:start w:val="1"/>
      <w:numFmt w:val="decimal"/>
      <w:isLgl/>
      <w:lvlText w:val="%1.%2.%3.%4.%5.%6.%7.%8."/>
      <w:lvlJc w:val="left"/>
      <w:pPr>
        <w:tabs>
          <w:tab w:val="num" w:pos="2145"/>
        </w:tabs>
        <w:ind w:left="2145" w:hanging="1440"/>
      </w:pPr>
      <w:rPr>
        <w:rFonts w:hint="default"/>
      </w:rPr>
    </w:lvl>
    <w:lvl w:ilvl="8">
      <w:start w:val="1"/>
      <w:numFmt w:val="decimal"/>
      <w:isLgl/>
      <w:lvlText w:val="%1.%2.%3.%4.%5.%6.%7.%8.%9."/>
      <w:lvlJc w:val="left"/>
      <w:pPr>
        <w:tabs>
          <w:tab w:val="num" w:pos="2505"/>
        </w:tabs>
        <w:ind w:left="2505" w:hanging="1800"/>
      </w:pPr>
      <w:rPr>
        <w:rFonts w:hint="default"/>
      </w:rPr>
    </w:lvl>
  </w:abstractNum>
  <w:abstractNum w:abstractNumId="3" w15:restartNumberingAfterBreak="0">
    <w:nsid w:val="076C5F64"/>
    <w:multiLevelType w:val="hybridMultilevel"/>
    <w:tmpl w:val="FF74A628"/>
    <w:lvl w:ilvl="0" w:tplc="AD16CAC0">
      <w:start w:val="1"/>
      <w:numFmt w:val="lowerLetter"/>
      <w:lvlText w:val="%1.)"/>
      <w:lvlJc w:val="left"/>
      <w:pPr>
        <w:tabs>
          <w:tab w:val="num" w:pos="1767"/>
        </w:tabs>
        <w:ind w:left="1767" w:hanging="360"/>
      </w:pPr>
      <w:rPr>
        <w:rFonts w:cs="Times New Roman" w:hint="default"/>
      </w:rPr>
    </w:lvl>
    <w:lvl w:ilvl="1" w:tplc="040E0019">
      <w:start w:val="1"/>
      <w:numFmt w:val="lowerLetter"/>
      <w:lvlText w:val="%2."/>
      <w:lvlJc w:val="left"/>
      <w:pPr>
        <w:tabs>
          <w:tab w:val="num" w:pos="1440"/>
        </w:tabs>
        <w:ind w:left="1440" w:hanging="360"/>
      </w:pPr>
      <w:rPr>
        <w:rFonts w:cs="Times New Roman"/>
      </w:rPr>
    </w:lvl>
    <w:lvl w:ilvl="2" w:tplc="040E001B">
      <w:start w:val="1"/>
      <w:numFmt w:val="lowerRoman"/>
      <w:lvlText w:val="%3."/>
      <w:lvlJc w:val="right"/>
      <w:pPr>
        <w:tabs>
          <w:tab w:val="num" w:pos="2160"/>
        </w:tabs>
        <w:ind w:left="2160" w:hanging="180"/>
      </w:pPr>
      <w:rPr>
        <w:rFonts w:cs="Times New Roman"/>
      </w:rPr>
    </w:lvl>
    <w:lvl w:ilvl="3" w:tplc="040E000F">
      <w:start w:val="1"/>
      <w:numFmt w:val="decimal"/>
      <w:lvlText w:val="%4."/>
      <w:lvlJc w:val="left"/>
      <w:pPr>
        <w:tabs>
          <w:tab w:val="num" w:pos="2880"/>
        </w:tabs>
        <w:ind w:left="2880" w:hanging="360"/>
      </w:pPr>
      <w:rPr>
        <w:rFonts w:cs="Times New Roman"/>
      </w:rPr>
    </w:lvl>
    <w:lvl w:ilvl="4" w:tplc="040E0019">
      <w:start w:val="1"/>
      <w:numFmt w:val="lowerLetter"/>
      <w:lvlText w:val="%5."/>
      <w:lvlJc w:val="left"/>
      <w:pPr>
        <w:tabs>
          <w:tab w:val="num" w:pos="3600"/>
        </w:tabs>
        <w:ind w:left="3600" w:hanging="360"/>
      </w:pPr>
      <w:rPr>
        <w:rFonts w:cs="Times New Roman"/>
      </w:rPr>
    </w:lvl>
    <w:lvl w:ilvl="5" w:tplc="040E001B">
      <w:start w:val="1"/>
      <w:numFmt w:val="lowerRoman"/>
      <w:lvlText w:val="%6."/>
      <w:lvlJc w:val="right"/>
      <w:pPr>
        <w:tabs>
          <w:tab w:val="num" w:pos="4320"/>
        </w:tabs>
        <w:ind w:left="4320" w:hanging="180"/>
      </w:pPr>
      <w:rPr>
        <w:rFonts w:cs="Times New Roman"/>
      </w:rPr>
    </w:lvl>
    <w:lvl w:ilvl="6" w:tplc="040E000F">
      <w:start w:val="1"/>
      <w:numFmt w:val="decimal"/>
      <w:lvlText w:val="%7."/>
      <w:lvlJc w:val="left"/>
      <w:pPr>
        <w:tabs>
          <w:tab w:val="num" w:pos="5040"/>
        </w:tabs>
        <w:ind w:left="5040" w:hanging="360"/>
      </w:pPr>
      <w:rPr>
        <w:rFonts w:cs="Times New Roman"/>
      </w:rPr>
    </w:lvl>
    <w:lvl w:ilvl="7" w:tplc="040E0019">
      <w:start w:val="1"/>
      <w:numFmt w:val="lowerLetter"/>
      <w:lvlText w:val="%8."/>
      <w:lvlJc w:val="left"/>
      <w:pPr>
        <w:tabs>
          <w:tab w:val="num" w:pos="5760"/>
        </w:tabs>
        <w:ind w:left="5760" w:hanging="360"/>
      </w:pPr>
      <w:rPr>
        <w:rFonts w:cs="Times New Roman"/>
      </w:rPr>
    </w:lvl>
    <w:lvl w:ilvl="8" w:tplc="040E001B">
      <w:start w:val="1"/>
      <w:numFmt w:val="lowerRoman"/>
      <w:lvlText w:val="%9."/>
      <w:lvlJc w:val="right"/>
      <w:pPr>
        <w:tabs>
          <w:tab w:val="num" w:pos="6480"/>
        </w:tabs>
        <w:ind w:left="6480" w:hanging="180"/>
      </w:pPr>
      <w:rPr>
        <w:rFonts w:cs="Times New Roman"/>
      </w:rPr>
    </w:lvl>
  </w:abstractNum>
  <w:abstractNum w:abstractNumId="4" w15:restartNumberingAfterBreak="0">
    <w:nsid w:val="084F67D4"/>
    <w:multiLevelType w:val="hybridMultilevel"/>
    <w:tmpl w:val="DC08B8FC"/>
    <w:lvl w:ilvl="0" w:tplc="323694C8">
      <w:start w:val="1"/>
      <w:numFmt w:val="bullet"/>
      <w:lvlText w:val=""/>
      <w:lvlJc w:val="left"/>
      <w:pPr>
        <w:ind w:left="822" w:hanging="353"/>
      </w:pPr>
      <w:rPr>
        <w:rFonts w:ascii="Symbol" w:eastAsia="Symbol" w:hAnsi="Symbol" w:hint="default"/>
        <w:w w:val="101"/>
        <w:sz w:val="22"/>
        <w:szCs w:val="22"/>
      </w:rPr>
    </w:lvl>
    <w:lvl w:ilvl="1" w:tplc="2528C46E">
      <w:start w:val="1"/>
      <w:numFmt w:val="bullet"/>
      <w:lvlText w:val="•"/>
      <w:lvlJc w:val="left"/>
      <w:pPr>
        <w:ind w:left="1696" w:hanging="353"/>
      </w:pPr>
      <w:rPr>
        <w:rFonts w:hint="default"/>
      </w:rPr>
    </w:lvl>
    <w:lvl w:ilvl="2" w:tplc="47D072E2">
      <w:start w:val="1"/>
      <w:numFmt w:val="bullet"/>
      <w:lvlText w:val="•"/>
      <w:lvlJc w:val="left"/>
      <w:pPr>
        <w:ind w:left="2570" w:hanging="353"/>
      </w:pPr>
      <w:rPr>
        <w:rFonts w:hint="default"/>
      </w:rPr>
    </w:lvl>
    <w:lvl w:ilvl="3" w:tplc="C1B24A76">
      <w:start w:val="1"/>
      <w:numFmt w:val="bullet"/>
      <w:lvlText w:val="•"/>
      <w:lvlJc w:val="left"/>
      <w:pPr>
        <w:ind w:left="3444" w:hanging="353"/>
      </w:pPr>
      <w:rPr>
        <w:rFonts w:hint="default"/>
      </w:rPr>
    </w:lvl>
    <w:lvl w:ilvl="4" w:tplc="DEAAD94E">
      <w:start w:val="1"/>
      <w:numFmt w:val="bullet"/>
      <w:lvlText w:val="•"/>
      <w:lvlJc w:val="left"/>
      <w:pPr>
        <w:ind w:left="4319" w:hanging="353"/>
      </w:pPr>
      <w:rPr>
        <w:rFonts w:hint="default"/>
      </w:rPr>
    </w:lvl>
    <w:lvl w:ilvl="5" w:tplc="3EC8D468">
      <w:start w:val="1"/>
      <w:numFmt w:val="bullet"/>
      <w:lvlText w:val="•"/>
      <w:lvlJc w:val="left"/>
      <w:pPr>
        <w:ind w:left="5193" w:hanging="353"/>
      </w:pPr>
      <w:rPr>
        <w:rFonts w:hint="default"/>
      </w:rPr>
    </w:lvl>
    <w:lvl w:ilvl="6" w:tplc="1A220838">
      <w:start w:val="1"/>
      <w:numFmt w:val="bullet"/>
      <w:lvlText w:val="•"/>
      <w:lvlJc w:val="left"/>
      <w:pPr>
        <w:ind w:left="6067" w:hanging="353"/>
      </w:pPr>
      <w:rPr>
        <w:rFonts w:hint="default"/>
      </w:rPr>
    </w:lvl>
    <w:lvl w:ilvl="7" w:tplc="BD0CFC20">
      <w:start w:val="1"/>
      <w:numFmt w:val="bullet"/>
      <w:lvlText w:val="•"/>
      <w:lvlJc w:val="left"/>
      <w:pPr>
        <w:ind w:left="6941" w:hanging="353"/>
      </w:pPr>
      <w:rPr>
        <w:rFonts w:hint="default"/>
      </w:rPr>
    </w:lvl>
    <w:lvl w:ilvl="8" w:tplc="FF70209C">
      <w:start w:val="1"/>
      <w:numFmt w:val="bullet"/>
      <w:lvlText w:val="•"/>
      <w:lvlJc w:val="left"/>
      <w:pPr>
        <w:ind w:left="7815" w:hanging="353"/>
      </w:pPr>
      <w:rPr>
        <w:rFonts w:hint="default"/>
      </w:rPr>
    </w:lvl>
  </w:abstractNum>
  <w:abstractNum w:abstractNumId="5" w15:restartNumberingAfterBreak="0">
    <w:nsid w:val="08560B79"/>
    <w:multiLevelType w:val="hybridMultilevel"/>
    <w:tmpl w:val="91A0364A"/>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0CE842D5"/>
    <w:multiLevelType w:val="multilevel"/>
    <w:tmpl w:val="C67E7556"/>
    <w:lvl w:ilvl="0">
      <w:start w:val="13"/>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1189"/>
        </w:tabs>
        <w:ind w:left="1189" w:hanging="480"/>
      </w:pPr>
      <w:rPr>
        <w:rFonts w:cs="Times New Roman" w:hint="default"/>
        <w:b w:val="0"/>
        <w:bCs w:val="0"/>
        <w:i w:val="0"/>
        <w:iCs/>
      </w:rPr>
    </w:lvl>
    <w:lvl w:ilvl="2">
      <w:start w:val="1"/>
      <w:numFmt w:val="decimal"/>
      <w:lvlText w:val="%1.%2.%3."/>
      <w:lvlJc w:val="left"/>
      <w:pPr>
        <w:tabs>
          <w:tab w:val="num" w:pos="2138"/>
        </w:tabs>
        <w:ind w:left="2138" w:hanging="720"/>
      </w:pPr>
      <w:rPr>
        <w:rFonts w:cs="Times New Roman" w:hint="default"/>
        <w:b w:val="0"/>
        <w:bCs w:val="0"/>
        <w:i w:val="0"/>
        <w:iCs/>
      </w:rPr>
    </w:lvl>
    <w:lvl w:ilvl="3">
      <w:start w:val="1"/>
      <w:numFmt w:val="decimal"/>
      <w:lvlText w:val="%1.%2.%3.%4."/>
      <w:lvlJc w:val="left"/>
      <w:pPr>
        <w:tabs>
          <w:tab w:val="num" w:pos="2847"/>
        </w:tabs>
        <w:ind w:left="2847" w:hanging="720"/>
      </w:pPr>
      <w:rPr>
        <w:rFonts w:cs="Times New Roman" w:hint="default"/>
      </w:rPr>
    </w:lvl>
    <w:lvl w:ilvl="4">
      <w:start w:val="1"/>
      <w:numFmt w:val="decimal"/>
      <w:lvlText w:val="%1.%2.%3.%4.%5."/>
      <w:lvlJc w:val="left"/>
      <w:pPr>
        <w:tabs>
          <w:tab w:val="num" w:pos="3916"/>
        </w:tabs>
        <w:ind w:left="3916" w:hanging="1080"/>
      </w:pPr>
      <w:rPr>
        <w:rFonts w:cs="Times New Roman" w:hint="default"/>
      </w:rPr>
    </w:lvl>
    <w:lvl w:ilvl="5">
      <w:start w:val="1"/>
      <w:numFmt w:val="decimal"/>
      <w:lvlText w:val="%1.%2.%3.%4.%5.%6."/>
      <w:lvlJc w:val="left"/>
      <w:pPr>
        <w:tabs>
          <w:tab w:val="num" w:pos="4625"/>
        </w:tabs>
        <w:ind w:left="4625" w:hanging="1080"/>
      </w:pPr>
      <w:rPr>
        <w:rFonts w:cs="Times New Roman" w:hint="default"/>
      </w:rPr>
    </w:lvl>
    <w:lvl w:ilvl="6">
      <w:start w:val="1"/>
      <w:numFmt w:val="decimal"/>
      <w:lvlText w:val="%1.%2.%3.%4.%5.%6.%7."/>
      <w:lvlJc w:val="left"/>
      <w:pPr>
        <w:tabs>
          <w:tab w:val="num" w:pos="5694"/>
        </w:tabs>
        <w:ind w:left="5694" w:hanging="1440"/>
      </w:pPr>
      <w:rPr>
        <w:rFonts w:cs="Times New Roman" w:hint="default"/>
      </w:rPr>
    </w:lvl>
    <w:lvl w:ilvl="7">
      <w:start w:val="1"/>
      <w:numFmt w:val="decimal"/>
      <w:lvlText w:val="%1.%2.%3.%4.%5.%6.%7.%8."/>
      <w:lvlJc w:val="left"/>
      <w:pPr>
        <w:tabs>
          <w:tab w:val="num" w:pos="6403"/>
        </w:tabs>
        <w:ind w:left="6403" w:hanging="1440"/>
      </w:pPr>
      <w:rPr>
        <w:rFonts w:cs="Times New Roman" w:hint="default"/>
      </w:rPr>
    </w:lvl>
    <w:lvl w:ilvl="8">
      <w:start w:val="1"/>
      <w:numFmt w:val="decimal"/>
      <w:lvlText w:val="%1.%2.%3.%4.%5.%6.%7.%8.%9."/>
      <w:lvlJc w:val="left"/>
      <w:pPr>
        <w:tabs>
          <w:tab w:val="num" w:pos="7472"/>
        </w:tabs>
        <w:ind w:left="7472" w:hanging="1800"/>
      </w:pPr>
      <w:rPr>
        <w:rFonts w:cs="Times New Roman" w:hint="default"/>
      </w:rPr>
    </w:lvl>
  </w:abstractNum>
  <w:abstractNum w:abstractNumId="7" w15:restartNumberingAfterBreak="0">
    <w:nsid w:val="0DF7003D"/>
    <w:multiLevelType w:val="hybridMultilevel"/>
    <w:tmpl w:val="FA0E9436"/>
    <w:lvl w:ilvl="0" w:tplc="A4F4A5D8">
      <w:start w:val="1"/>
      <w:numFmt w:val="lowerLetter"/>
      <w:lvlText w:val="%1)"/>
      <w:lvlJc w:val="left"/>
      <w:pPr>
        <w:ind w:left="1800" w:hanging="360"/>
      </w:pPr>
      <w:rPr>
        <w:rFonts w:cs="Times New Roman" w:hint="default"/>
        <w:color w:val="auto"/>
      </w:rPr>
    </w:lvl>
    <w:lvl w:ilvl="1" w:tplc="040E0019">
      <w:start w:val="1"/>
      <w:numFmt w:val="lowerLetter"/>
      <w:lvlText w:val="%2."/>
      <w:lvlJc w:val="left"/>
      <w:pPr>
        <w:ind w:left="2520" w:hanging="360"/>
      </w:pPr>
      <w:rPr>
        <w:rFonts w:cs="Times New Roman"/>
      </w:rPr>
    </w:lvl>
    <w:lvl w:ilvl="2" w:tplc="040E001B">
      <w:start w:val="1"/>
      <w:numFmt w:val="lowerRoman"/>
      <w:lvlText w:val="%3."/>
      <w:lvlJc w:val="right"/>
      <w:pPr>
        <w:ind w:left="3240" w:hanging="180"/>
      </w:pPr>
      <w:rPr>
        <w:rFonts w:cs="Times New Roman"/>
      </w:rPr>
    </w:lvl>
    <w:lvl w:ilvl="3" w:tplc="040E000F">
      <w:start w:val="1"/>
      <w:numFmt w:val="decimal"/>
      <w:lvlText w:val="%4."/>
      <w:lvlJc w:val="left"/>
      <w:pPr>
        <w:ind w:left="3960" w:hanging="360"/>
      </w:pPr>
      <w:rPr>
        <w:rFonts w:cs="Times New Roman"/>
      </w:rPr>
    </w:lvl>
    <w:lvl w:ilvl="4" w:tplc="040E0019">
      <w:start w:val="1"/>
      <w:numFmt w:val="lowerLetter"/>
      <w:lvlText w:val="%5."/>
      <w:lvlJc w:val="left"/>
      <w:pPr>
        <w:ind w:left="4680" w:hanging="360"/>
      </w:pPr>
      <w:rPr>
        <w:rFonts w:cs="Times New Roman"/>
      </w:rPr>
    </w:lvl>
    <w:lvl w:ilvl="5" w:tplc="040E001B">
      <w:start w:val="1"/>
      <w:numFmt w:val="lowerRoman"/>
      <w:lvlText w:val="%6."/>
      <w:lvlJc w:val="right"/>
      <w:pPr>
        <w:ind w:left="5400" w:hanging="180"/>
      </w:pPr>
      <w:rPr>
        <w:rFonts w:cs="Times New Roman"/>
      </w:rPr>
    </w:lvl>
    <w:lvl w:ilvl="6" w:tplc="040E000F">
      <w:start w:val="1"/>
      <w:numFmt w:val="decimal"/>
      <w:lvlText w:val="%7."/>
      <w:lvlJc w:val="left"/>
      <w:pPr>
        <w:ind w:left="6120" w:hanging="360"/>
      </w:pPr>
      <w:rPr>
        <w:rFonts w:cs="Times New Roman"/>
      </w:rPr>
    </w:lvl>
    <w:lvl w:ilvl="7" w:tplc="040E0019">
      <w:start w:val="1"/>
      <w:numFmt w:val="lowerLetter"/>
      <w:lvlText w:val="%8."/>
      <w:lvlJc w:val="left"/>
      <w:pPr>
        <w:ind w:left="6840" w:hanging="360"/>
      </w:pPr>
      <w:rPr>
        <w:rFonts w:cs="Times New Roman"/>
      </w:rPr>
    </w:lvl>
    <w:lvl w:ilvl="8" w:tplc="040E001B">
      <w:start w:val="1"/>
      <w:numFmt w:val="lowerRoman"/>
      <w:lvlText w:val="%9."/>
      <w:lvlJc w:val="right"/>
      <w:pPr>
        <w:ind w:left="7560" w:hanging="180"/>
      </w:pPr>
      <w:rPr>
        <w:rFonts w:cs="Times New Roman"/>
      </w:rPr>
    </w:lvl>
  </w:abstractNum>
  <w:abstractNum w:abstractNumId="8" w15:restartNumberingAfterBreak="0">
    <w:nsid w:val="0E5C230A"/>
    <w:multiLevelType w:val="hybridMultilevel"/>
    <w:tmpl w:val="F8A6A02C"/>
    <w:lvl w:ilvl="0" w:tplc="BF30265E">
      <w:start w:val="3"/>
      <w:numFmt w:val="bullet"/>
      <w:lvlText w:val="-"/>
      <w:lvlJc w:val="left"/>
      <w:pPr>
        <w:ind w:left="720" w:hanging="360"/>
      </w:pPr>
      <w:rPr>
        <w:rFonts w:ascii="Times New Roman" w:eastAsia="Times New Roman" w:hAnsi="Times New Roman" w:cs="Times New Roman" w:hint="default"/>
        <w:i w:val="0"/>
      </w:rPr>
    </w:lvl>
    <w:lvl w:ilvl="1" w:tplc="040E0003" w:tentative="1">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 w15:restartNumberingAfterBreak="0">
    <w:nsid w:val="10AF2A9E"/>
    <w:multiLevelType w:val="hybridMultilevel"/>
    <w:tmpl w:val="FF74A628"/>
    <w:lvl w:ilvl="0" w:tplc="AD16CAC0">
      <w:start w:val="1"/>
      <w:numFmt w:val="lowerLetter"/>
      <w:lvlText w:val="%1.)"/>
      <w:lvlJc w:val="left"/>
      <w:pPr>
        <w:tabs>
          <w:tab w:val="num" w:pos="1767"/>
        </w:tabs>
        <w:ind w:left="1767" w:hanging="360"/>
      </w:pPr>
      <w:rPr>
        <w:rFonts w:cs="Times New Roman" w:hint="default"/>
      </w:rPr>
    </w:lvl>
    <w:lvl w:ilvl="1" w:tplc="040E0019">
      <w:start w:val="1"/>
      <w:numFmt w:val="lowerLetter"/>
      <w:lvlText w:val="%2."/>
      <w:lvlJc w:val="left"/>
      <w:pPr>
        <w:tabs>
          <w:tab w:val="num" w:pos="1440"/>
        </w:tabs>
        <w:ind w:left="1440" w:hanging="360"/>
      </w:pPr>
      <w:rPr>
        <w:rFonts w:cs="Times New Roman"/>
      </w:rPr>
    </w:lvl>
    <w:lvl w:ilvl="2" w:tplc="040E001B">
      <w:start w:val="1"/>
      <w:numFmt w:val="lowerRoman"/>
      <w:lvlText w:val="%3."/>
      <w:lvlJc w:val="right"/>
      <w:pPr>
        <w:tabs>
          <w:tab w:val="num" w:pos="2160"/>
        </w:tabs>
        <w:ind w:left="2160" w:hanging="180"/>
      </w:pPr>
      <w:rPr>
        <w:rFonts w:cs="Times New Roman"/>
      </w:rPr>
    </w:lvl>
    <w:lvl w:ilvl="3" w:tplc="040E000F">
      <w:start w:val="1"/>
      <w:numFmt w:val="decimal"/>
      <w:lvlText w:val="%4."/>
      <w:lvlJc w:val="left"/>
      <w:pPr>
        <w:tabs>
          <w:tab w:val="num" w:pos="2880"/>
        </w:tabs>
        <w:ind w:left="2880" w:hanging="360"/>
      </w:pPr>
      <w:rPr>
        <w:rFonts w:cs="Times New Roman"/>
      </w:rPr>
    </w:lvl>
    <w:lvl w:ilvl="4" w:tplc="040E0019">
      <w:start w:val="1"/>
      <w:numFmt w:val="lowerLetter"/>
      <w:lvlText w:val="%5."/>
      <w:lvlJc w:val="left"/>
      <w:pPr>
        <w:tabs>
          <w:tab w:val="num" w:pos="3600"/>
        </w:tabs>
        <w:ind w:left="3600" w:hanging="360"/>
      </w:pPr>
      <w:rPr>
        <w:rFonts w:cs="Times New Roman"/>
      </w:rPr>
    </w:lvl>
    <w:lvl w:ilvl="5" w:tplc="040E001B">
      <w:start w:val="1"/>
      <w:numFmt w:val="lowerRoman"/>
      <w:lvlText w:val="%6."/>
      <w:lvlJc w:val="right"/>
      <w:pPr>
        <w:tabs>
          <w:tab w:val="num" w:pos="4320"/>
        </w:tabs>
        <w:ind w:left="4320" w:hanging="180"/>
      </w:pPr>
      <w:rPr>
        <w:rFonts w:cs="Times New Roman"/>
      </w:rPr>
    </w:lvl>
    <w:lvl w:ilvl="6" w:tplc="040E000F">
      <w:start w:val="1"/>
      <w:numFmt w:val="decimal"/>
      <w:lvlText w:val="%7."/>
      <w:lvlJc w:val="left"/>
      <w:pPr>
        <w:tabs>
          <w:tab w:val="num" w:pos="5040"/>
        </w:tabs>
        <w:ind w:left="5040" w:hanging="360"/>
      </w:pPr>
      <w:rPr>
        <w:rFonts w:cs="Times New Roman"/>
      </w:rPr>
    </w:lvl>
    <w:lvl w:ilvl="7" w:tplc="040E0019">
      <w:start w:val="1"/>
      <w:numFmt w:val="lowerLetter"/>
      <w:lvlText w:val="%8."/>
      <w:lvlJc w:val="left"/>
      <w:pPr>
        <w:tabs>
          <w:tab w:val="num" w:pos="5760"/>
        </w:tabs>
        <w:ind w:left="5760" w:hanging="360"/>
      </w:pPr>
      <w:rPr>
        <w:rFonts w:cs="Times New Roman"/>
      </w:rPr>
    </w:lvl>
    <w:lvl w:ilvl="8" w:tplc="040E001B">
      <w:start w:val="1"/>
      <w:numFmt w:val="lowerRoman"/>
      <w:lvlText w:val="%9."/>
      <w:lvlJc w:val="right"/>
      <w:pPr>
        <w:tabs>
          <w:tab w:val="num" w:pos="6480"/>
        </w:tabs>
        <w:ind w:left="6480" w:hanging="180"/>
      </w:pPr>
      <w:rPr>
        <w:rFonts w:cs="Times New Roman"/>
      </w:rPr>
    </w:lvl>
  </w:abstractNum>
  <w:abstractNum w:abstractNumId="10" w15:restartNumberingAfterBreak="0">
    <w:nsid w:val="13962176"/>
    <w:multiLevelType w:val="hybridMultilevel"/>
    <w:tmpl w:val="A39C3016"/>
    <w:lvl w:ilvl="0" w:tplc="C282A3E8">
      <w:start w:val="1"/>
      <w:numFmt w:val="lowerLetter"/>
      <w:lvlText w:val="%1)"/>
      <w:lvlJc w:val="left"/>
      <w:pPr>
        <w:ind w:left="1069" w:hanging="360"/>
      </w:pPr>
      <w:rPr>
        <w:rFonts w:hint="default"/>
      </w:rPr>
    </w:lvl>
    <w:lvl w:ilvl="1" w:tplc="040E0019" w:tentative="1">
      <w:start w:val="1"/>
      <w:numFmt w:val="lowerLetter"/>
      <w:lvlText w:val="%2."/>
      <w:lvlJc w:val="left"/>
      <w:pPr>
        <w:ind w:left="1789" w:hanging="360"/>
      </w:pPr>
    </w:lvl>
    <w:lvl w:ilvl="2" w:tplc="040E001B" w:tentative="1">
      <w:start w:val="1"/>
      <w:numFmt w:val="lowerRoman"/>
      <w:lvlText w:val="%3."/>
      <w:lvlJc w:val="right"/>
      <w:pPr>
        <w:ind w:left="2509" w:hanging="180"/>
      </w:pPr>
    </w:lvl>
    <w:lvl w:ilvl="3" w:tplc="040E000F" w:tentative="1">
      <w:start w:val="1"/>
      <w:numFmt w:val="decimal"/>
      <w:lvlText w:val="%4."/>
      <w:lvlJc w:val="left"/>
      <w:pPr>
        <w:ind w:left="3229" w:hanging="360"/>
      </w:pPr>
    </w:lvl>
    <w:lvl w:ilvl="4" w:tplc="040E0019" w:tentative="1">
      <w:start w:val="1"/>
      <w:numFmt w:val="lowerLetter"/>
      <w:lvlText w:val="%5."/>
      <w:lvlJc w:val="left"/>
      <w:pPr>
        <w:ind w:left="3949" w:hanging="360"/>
      </w:pPr>
    </w:lvl>
    <w:lvl w:ilvl="5" w:tplc="040E001B" w:tentative="1">
      <w:start w:val="1"/>
      <w:numFmt w:val="lowerRoman"/>
      <w:lvlText w:val="%6."/>
      <w:lvlJc w:val="right"/>
      <w:pPr>
        <w:ind w:left="4669" w:hanging="180"/>
      </w:pPr>
    </w:lvl>
    <w:lvl w:ilvl="6" w:tplc="040E000F" w:tentative="1">
      <w:start w:val="1"/>
      <w:numFmt w:val="decimal"/>
      <w:lvlText w:val="%7."/>
      <w:lvlJc w:val="left"/>
      <w:pPr>
        <w:ind w:left="5389" w:hanging="360"/>
      </w:pPr>
    </w:lvl>
    <w:lvl w:ilvl="7" w:tplc="040E0019" w:tentative="1">
      <w:start w:val="1"/>
      <w:numFmt w:val="lowerLetter"/>
      <w:lvlText w:val="%8."/>
      <w:lvlJc w:val="left"/>
      <w:pPr>
        <w:ind w:left="6109" w:hanging="360"/>
      </w:pPr>
    </w:lvl>
    <w:lvl w:ilvl="8" w:tplc="040E001B" w:tentative="1">
      <w:start w:val="1"/>
      <w:numFmt w:val="lowerRoman"/>
      <w:lvlText w:val="%9."/>
      <w:lvlJc w:val="right"/>
      <w:pPr>
        <w:ind w:left="6829" w:hanging="180"/>
      </w:pPr>
    </w:lvl>
  </w:abstractNum>
  <w:abstractNum w:abstractNumId="11" w15:restartNumberingAfterBreak="0">
    <w:nsid w:val="15517549"/>
    <w:multiLevelType w:val="hybridMultilevel"/>
    <w:tmpl w:val="FA1CB044"/>
    <w:lvl w:ilvl="0" w:tplc="810C1814">
      <w:start w:val="1"/>
      <w:numFmt w:val="lowerLetter"/>
      <w:lvlText w:val="%1)"/>
      <w:lvlJc w:val="left"/>
      <w:pPr>
        <w:ind w:left="1778" w:hanging="360"/>
      </w:pPr>
      <w:rPr>
        <w:rFonts w:hint="default"/>
      </w:rPr>
    </w:lvl>
    <w:lvl w:ilvl="1" w:tplc="040E0019" w:tentative="1">
      <w:start w:val="1"/>
      <w:numFmt w:val="lowerLetter"/>
      <w:lvlText w:val="%2."/>
      <w:lvlJc w:val="left"/>
      <w:pPr>
        <w:ind w:left="2498" w:hanging="360"/>
      </w:pPr>
    </w:lvl>
    <w:lvl w:ilvl="2" w:tplc="040E001B" w:tentative="1">
      <w:start w:val="1"/>
      <w:numFmt w:val="lowerRoman"/>
      <w:lvlText w:val="%3."/>
      <w:lvlJc w:val="right"/>
      <w:pPr>
        <w:ind w:left="3218" w:hanging="180"/>
      </w:pPr>
    </w:lvl>
    <w:lvl w:ilvl="3" w:tplc="040E000F" w:tentative="1">
      <w:start w:val="1"/>
      <w:numFmt w:val="decimal"/>
      <w:lvlText w:val="%4."/>
      <w:lvlJc w:val="left"/>
      <w:pPr>
        <w:ind w:left="3938" w:hanging="360"/>
      </w:pPr>
    </w:lvl>
    <w:lvl w:ilvl="4" w:tplc="040E0019" w:tentative="1">
      <w:start w:val="1"/>
      <w:numFmt w:val="lowerLetter"/>
      <w:lvlText w:val="%5."/>
      <w:lvlJc w:val="left"/>
      <w:pPr>
        <w:ind w:left="4658" w:hanging="360"/>
      </w:pPr>
    </w:lvl>
    <w:lvl w:ilvl="5" w:tplc="040E001B" w:tentative="1">
      <w:start w:val="1"/>
      <w:numFmt w:val="lowerRoman"/>
      <w:lvlText w:val="%6."/>
      <w:lvlJc w:val="right"/>
      <w:pPr>
        <w:ind w:left="5378" w:hanging="180"/>
      </w:pPr>
    </w:lvl>
    <w:lvl w:ilvl="6" w:tplc="040E000F" w:tentative="1">
      <w:start w:val="1"/>
      <w:numFmt w:val="decimal"/>
      <w:lvlText w:val="%7."/>
      <w:lvlJc w:val="left"/>
      <w:pPr>
        <w:ind w:left="6098" w:hanging="360"/>
      </w:pPr>
    </w:lvl>
    <w:lvl w:ilvl="7" w:tplc="040E0019" w:tentative="1">
      <w:start w:val="1"/>
      <w:numFmt w:val="lowerLetter"/>
      <w:lvlText w:val="%8."/>
      <w:lvlJc w:val="left"/>
      <w:pPr>
        <w:ind w:left="6818" w:hanging="360"/>
      </w:pPr>
    </w:lvl>
    <w:lvl w:ilvl="8" w:tplc="040E001B" w:tentative="1">
      <w:start w:val="1"/>
      <w:numFmt w:val="lowerRoman"/>
      <w:lvlText w:val="%9."/>
      <w:lvlJc w:val="right"/>
      <w:pPr>
        <w:ind w:left="7538" w:hanging="180"/>
      </w:pPr>
    </w:lvl>
  </w:abstractNum>
  <w:abstractNum w:abstractNumId="12" w15:restartNumberingAfterBreak="0">
    <w:nsid w:val="208B2C17"/>
    <w:multiLevelType w:val="multilevel"/>
    <w:tmpl w:val="825A5414"/>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360"/>
      </w:pPr>
      <w:rPr>
        <w:rFonts w:cs="Times New Roman" w:hint="default"/>
      </w:rPr>
    </w:lvl>
    <w:lvl w:ilvl="2">
      <w:start w:val="1"/>
      <w:numFmt w:val="decimal"/>
      <w:lvlText w:val="%1.%2.%3."/>
      <w:lvlJc w:val="left"/>
      <w:pPr>
        <w:tabs>
          <w:tab w:val="num" w:pos="2138"/>
        </w:tabs>
        <w:ind w:left="2138"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3" w15:restartNumberingAfterBreak="0">
    <w:nsid w:val="21AC7069"/>
    <w:multiLevelType w:val="singleLevel"/>
    <w:tmpl w:val="372AA0C8"/>
    <w:lvl w:ilvl="0">
      <w:start w:val="1"/>
      <w:numFmt w:val="lowerLetter"/>
      <w:lvlText w:val="%1.)"/>
      <w:lvlJc w:val="left"/>
      <w:pPr>
        <w:tabs>
          <w:tab w:val="num" w:pos="1440"/>
        </w:tabs>
        <w:ind w:left="1440" w:hanging="720"/>
      </w:pPr>
      <w:rPr>
        <w:rFonts w:ascii="Times New Roman" w:eastAsia="Times New Roman" w:hAnsi="Times New Roman" w:cs="Times New Roman" w:hint="default"/>
      </w:rPr>
    </w:lvl>
  </w:abstractNum>
  <w:abstractNum w:abstractNumId="14" w15:restartNumberingAfterBreak="0">
    <w:nsid w:val="29AB3C87"/>
    <w:multiLevelType w:val="hybridMultilevel"/>
    <w:tmpl w:val="749E2FA6"/>
    <w:lvl w:ilvl="0" w:tplc="5C188BAE">
      <w:start w:val="3"/>
      <w:numFmt w:val="lowerLetter"/>
      <w:lvlText w:val="%1.)"/>
      <w:lvlJc w:val="left"/>
      <w:pPr>
        <w:tabs>
          <w:tab w:val="num" w:pos="1767"/>
        </w:tabs>
        <w:ind w:left="1767" w:hanging="360"/>
      </w:pPr>
      <w:rPr>
        <w:rFonts w:cs="Times New Roman" w:hint="default"/>
      </w:rPr>
    </w:lvl>
    <w:lvl w:ilvl="1" w:tplc="040E0019">
      <w:start w:val="1"/>
      <w:numFmt w:val="lowerLetter"/>
      <w:lvlText w:val="%2."/>
      <w:lvlJc w:val="left"/>
      <w:pPr>
        <w:tabs>
          <w:tab w:val="num" w:pos="1440"/>
        </w:tabs>
        <w:ind w:left="1440" w:hanging="360"/>
      </w:pPr>
      <w:rPr>
        <w:rFonts w:cs="Times New Roman"/>
      </w:rPr>
    </w:lvl>
    <w:lvl w:ilvl="2" w:tplc="040E001B">
      <w:start w:val="1"/>
      <w:numFmt w:val="lowerRoman"/>
      <w:lvlText w:val="%3."/>
      <w:lvlJc w:val="right"/>
      <w:pPr>
        <w:tabs>
          <w:tab w:val="num" w:pos="2160"/>
        </w:tabs>
        <w:ind w:left="2160" w:hanging="180"/>
      </w:pPr>
      <w:rPr>
        <w:rFonts w:cs="Times New Roman"/>
      </w:rPr>
    </w:lvl>
    <w:lvl w:ilvl="3" w:tplc="040E000F">
      <w:start w:val="1"/>
      <w:numFmt w:val="decimal"/>
      <w:lvlText w:val="%4."/>
      <w:lvlJc w:val="left"/>
      <w:pPr>
        <w:tabs>
          <w:tab w:val="num" w:pos="2880"/>
        </w:tabs>
        <w:ind w:left="2880" w:hanging="360"/>
      </w:pPr>
      <w:rPr>
        <w:rFonts w:cs="Times New Roman"/>
      </w:rPr>
    </w:lvl>
    <w:lvl w:ilvl="4" w:tplc="040E0019">
      <w:start w:val="1"/>
      <w:numFmt w:val="lowerLetter"/>
      <w:lvlText w:val="%5."/>
      <w:lvlJc w:val="left"/>
      <w:pPr>
        <w:tabs>
          <w:tab w:val="num" w:pos="3600"/>
        </w:tabs>
        <w:ind w:left="3600" w:hanging="360"/>
      </w:pPr>
      <w:rPr>
        <w:rFonts w:cs="Times New Roman"/>
      </w:rPr>
    </w:lvl>
    <w:lvl w:ilvl="5" w:tplc="040E001B">
      <w:start w:val="1"/>
      <w:numFmt w:val="lowerRoman"/>
      <w:lvlText w:val="%6."/>
      <w:lvlJc w:val="right"/>
      <w:pPr>
        <w:tabs>
          <w:tab w:val="num" w:pos="4320"/>
        </w:tabs>
        <w:ind w:left="4320" w:hanging="180"/>
      </w:pPr>
      <w:rPr>
        <w:rFonts w:cs="Times New Roman"/>
      </w:rPr>
    </w:lvl>
    <w:lvl w:ilvl="6" w:tplc="040E000F">
      <w:start w:val="1"/>
      <w:numFmt w:val="decimal"/>
      <w:lvlText w:val="%7."/>
      <w:lvlJc w:val="left"/>
      <w:pPr>
        <w:tabs>
          <w:tab w:val="num" w:pos="5040"/>
        </w:tabs>
        <w:ind w:left="5040" w:hanging="360"/>
      </w:pPr>
      <w:rPr>
        <w:rFonts w:cs="Times New Roman"/>
      </w:rPr>
    </w:lvl>
    <w:lvl w:ilvl="7" w:tplc="040E0019">
      <w:start w:val="1"/>
      <w:numFmt w:val="lowerLetter"/>
      <w:lvlText w:val="%8."/>
      <w:lvlJc w:val="left"/>
      <w:pPr>
        <w:tabs>
          <w:tab w:val="num" w:pos="5760"/>
        </w:tabs>
        <w:ind w:left="5760" w:hanging="360"/>
      </w:pPr>
      <w:rPr>
        <w:rFonts w:cs="Times New Roman"/>
      </w:rPr>
    </w:lvl>
    <w:lvl w:ilvl="8" w:tplc="040E001B">
      <w:start w:val="1"/>
      <w:numFmt w:val="lowerRoman"/>
      <w:lvlText w:val="%9."/>
      <w:lvlJc w:val="right"/>
      <w:pPr>
        <w:tabs>
          <w:tab w:val="num" w:pos="6480"/>
        </w:tabs>
        <w:ind w:left="6480" w:hanging="180"/>
      </w:pPr>
      <w:rPr>
        <w:rFonts w:cs="Times New Roman"/>
      </w:rPr>
    </w:lvl>
  </w:abstractNum>
  <w:abstractNum w:abstractNumId="15" w15:restartNumberingAfterBreak="0">
    <w:nsid w:val="2C3F1BE5"/>
    <w:multiLevelType w:val="hybridMultilevel"/>
    <w:tmpl w:val="4DDC6298"/>
    <w:lvl w:ilvl="0" w:tplc="576AE282">
      <w:start w:val="1"/>
      <w:numFmt w:val="lowerLetter"/>
      <w:lvlText w:val="%1.)"/>
      <w:lvlJc w:val="left"/>
      <w:pPr>
        <w:ind w:left="1778" w:hanging="360"/>
      </w:pPr>
      <w:rPr>
        <w:rFonts w:hint="default"/>
      </w:rPr>
    </w:lvl>
    <w:lvl w:ilvl="1" w:tplc="040E0019" w:tentative="1">
      <w:start w:val="1"/>
      <w:numFmt w:val="lowerLetter"/>
      <w:lvlText w:val="%2."/>
      <w:lvlJc w:val="left"/>
      <w:pPr>
        <w:ind w:left="2498" w:hanging="360"/>
      </w:pPr>
    </w:lvl>
    <w:lvl w:ilvl="2" w:tplc="040E001B" w:tentative="1">
      <w:start w:val="1"/>
      <w:numFmt w:val="lowerRoman"/>
      <w:lvlText w:val="%3."/>
      <w:lvlJc w:val="right"/>
      <w:pPr>
        <w:ind w:left="3218" w:hanging="180"/>
      </w:pPr>
    </w:lvl>
    <w:lvl w:ilvl="3" w:tplc="040E000F" w:tentative="1">
      <w:start w:val="1"/>
      <w:numFmt w:val="decimal"/>
      <w:lvlText w:val="%4."/>
      <w:lvlJc w:val="left"/>
      <w:pPr>
        <w:ind w:left="3938" w:hanging="360"/>
      </w:pPr>
    </w:lvl>
    <w:lvl w:ilvl="4" w:tplc="040E0019" w:tentative="1">
      <w:start w:val="1"/>
      <w:numFmt w:val="lowerLetter"/>
      <w:lvlText w:val="%5."/>
      <w:lvlJc w:val="left"/>
      <w:pPr>
        <w:ind w:left="4658" w:hanging="360"/>
      </w:pPr>
    </w:lvl>
    <w:lvl w:ilvl="5" w:tplc="040E001B" w:tentative="1">
      <w:start w:val="1"/>
      <w:numFmt w:val="lowerRoman"/>
      <w:lvlText w:val="%6."/>
      <w:lvlJc w:val="right"/>
      <w:pPr>
        <w:ind w:left="5378" w:hanging="180"/>
      </w:pPr>
    </w:lvl>
    <w:lvl w:ilvl="6" w:tplc="040E000F" w:tentative="1">
      <w:start w:val="1"/>
      <w:numFmt w:val="decimal"/>
      <w:lvlText w:val="%7."/>
      <w:lvlJc w:val="left"/>
      <w:pPr>
        <w:ind w:left="6098" w:hanging="360"/>
      </w:pPr>
    </w:lvl>
    <w:lvl w:ilvl="7" w:tplc="040E0019" w:tentative="1">
      <w:start w:val="1"/>
      <w:numFmt w:val="lowerLetter"/>
      <w:lvlText w:val="%8."/>
      <w:lvlJc w:val="left"/>
      <w:pPr>
        <w:ind w:left="6818" w:hanging="360"/>
      </w:pPr>
    </w:lvl>
    <w:lvl w:ilvl="8" w:tplc="040E001B" w:tentative="1">
      <w:start w:val="1"/>
      <w:numFmt w:val="lowerRoman"/>
      <w:lvlText w:val="%9."/>
      <w:lvlJc w:val="right"/>
      <w:pPr>
        <w:ind w:left="7538" w:hanging="180"/>
      </w:pPr>
    </w:lvl>
  </w:abstractNum>
  <w:abstractNum w:abstractNumId="16" w15:restartNumberingAfterBreak="0">
    <w:nsid w:val="2C97629B"/>
    <w:multiLevelType w:val="hybridMultilevel"/>
    <w:tmpl w:val="D03E862A"/>
    <w:lvl w:ilvl="0" w:tplc="040E0017">
      <w:start w:val="1"/>
      <w:numFmt w:val="lowerLetter"/>
      <w:lvlText w:val="%1)"/>
      <w:lvlJc w:val="left"/>
      <w:pPr>
        <w:ind w:left="1429" w:hanging="360"/>
      </w:pPr>
    </w:lvl>
    <w:lvl w:ilvl="1" w:tplc="040E0019" w:tentative="1">
      <w:start w:val="1"/>
      <w:numFmt w:val="lowerLetter"/>
      <w:lvlText w:val="%2."/>
      <w:lvlJc w:val="left"/>
      <w:pPr>
        <w:ind w:left="2149" w:hanging="360"/>
      </w:pPr>
    </w:lvl>
    <w:lvl w:ilvl="2" w:tplc="040E001B" w:tentative="1">
      <w:start w:val="1"/>
      <w:numFmt w:val="lowerRoman"/>
      <w:lvlText w:val="%3."/>
      <w:lvlJc w:val="right"/>
      <w:pPr>
        <w:ind w:left="2869" w:hanging="180"/>
      </w:pPr>
    </w:lvl>
    <w:lvl w:ilvl="3" w:tplc="040E000F" w:tentative="1">
      <w:start w:val="1"/>
      <w:numFmt w:val="decimal"/>
      <w:lvlText w:val="%4."/>
      <w:lvlJc w:val="left"/>
      <w:pPr>
        <w:ind w:left="3589" w:hanging="360"/>
      </w:pPr>
    </w:lvl>
    <w:lvl w:ilvl="4" w:tplc="040E0019" w:tentative="1">
      <w:start w:val="1"/>
      <w:numFmt w:val="lowerLetter"/>
      <w:lvlText w:val="%5."/>
      <w:lvlJc w:val="left"/>
      <w:pPr>
        <w:ind w:left="4309" w:hanging="360"/>
      </w:pPr>
    </w:lvl>
    <w:lvl w:ilvl="5" w:tplc="040E001B" w:tentative="1">
      <w:start w:val="1"/>
      <w:numFmt w:val="lowerRoman"/>
      <w:lvlText w:val="%6."/>
      <w:lvlJc w:val="right"/>
      <w:pPr>
        <w:ind w:left="5029" w:hanging="180"/>
      </w:pPr>
    </w:lvl>
    <w:lvl w:ilvl="6" w:tplc="040E000F" w:tentative="1">
      <w:start w:val="1"/>
      <w:numFmt w:val="decimal"/>
      <w:lvlText w:val="%7."/>
      <w:lvlJc w:val="left"/>
      <w:pPr>
        <w:ind w:left="5749" w:hanging="360"/>
      </w:pPr>
    </w:lvl>
    <w:lvl w:ilvl="7" w:tplc="040E0019" w:tentative="1">
      <w:start w:val="1"/>
      <w:numFmt w:val="lowerLetter"/>
      <w:lvlText w:val="%8."/>
      <w:lvlJc w:val="left"/>
      <w:pPr>
        <w:ind w:left="6469" w:hanging="360"/>
      </w:pPr>
    </w:lvl>
    <w:lvl w:ilvl="8" w:tplc="040E001B" w:tentative="1">
      <w:start w:val="1"/>
      <w:numFmt w:val="lowerRoman"/>
      <w:lvlText w:val="%9."/>
      <w:lvlJc w:val="right"/>
      <w:pPr>
        <w:ind w:left="7189" w:hanging="180"/>
      </w:pPr>
    </w:lvl>
  </w:abstractNum>
  <w:abstractNum w:abstractNumId="17" w15:restartNumberingAfterBreak="0">
    <w:nsid w:val="2EA53183"/>
    <w:multiLevelType w:val="hybridMultilevel"/>
    <w:tmpl w:val="3C12FA18"/>
    <w:lvl w:ilvl="0" w:tplc="7430BF1E">
      <w:start w:val="1"/>
      <w:numFmt w:val="bullet"/>
      <w:lvlText w:val="-"/>
      <w:lvlJc w:val="left"/>
      <w:pPr>
        <w:ind w:left="720" w:hanging="360"/>
      </w:pPr>
      <w:rPr>
        <w:rFonts w:ascii="Times New Roman" w:eastAsia="Times New Roman" w:hAnsi="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7430BF1E">
      <w:start w:val="1"/>
      <w:numFmt w:val="bullet"/>
      <w:lvlText w:val="-"/>
      <w:lvlJc w:val="left"/>
      <w:pPr>
        <w:ind w:left="2160" w:hanging="360"/>
      </w:pPr>
      <w:rPr>
        <w:rFonts w:ascii="Times New Roman" w:eastAsia="Times New Roman" w:hAnsi="Times New Roman"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8" w15:restartNumberingAfterBreak="0">
    <w:nsid w:val="301D0125"/>
    <w:multiLevelType w:val="hybridMultilevel"/>
    <w:tmpl w:val="3AC62E42"/>
    <w:lvl w:ilvl="0" w:tplc="5AA851CA">
      <w:numFmt w:val="bullet"/>
      <w:lvlText w:val="-"/>
      <w:lvlJc w:val="left"/>
      <w:pPr>
        <w:ind w:left="720" w:hanging="360"/>
      </w:pPr>
      <w:rPr>
        <w:rFonts w:ascii="Calibri" w:eastAsia="Calibr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9" w15:restartNumberingAfterBreak="0">
    <w:nsid w:val="330A4F6D"/>
    <w:multiLevelType w:val="hybridMultilevel"/>
    <w:tmpl w:val="B69E7A96"/>
    <w:lvl w:ilvl="0" w:tplc="BF30265E">
      <w:start w:val="3"/>
      <w:numFmt w:val="bullet"/>
      <w:lvlText w:val="-"/>
      <w:lvlJc w:val="left"/>
      <w:pPr>
        <w:ind w:left="720" w:hanging="360"/>
      </w:pPr>
      <w:rPr>
        <w:rFonts w:ascii="Times New Roman" w:eastAsia="Times New Roman" w:hAnsi="Times New Roman" w:cs="Times New Roman" w:hint="default"/>
        <w:i w:val="0"/>
      </w:rPr>
    </w:lvl>
    <w:lvl w:ilvl="1" w:tplc="040E0003" w:tentative="1">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0" w15:restartNumberingAfterBreak="0">
    <w:nsid w:val="33446381"/>
    <w:multiLevelType w:val="hybridMultilevel"/>
    <w:tmpl w:val="2850D8A6"/>
    <w:lvl w:ilvl="0" w:tplc="BF30265E">
      <w:start w:val="3"/>
      <w:numFmt w:val="bullet"/>
      <w:lvlText w:val="-"/>
      <w:lvlJc w:val="left"/>
      <w:pPr>
        <w:ind w:left="720" w:hanging="360"/>
      </w:pPr>
      <w:rPr>
        <w:rFonts w:ascii="Times New Roman" w:eastAsia="Times New Roman" w:hAnsi="Times New Roman" w:cs="Times New Roman" w:hint="default"/>
        <w:i w:val="0"/>
      </w:rPr>
    </w:lvl>
    <w:lvl w:ilvl="1" w:tplc="040E0003" w:tentative="1">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1" w15:restartNumberingAfterBreak="0">
    <w:nsid w:val="35FD5C6A"/>
    <w:multiLevelType w:val="multilevel"/>
    <w:tmpl w:val="28CECFE2"/>
    <w:lvl w:ilvl="0">
      <w:start w:val="11"/>
      <w:numFmt w:val="decimal"/>
      <w:lvlText w:val="%1."/>
      <w:lvlJc w:val="left"/>
      <w:pPr>
        <w:ind w:left="480" w:hanging="480"/>
      </w:pPr>
      <w:rPr>
        <w:rFonts w:hint="default"/>
      </w:rPr>
    </w:lvl>
    <w:lvl w:ilvl="1">
      <w:start w:val="3"/>
      <w:numFmt w:val="decimal"/>
      <w:lvlText w:val="%1.%2."/>
      <w:lvlJc w:val="left"/>
      <w:pPr>
        <w:ind w:left="4450" w:hanging="480"/>
      </w:pPr>
      <w:rPr>
        <w:rFonts w:hint="default"/>
      </w:rPr>
    </w:lvl>
    <w:lvl w:ilvl="2">
      <w:start w:val="1"/>
      <w:numFmt w:val="decimal"/>
      <w:lvlText w:val="%1.%2.%3."/>
      <w:lvlJc w:val="left"/>
      <w:pPr>
        <w:ind w:left="6388" w:hanging="720"/>
      </w:pPr>
      <w:rPr>
        <w:rFonts w:hint="default"/>
      </w:rPr>
    </w:lvl>
    <w:lvl w:ilvl="3">
      <w:start w:val="1"/>
      <w:numFmt w:val="decimal"/>
      <w:lvlText w:val="%1.%2.%3.%4."/>
      <w:lvlJc w:val="left"/>
      <w:pPr>
        <w:ind w:left="9222" w:hanging="720"/>
      </w:pPr>
      <w:rPr>
        <w:rFonts w:hint="default"/>
      </w:rPr>
    </w:lvl>
    <w:lvl w:ilvl="4">
      <w:start w:val="1"/>
      <w:numFmt w:val="decimal"/>
      <w:lvlText w:val="%1.%2.%3.%4.%5."/>
      <w:lvlJc w:val="left"/>
      <w:pPr>
        <w:ind w:left="12416" w:hanging="1080"/>
      </w:pPr>
      <w:rPr>
        <w:rFonts w:hint="default"/>
      </w:rPr>
    </w:lvl>
    <w:lvl w:ilvl="5">
      <w:start w:val="1"/>
      <w:numFmt w:val="decimal"/>
      <w:lvlText w:val="%1.%2.%3.%4.%5.%6."/>
      <w:lvlJc w:val="left"/>
      <w:pPr>
        <w:ind w:left="15250" w:hanging="1080"/>
      </w:pPr>
      <w:rPr>
        <w:rFonts w:hint="default"/>
      </w:rPr>
    </w:lvl>
    <w:lvl w:ilvl="6">
      <w:start w:val="1"/>
      <w:numFmt w:val="decimal"/>
      <w:lvlText w:val="%1.%2.%3.%4.%5.%6.%7."/>
      <w:lvlJc w:val="left"/>
      <w:pPr>
        <w:ind w:left="18444" w:hanging="1440"/>
      </w:pPr>
      <w:rPr>
        <w:rFonts w:hint="default"/>
      </w:rPr>
    </w:lvl>
    <w:lvl w:ilvl="7">
      <w:start w:val="1"/>
      <w:numFmt w:val="decimal"/>
      <w:lvlText w:val="%1.%2.%3.%4.%5.%6.%7.%8."/>
      <w:lvlJc w:val="left"/>
      <w:pPr>
        <w:ind w:left="21278" w:hanging="1440"/>
      </w:pPr>
      <w:rPr>
        <w:rFonts w:hint="default"/>
      </w:rPr>
    </w:lvl>
    <w:lvl w:ilvl="8">
      <w:start w:val="1"/>
      <w:numFmt w:val="decimal"/>
      <w:lvlText w:val="%1.%2.%3.%4.%5.%6.%7.%8.%9."/>
      <w:lvlJc w:val="left"/>
      <w:pPr>
        <w:ind w:left="24472" w:hanging="1800"/>
      </w:pPr>
      <w:rPr>
        <w:rFonts w:hint="default"/>
      </w:rPr>
    </w:lvl>
  </w:abstractNum>
  <w:abstractNum w:abstractNumId="22" w15:restartNumberingAfterBreak="0">
    <w:nsid w:val="38067031"/>
    <w:multiLevelType w:val="hybridMultilevel"/>
    <w:tmpl w:val="FA0E9436"/>
    <w:lvl w:ilvl="0" w:tplc="A4F4A5D8">
      <w:start w:val="1"/>
      <w:numFmt w:val="lowerLetter"/>
      <w:lvlText w:val="%1)"/>
      <w:lvlJc w:val="left"/>
      <w:pPr>
        <w:ind w:left="1800" w:hanging="360"/>
      </w:pPr>
      <w:rPr>
        <w:rFonts w:cs="Times New Roman" w:hint="default"/>
        <w:color w:val="auto"/>
      </w:rPr>
    </w:lvl>
    <w:lvl w:ilvl="1" w:tplc="040E0019">
      <w:start w:val="1"/>
      <w:numFmt w:val="lowerLetter"/>
      <w:lvlText w:val="%2."/>
      <w:lvlJc w:val="left"/>
      <w:pPr>
        <w:ind w:left="2520" w:hanging="360"/>
      </w:pPr>
      <w:rPr>
        <w:rFonts w:cs="Times New Roman"/>
      </w:rPr>
    </w:lvl>
    <w:lvl w:ilvl="2" w:tplc="040E001B">
      <w:start w:val="1"/>
      <w:numFmt w:val="lowerRoman"/>
      <w:lvlText w:val="%3."/>
      <w:lvlJc w:val="right"/>
      <w:pPr>
        <w:ind w:left="3240" w:hanging="180"/>
      </w:pPr>
      <w:rPr>
        <w:rFonts w:cs="Times New Roman"/>
      </w:rPr>
    </w:lvl>
    <w:lvl w:ilvl="3" w:tplc="040E000F">
      <w:start w:val="1"/>
      <w:numFmt w:val="decimal"/>
      <w:lvlText w:val="%4."/>
      <w:lvlJc w:val="left"/>
      <w:pPr>
        <w:ind w:left="3960" w:hanging="360"/>
      </w:pPr>
      <w:rPr>
        <w:rFonts w:cs="Times New Roman"/>
      </w:rPr>
    </w:lvl>
    <w:lvl w:ilvl="4" w:tplc="040E0019">
      <w:start w:val="1"/>
      <w:numFmt w:val="lowerLetter"/>
      <w:lvlText w:val="%5."/>
      <w:lvlJc w:val="left"/>
      <w:pPr>
        <w:ind w:left="4680" w:hanging="360"/>
      </w:pPr>
      <w:rPr>
        <w:rFonts w:cs="Times New Roman"/>
      </w:rPr>
    </w:lvl>
    <w:lvl w:ilvl="5" w:tplc="040E001B">
      <w:start w:val="1"/>
      <w:numFmt w:val="lowerRoman"/>
      <w:lvlText w:val="%6."/>
      <w:lvlJc w:val="right"/>
      <w:pPr>
        <w:ind w:left="5400" w:hanging="180"/>
      </w:pPr>
      <w:rPr>
        <w:rFonts w:cs="Times New Roman"/>
      </w:rPr>
    </w:lvl>
    <w:lvl w:ilvl="6" w:tplc="040E000F">
      <w:start w:val="1"/>
      <w:numFmt w:val="decimal"/>
      <w:lvlText w:val="%7."/>
      <w:lvlJc w:val="left"/>
      <w:pPr>
        <w:ind w:left="6120" w:hanging="360"/>
      </w:pPr>
      <w:rPr>
        <w:rFonts w:cs="Times New Roman"/>
      </w:rPr>
    </w:lvl>
    <w:lvl w:ilvl="7" w:tplc="040E0019">
      <w:start w:val="1"/>
      <w:numFmt w:val="lowerLetter"/>
      <w:lvlText w:val="%8."/>
      <w:lvlJc w:val="left"/>
      <w:pPr>
        <w:ind w:left="6840" w:hanging="360"/>
      </w:pPr>
      <w:rPr>
        <w:rFonts w:cs="Times New Roman"/>
      </w:rPr>
    </w:lvl>
    <w:lvl w:ilvl="8" w:tplc="040E001B">
      <w:start w:val="1"/>
      <w:numFmt w:val="lowerRoman"/>
      <w:lvlText w:val="%9."/>
      <w:lvlJc w:val="right"/>
      <w:pPr>
        <w:ind w:left="7560" w:hanging="180"/>
      </w:pPr>
      <w:rPr>
        <w:rFonts w:cs="Times New Roman"/>
      </w:rPr>
    </w:lvl>
  </w:abstractNum>
  <w:abstractNum w:abstractNumId="23" w15:restartNumberingAfterBreak="0">
    <w:nsid w:val="395E11AE"/>
    <w:multiLevelType w:val="hybridMultilevel"/>
    <w:tmpl w:val="E8046018"/>
    <w:lvl w:ilvl="0" w:tplc="040E0017">
      <w:start w:val="1"/>
      <w:numFmt w:val="lowerLetter"/>
      <w:lvlText w:val="%1)"/>
      <w:lvlJc w:val="left"/>
      <w:pPr>
        <w:ind w:left="1004" w:hanging="360"/>
      </w:pPr>
    </w:lvl>
    <w:lvl w:ilvl="1" w:tplc="040E0019" w:tentative="1">
      <w:start w:val="1"/>
      <w:numFmt w:val="lowerLetter"/>
      <w:lvlText w:val="%2."/>
      <w:lvlJc w:val="left"/>
      <w:pPr>
        <w:ind w:left="1724" w:hanging="360"/>
      </w:pPr>
    </w:lvl>
    <w:lvl w:ilvl="2" w:tplc="040E001B" w:tentative="1">
      <w:start w:val="1"/>
      <w:numFmt w:val="lowerRoman"/>
      <w:lvlText w:val="%3."/>
      <w:lvlJc w:val="right"/>
      <w:pPr>
        <w:ind w:left="2444" w:hanging="180"/>
      </w:pPr>
    </w:lvl>
    <w:lvl w:ilvl="3" w:tplc="040E000F" w:tentative="1">
      <w:start w:val="1"/>
      <w:numFmt w:val="decimal"/>
      <w:lvlText w:val="%4."/>
      <w:lvlJc w:val="left"/>
      <w:pPr>
        <w:ind w:left="3164" w:hanging="360"/>
      </w:pPr>
    </w:lvl>
    <w:lvl w:ilvl="4" w:tplc="040E0019" w:tentative="1">
      <w:start w:val="1"/>
      <w:numFmt w:val="lowerLetter"/>
      <w:lvlText w:val="%5."/>
      <w:lvlJc w:val="left"/>
      <w:pPr>
        <w:ind w:left="3884" w:hanging="360"/>
      </w:pPr>
    </w:lvl>
    <w:lvl w:ilvl="5" w:tplc="040E001B" w:tentative="1">
      <w:start w:val="1"/>
      <w:numFmt w:val="lowerRoman"/>
      <w:lvlText w:val="%6."/>
      <w:lvlJc w:val="right"/>
      <w:pPr>
        <w:ind w:left="4604" w:hanging="180"/>
      </w:pPr>
    </w:lvl>
    <w:lvl w:ilvl="6" w:tplc="040E000F" w:tentative="1">
      <w:start w:val="1"/>
      <w:numFmt w:val="decimal"/>
      <w:lvlText w:val="%7."/>
      <w:lvlJc w:val="left"/>
      <w:pPr>
        <w:ind w:left="5324" w:hanging="360"/>
      </w:pPr>
    </w:lvl>
    <w:lvl w:ilvl="7" w:tplc="040E0019" w:tentative="1">
      <w:start w:val="1"/>
      <w:numFmt w:val="lowerLetter"/>
      <w:lvlText w:val="%8."/>
      <w:lvlJc w:val="left"/>
      <w:pPr>
        <w:ind w:left="6044" w:hanging="360"/>
      </w:pPr>
    </w:lvl>
    <w:lvl w:ilvl="8" w:tplc="040E001B" w:tentative="1">
      <w:start w:val="1"/>
      <w:numFmt w:val="lowerRoman"/>
      <w:lvlText w:val="%9."/>
      <w:lvlJc w:val="right"/>
      <w:pPr>
        <w:ind w:left="6764" w:hanging="180"/>
      </w:pPr>
    </w:lvl>
  </w:abstractNum>
  <w:abstractNum w:abstractNumId="24" w15:restartNumberingAfterBreak="0">
    <w:nsid w:val="3C007A89"/>
    <w:multiLevelType w:val="hybridMultilevel"/>
    <w:tmpl w:val="27E615DA"/>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5" w15:restartNumberingAfterBreak="0">
    <w:nsid w:val="3C6D602E"/>
    <w:multiLevelType w:val="hybridMultilevel"/>
    <w:tmpl w:val="31608488"/>
    <w:lvl w:ilvl="0" w:tplc="7430BF1E">
      <w:start w:val="1"/>
      <w:numFmt w:val="bullet"/>
      <w:lvlText w:val="-"/>
      <w:lvlJc w:val="left"/>
      <w:pPr>
        <w:ind w:left="1429" w:hanging="360"/>
      </w:pPr>
      <w:rPr>
        <w:rFonts w:ascii="Times New Roman" w:eastAsia="Times New Roman" w:hAnsi="Times New Roman" w:hint="default"/>
      </w:rPr>
    </w:lvl>
    <w:lvl w:ilvl="1" w:tplc="040E0003" w:tentative="1">
      <w:start w:val="1"/>
      <w:numFmt w:val="bullet"/>
      <w:lvlText w:val="o"/>
      <w:lvlJc w:val="left"/>
      <w:pPr>
        <w:ind w:left="2149" w:hanging="360"/>
      </w:pPr>
      <w:rPr>
        <w:rFonts w:ascii="Courier New" w:hAnsi="Courier New" w:cs="Courier New" w:hint="default"/>
      </w:rPr>
    </w:lvl>
    <w:lvl w:ilvl="2" w:tplc="040E0005" w:tentative="1">
      <w:start w:val="1"/>
      <w:numFmt w:val="bullet"/>
      <w:lvlText w:val=""/>
      <w:lvlJc w:val="left"/>
      <w:pPr>
        <w:ind w:left="2869" w:hanging="360"/>
      </w:pPr>
      <w:rPr>
        <w:rFonts w:ascii="Wingdings" w:hAnsi="Wingdings" w:hint="default"/>
      </w:rPr>
    </w:lvl>
    <w:lvl w:ilvl="3" w:tplc="040E0001" w:tentative="1">
      <w:start w:val="1"/>
      <w:numFmt w:val="bullet"/>
      <w:lvlText w:val=""/>
      <w:lvlJc w:val="left"/>
      <w:pPr>
        <w:ind w:left="3589" w:hanging="360"/>
      </w:pPr>
      <w:rPr>
        <w:rFonts w:ascii="Symbol" w:hAnsi="Symbol" w:hint="default"/>
      </w:rPr>
    </w:lvl>
    <w:lvl w:ilvl="4" w:tplc="040E0003" w:tentative="1">
      <w:start w:val="1"/>
      <w:numFmt w:val="bullet"/>
      <w:lvlText w:val="o"/>
      <w:lvlJc w:val="left"/>
      <w:pPr>
        <w:ind w:left="4309" w:hanging="360"/>
      </w:pPr>
      <w:rPr>
        <w:rFonts w:ascii="Courier New" w:hAnsi="Courier New" w:cs="Courier New" w:hint="default"/>
      </w:rPr>
    </w:lvl>
    <w:lvl w:ilvl="5" w:tplc="040E0005" w:tentative="1">
      <w:start w:val="1"/>
      <w:numFmt w:val="bullet"/>
      <w:lvlText w:val=""/>
      <w:lvlJc w:val="left"/>
      <w:pPr>
        <w:ind w:left="5029" w:hanging="360"/>
      </w:pPr>
      <w:rPr>
        <w:rFonts w:ascii="Wingdings" w:hAnsi="Wingdings" w:hint="default"/>
      </w:rPr>
    </w:lvl>
    <w:lvl w:ilvl="6" w:tplc="040E0001" w:tentative="1">
      <w:start w:val="1"/>
      <w:numFmt w:val="bullet"/>
      <w:lvlText w:val=""/>
      <w:lvlJc w:val="left"/>
      <w:pPr>
        <w:ind w:left="5749" w:hanging="360"/>
      </w:pPr>
      <w:rPr>
        <w:rFonts w:ascii="Symbol" w:hAnsi="Symbol" w:hint="default"/>
      </w:rPr>
    </w:lvl>
    <w:lvl w:ilvl="7" w:tplc="040E0003" w:tentative="1">
      <w:start w:val="1"/>
      <w:numFmt w:val="bullet"/>
      <w:lvlText w:val="o"/>
      <w:lvlJc w:val="left"/>
      <w:pPr>
        <w:ind w:left="6469" w:hanging="360"/>
      </w:pPr>
      <w:rPr>
        <w:rFonts w:ascii="Courier New" w:hAnsi="Courier New" w:cs="Courier New" w:hint="default"/>
      </w:rPr>
    </w:lvl>
    <w:lvl w:ilvl="8" w:tplc="040E0005" w:tentative="1">
      <w:start w:val="1"/>
      <w:numFmt w:val="bullet"/>
      <w:lvlText w:val=""/>
      <w:lvlJc w:val="left"/>
      <w:pPr>
        <w:ind w:left="7189" w:hanging="360"/>
      </w:pPr>
      <w:rPr>
        <w:rFonts w:ascii="Wingdings" w:hAnsi="Wingdings" w:hint="default"/>
      </w:rPr>
    </w:lvl>
  </w:abstractNum>
  <w:abstractNum w:abstractNumId="26" w15:restartNumberingAfterBreak="0">
    <w:nsid w:val="42200BBA"/>
    <w:multiLevelType w:val="hybridMultilevel"/>
    <w:tmpl w:val="FF74A628"/>
    <w:lvl w:ilvl="0" w:tplc="AD16CAC0">
      <w:start w:val="1"/>
      <w:numFmt w:val="lowerLetter"/>
      <w:lvlText w:val="%1.)"/>
      <w:lvlJc w:val="left"/>
      <w:pPr>
        <w:tabs>
          <w:tab w:val="num" w:pos="1767"/>
        </w:tabs>
        <w:ind w:left="1767" w:hanging="360"/>
      </w:pPr>
      <w:rPr>
        <w:rFonts w:cs="Times New Roman" w:hint="default"/>
      </w:rPr>
    </w:lvl>
    <w:lvl w:ilvl="1" w:tplc="040E0019">
      <w:start w:val="1"/>
      <w:numFmt w:val="lowerLetter"/>
      <w:lvlText w:val="%2."/>
      <w:lvlJc w:val="left"/>
      <w:pPr>
        <w:tabs>
          <w:tab w:val="num" w:pos="1440"/>
        </w:tabs>
        <w:ind w:left="1440" w:hanging="360"/>
      </w:pPr>
      <w:rPr>
        <w:rFonts w:cs="Times New Roman"/>
      </w:rPr>
    </w:lvl>
    <w:lvl w:ilvl="2" w:tplc="040E001B">
      <w:start w:val="1"/>
      <w:numFmt w:val="lowerRoman"/>
      <w:lvlText w:val="%3."/>
      <w:lvlJc w:val="right"/>
      <w:pPr>
        <w:tabs>
          <w:tab w:val="num" w:pos="2160"/>
        </w:tabs>
        <w:ind w:left="2160" w:hanging="180"/>
      </w:pPr>
      <w:rPr>
        <w:rFonts w:cs="Times New Roman"/>
      </w:rPr>
    </w:lvl>
    <w:lvl w:ilvl="3" w:tplc="040E000F">
      <w:start w:val="1"/>
      <w:numFmt w:val="decimal"/>
      <w:lvlText w:val="%4."/>
      <w:lvlJc w:val="left"/>
      <w:pPr>
        <w:tabs>
          <w:tab w:val="num" w:pos="2880"/>
        </w:tabs>
        <w:ind w:left="2880" w:hanging="360"/>
      </w:pPr>
      <w:rPr>
        <w:rFonts w:cs="Times New Roman"/>
      </w:rPr>
    </w:lvl>
    <w:lvl w:ilvl="4" w:tplc="040E0019">
      <w:start w:val="1"/>
      <w:numFmt w:val="lowerLetter"/>
      <w:lvlText w:val="%5."/>
      <w:lvlJc w:val="left"/>
      <w:pPr>
        <w:tabs>
          <w:tab w:val="num" w:pos="3600"/>
        </w:tabs>
        <w:ind w:left="3600" w:hanging="360"/>
      </w:pPr>
      <w:rPr>
        <w:rFonts w:cs="Times New Roman"/>
      </w:rPr>
    </w:lvl>
    <w:lvl w:ilvl="5" w:tplc="040E001B">
      <w:start w:val="1"/>
      <w:numFmt w:val="lowerRoman"/>
      <w:lvlText w:val="%6."/>
      <w:lvlJc w:val="right"/>
      <w:pPr>
        <w:tabs>
          <w:tab w:val="num" w:pos="4320"/>
        </w:tabs>
        <w:ind w:left="4320" w:hanging="180"/>
      </w:pPr>
      <w:rPr>
        <w:rFonts w:cs="Times New Roman"/>
      </w:rPr>
    </w:lvl>
    <w:lvl w:ilvl="6" w:tplc="040E000F">
      <w:start w:val="1"/>
      <w:numFmt w:val="decimal"/>
      <w:lvlText w:val="%7."/>
      <w:lvlJc w:val="left"/>
      <w:pPr>
        <w:tabs>
          <w:tab w:val="num" w:pos="5040"/>
        </w:tabs>
        <w:ind w:left="5040" w:hanging="360"/>
      </w:pPr>
      <w:rPr>
        <w:rFonts w:cs="Times New Roman"/>
      </w:rPr>
    </w:lvl>
    <w:lvl w:ilvl="7" w:tplc="040E0019">
      <w:start w:val="1"/>
      <w:numFmt w:val="lowerLetter"/>
      <w:lvlText w:val="%8."/>
      <w:lvlJc w:val="left"/>
      <w:pPr>
        <w:tabs>
          <w:tab w:val="num" w:pos="5760"/>
        </w:tabs>
        <w:ind w:left="5760" w:hanging="360"/>
      </w:pPr>
      <w:rPr>
        <w:rFonts w:cs="Times New Roman"/>
      </w:rPr>
    </w:lvl>
    <w:lvl w:ilvl="8" w:tplc="040E001B">
      <w:start w:val="1"/>
      <w:numFmt w:val="lowerRoman"/>
      <w:lvlText w:val="%9."/>
      <w:lvlJc w:val="right"/>
      <w:pPr>
        <w:tabs>
          <w:tab w:val="num" w:pos="6480"/>
        </w:tabs>
        <w:ind w:left="6480" w:hanging="180"/>
      </w:pPr>
      <w:rPr>
        <w:rFonts w:cs="Times New Roman"/>
      </w:rPr>
    </w:lvl>
  </w:abstractNum>
  <w:abstractNum w:abstractNumId="27" w15:restartNumberingAfterBreak="0">
    <w:nsid w:val="428A6B02"/>
    <w:multiLevelType w:val="singleLevel"/>
    <w:tmpl w:val="B290D592"/>
    <w:lvl w:ilvl="0">
      <w:start w:val="1"/>
      <w:numFmt w:val="lowerLetter"/>
      <w:lvlText w:val="%1)"/>
      <w:lvlJc w:val="left"/>
      <w:pPr>
        <w:tabs>
          <w:tab w:val="num" w:pos="1440"/>
        </w:tabs>
        <w:ind w:left="1440" w:hanging="720"/>
      </w:pPr>
      <w:rPr>
        <w:rFonts w:ascii="Garamond" w:eastAsia="Times New Roman" w:hAnsi="Garamond" w:cs="Times New Roman" w:hint="default"/>
      </w:rPr>
    </w:lvl>
  </w:abstractNum>
  <w:abstractNum w:abstractNumId="28" w15:restartNumberingAfterBreak="0">
    <w:nsid w:val="44CA2C6C"/>
    <w:multiLevelType w:val="hybridMultilevel"/>
    <w:tmpl w:val="E63415F4"/>
    <w:lvl w:ilvl="0" w:tplc="7430BF1E">
      <w:start w:val="1"/>
      <w:numFmt w:val="bullet"/>
      <w:lvlText w:val="-"/>
      <w:lvlJc w:val="left"/>
      <w:pPr>
        <w:ind w:left="1429" w:hanging="360"/>
      </w:pPr>
      <w:rPr>
        <w:rFonts w:ascii="Times New Roman" w:eastAsia="Times New Roman" w:hAnsi="Times New Roman" w:hint="default"/>
      </w:rPr>
    </w:lvl>
    <w:lvl w:ilvl="1" w:tplc="040E0003" w:tentative="1">
      <w:start w:val="1"/>
      <w:numFmt w:val="bullet"/>
      <w:lvlText w:val="o"/>
      <w:lvlJc w:val="left"/>
      <w:pPr>
        <w:ind w:left="2149" w:hanging="360"/>
      </w:pPr>
      <w:rPr>
        <w:rFonts w:ascii="Courier New" w:hAnsi="Courier New" w:cs="Courier New" w:hint="default"/>
      </w:rPr>
    </w:lvl>
    <w:lvl w:ilvl="2" w:tplc="040E0005" w:tentative="1">
      <w:start w:val="1"/>
      <w:numFmt w:val="bullet"/>
      <w:lvlText w:val=""/>
      <w:lvlJc w:val="left"/>
      <w:pPr>
        <w:ind w:left="2869" w:hanging="360"/>
      </w:pPr>
      <w:rPr>
        <w:rFonts w:ascii="Wingdings" w:hAnsi="Wingdings" w:hint="default"/>
      </w:rPr>
    </w:lvl>
    <w:lvl w:ilvl="3" w:tplc="040E0001" w:tentative="1">
      <w:start w:val="1"/>
      <w:numFmt w:val="bullet"/>
      <w:lvlText w:val=""/>
      <w:lvlJc w:val="left"/>
      <w:pPr>
        <w:ind w:left="3589" w:hanging="360"/>
      </w:pPr>
      <w:rPr>
        <w:rFonts w:ascii="Symbol" w:hAnsi="Symbol" w:hint="default"/>
      </w:rPr>
    </w:lvl>
    <w:lvl w:ilvl="4" w:tplc="040E0003" w:tentative="1">
      <w:start w:val="1"/>
      <w:numFmt w:val="bullet"/>
      <w:lvlText w:val="o"/>
      <w:lvlJc w:val="left"/>
      <w:pPr>
        <w:ind w:left="4309" w:hanging="360"/>
      </w:pPr>
      <w:rPr>
        <w:rFonts w:ascii="Courier New" w:hAnsi="Courier New" w:cs="Courier New" w:hint="default"/>
      </w:rPr>
    </w:lvl>
    <w:lvl w:ilvl="5" w:tplc="040E0005" w:tentative="1">
      <w:start w:val="1"/>
      <w:numFmt w:val="bullet"/>
      <w:lvlText w:val=""/>
      <w:lvlJc w:val="left"/>
      <w:pPr>
        <w:ind w:left="5029" w:hanging="360"/>
      </w:pPr>
      <w:rPr>
        <w:rFonts w:ascii="Wingdings" w:hAnsi="Wingdings" w:hint="default"/>
      </w:rPr>
    </w:lvl>
    <w:lvl w:ilvl="6" w:tplc="040E0001" w:tentative="1">
      <w:start w:val="1"/>
      <w:numFmt w:val="bullet"/>
      <w:lvlText w:val=""/>
      <w:lvlJc w:val="left"/>
      <w:pPr>
        <w:ind w:left="5749" w:hanging="360"/>
      </w:pPr>
      <w:rPr>
        <w:rFonts w:ascii="Symbol" w:hAnsi="Symbol" w:hint="default"/>
      </w:rPr>
    </w:lvl>
    <w:lvl w:ilvl="7" w:tplc="040E0003" w:tentative="1">
      <w:start w:val="1"/>
      <w:numFmt w:val="bullet"/>
      <w:lvlText w:val="o"/>
      <w:lvlJc w:val="left"/>
      <w:pPr>
        <w:ind w:left="6469" w:hanging="360"/>
      </w:pPr>
      <w:rPr>
        <w:rFonts w:ascii="Courier New" w:hAnsi="Courier New" w:cs="Courier New" w:hint="default"/>
      </w:rPr>
    </w:lvl>
    <w:lvl w:ilvl="8" w:tplc="040E0005" w:tentative="1">
      <w:start w:val="1"/>
      <w:numFmt w:val="bullet"/>
      <w:lvlText w:val=""/>
      <w:lvlJc w:val="left"/>
      <w:pPr>
        <w:ind w:left="7189" w:hanging="360"/>
      </w:pPr>
      <w:rPr>
        <w:rFonts w:ascii="Wingdings" w:hAnsi="Wingdings" w:hint="default"/>
      </w:rPr>
    </w:lvl>
  </w:abstractNum>
  <w:abstractNum w:abstractNumId="29" w15:restartNumberingAfterBreak="0">
    <w:nsid w:val="49D81C73"/>
    <w:multiLevelType w:val="multilevel"/>
    <w:tmpl w:val="EAE8670A"/>
    <w:lvl w:ilvl="0">
      <w:start w:val="5"/>
      <w:numFmt w:val="decimal"/>
      <w:lvlText w:val="%1."/>
      <w:lvlJc w:val="left"/>
      <w:pPr>
        <w:ind w:left="540" w:hanging="540"/>
      </w:pPr>
      <w:rPr>
        <w:rFonts w:hint="default"/>
      </w:rPr>
    </w:lvl>
    <w:lvl w:ilvl="1">
      <w:start w:val="2"/>
      <w:numFmt w:val="decimal"/>
      <w:lvlText w:val="%1.%2."/>
      <w:lvlJc w:val="left"/>
      <w:pPr>
        <w:ind w:left="2309" w:hanging="540"/>
      </w:pPr>
      <w:rPr>
        <w:rFonts w:hint="default"/>
        <w:i w:val="0"/>
        <w:iCs/>
      </w:rPr>
    </w:lvl>
    <w:lvl w:ilvl="2">
      <w:start w:val="1"/>
      <w:numFmt w:val="decimal"/>
      <w:lvlText w:val="%1.%2.%3."/>
      <w:lvlJc w:val="left"/>
      <w:pPr>
        <w:ind w:left="4258" w:hanging="720"/>
      </w:pPr>
      <w:rPr>
        <w:rFonts w:hint="default"/>
      </w:rPr>
    </w:lvl>
    <w:lvl w:ilvl="3">
      <w:start w:val="1"/>
      <w:numFmt w:val="decimal"/>
      <w:lvlText w:val="%1.%2.%3.%4."/>
      <w:lvlJc w:val="left"/>
      <w:pPr>
        <w:ind w:left="6027" w:hanging="720"/>
      </w:pPr>
      <w:rPr>
        <w:rFonts w:hint="default"/>
      </w:rPr>
    </w:lvl>
    <w:lvl w:ilvl="4">
      <w:start w:val="1"/>
      <w:numFmt w:val="decimal"/>
      <w:lvlText w:val="%1.%2.%3.%4.%5."/>
      <w:lvlJc w:val="left"/>
      <w:pPr>
        <w:ind w:left="8156" w:hanging="1080"/>
      </w:pPr>
      <w:rPr>
        <w:rFonts w:hint="default"/>
      </w:rPr>
    </w:lvl>
    <w:lvl w:ilvl="5">
      <w:start w:val="1"/>
      <w:numFmt w:val="decimal"/>
      <w:lvlText w:val="%1.%2.%3.%4.%5.%6."/>
      <w:lvlJc w:val="left"/>
      <w:pPr>
        <w:ind w:left="9925" w:hanging="1080"/>
      </w:pPr>
      <w:rPr>
        <w:rFonts w:hint="default"/>
      </w:rPr>
    </w:lvl>
    <w:lvl w:ilvl="6">
      <w:start w:val="1"/>
      <w:numFmt w:val="decimal"/>
      <w:lvlText w:val="%1.%2.%3.%4.%5.%6.%7."/>
      <w:lvlJc w:val="left"/>
      <w:pPr>
        <w:ind w:left="12054" w:hanging="1440"/>
      </w:pPr>
      <w:rPr>
        <w:rFonts w:hint="default"/>
      </w:rPr>
    </w:lvl>
    <w:lvl w:ilvl="7">
      <w:start w:val="1"/>
      <w:numFmt w:val="decimal"/>
      <w:lvlText w:val="%1.%2.%3.%4.%5.%6.%7.%8."/>
      <w:lvlJc w:val="left"/>
      <w:pPr>
        <w:ind w:left="13823" w:hanging="1440"/>
      </w:pPr>
      <w:rPr>
        <w:rFonts w:hint="default"/>
      </w:rPr>
    </w:lvl>
    <w:lvl w:ilvl="8">
      <w:start w:val="1"/>
      <w:numFmt w:val="decimal"/>
      <w:lvlText w:val="%1.%2.%3.%4.%5.%6.%7.%8.%9."/>
      <w:lvlJc w:val="left"/>
      <w:pPr>
        <w:ind w:left="15952" w:hanging="1800"/>
      </w:pPr>
      <w:rPr>
        <w:rFonts w:hint="default"/>
      </w:rPr>
    </w:lvl>
  </w:abstractNum>
  <w:abstractNum w:abstractNumId="30" w15:restartNumberingAfterBreak="0">
    <w:nsid w:val="4E124AF2"/>
    <w:multiLevelType w:val="hybridMultilevel"/>
    <w:tmpl w:val="E11EE0C0"/>
    <w:lvl w:ilvl="0" w:tplc="7430BF1E">
      <w:start w:val="1"/>
      <w:numFmt w:val="bullet"/>
      <w:lvlText w:val="-"/>
      <w:lvlJc w:val="left"/>
      <w:pPr>
        <w:ind w:left="720" w:hanging="360"/>
      </w:pPr>
      <w:rPr>
        <w:rFonts w:ascii="Times New Roman" w:eastAsia="Times New Roman" w:hAnsi="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1" w15:restartNumberingAfterBreak="0">
    <w:nsid w:val="57E404D2"/>
    <w:multiLevelType w:val="hybridMultilevel"/>
    <w:tmpl w:val="129A0546"/>
    <w:lvl w:ilvl="0" w:tplc="B8C055A0">
      <w:start w:val="1"/>
      <w:numFmt w:val="bullet"/>
      <w:lvlText w:val=""/>
      <w:lvlJc w:val="left"/>
      <w:pPr>
        <w:ind w:left="566" w:hanging="353"/>
      </w:pPr>
      <w:rPr>
        <w:rFonts w:ascii="Symbol" w:eastAsia="Symbol" w:hAnsi="Symbol" w:hint="default"/>
        <w:w w:val="101"/>
        <w:position w:val="-9"/>
        <w:sz w:val="22"/>
        <w:szCs w:val="22"/>
      </w:rPr>
    </w:lvl>
    <w:lvl w:ilvl="1" w:tplc="38CC5DEA">
      <w:start w:val="1"/>
      <w:numFmt w:val="bullet"/>
      <w:lvlText w:val=""/>
      <w:lvlJc w:val="left"/>
      <w:pPr>
        <w:ind w:left="950" w:hanging="385"/>
      </w:pPr>
      <w:rPr>
        <w:rFonts w:ascii="Symbol" w:eastAsia="Symbol" w:hAnsi="Symbol" w:hint="default"/>
        <w:w w:val="101"/>
        <w:sz w:val="22"/>
        <w:szCs w:val="22"/>
      </w:rPr>
    </w:lvl>
    <w:lvl w:ilvl="2" w:tplc="4E22D8BC">
      <w:start w:val="1"/>
      <w:numFmt w:val="bullet"/>
      <w:lvlText w:val="•"/>
      <w:lvlJc w:val="left"/>
      <w:pPr>
        <w:ind w:left="1907" w:hanging="385"/>
      </w:pPr>
      <w:rPr>
        <w:rFonts w:hint="default"/>
      </w:rPr>
    </w:lvl>
    <w:lvl w:ilvl="3" w:tplc="3B0CCDBE">
      <w:start w:val="1"/>
      <w:numFmt w:val="bullet"/>
      <w:lvlText w:val="•"/>
      <w:lvlJc w:val="left"/>
      <w:pPr>
        <w:ind w:left="2864" w:hanging="385"/>
      </w:pPr>
      <w:rPr>
        <w:rFonts w:hint="default"/>
      </w:rPr>
    </w:lvl>
    <w:lvl w:ilvl="4" w:tplc="9B20B5EC">
      <w:start w:val="1"/>
      <w:numFmt w:val="bullet"/>
      <w:lvlText w:val="•"/>
      <w:lvlJc w:val="left"/>
      <w:pPr>
        <w:ind w:left="3821" w:hanging="385"/>
      </w:pPr>
      <w:rPr>
        <w:rFonts w:hint="default"/>
      </w:rPr>
    </w:lvl>
    <w:lvl w:ilvl="5" w:tplc="A62C8C88">
      <w:start w:val="1"/>
      <w:numFmt w:val="bullet"/>
      <w:lvlText w:val="•"/>
      <w:lvlJc w:val="left"/>
      <w:pPr>
        <w:ind w:left="4778" w:hanging="385"/>
      </w:pPr>
      <w:rPr>
        <w:rFonts w:hint="default"/>
      </w:rPr>
    </w:lvl>
    <w:lvl w:ilvl="6" w:tplc="B6543FB2">
      <w:start w:val="1"/>
      <w:numFmt w:val="bullet"/>
      <w:lvlText w:val="•"/>
      <w:lvlJc w:val="left"/>
      <w:pPr>
        <w:ind w:left="5735" w:hanging="385"/>
      </w:pPr>
      <w:rPr>
        <w:rFonts w:hint="default"/>
      </w:rPr>
    </w:lvl>
    <w:lvl w:ilvl="7" w:tplc="1CEA9E54">
      <w:start w:val="1"/>
      <w:numFmt w:val="bullet"/>
      <w:lvlText w:val="•"/>
      <w:lvlJc w:val="left"/>
      <w:pPr>
        <w:ind w:left="6692" w:hanging="385"/>
      </w:pPr>
      <w:rPr>
        <w:rFonts w:hint="default"/>
      </w:rPr>
    </w:lvl>
    <w:lvl w:ilvl="8" w:tplc="6F0EDF56">
      <w:start w:val="1"/>
      <w:numFmt w:val="bullet"/>
      <w:lvlText w:val="•"/>
      <w:lvlJc w:val="left"/>
      <w:pPr>
        <w:ind w:left="7649" w:hanging="385"/>
      </w:pPr>
      <w:rPr>
        <w:rFonts w:hint="default"/>
      </w:rPr>
    </w:lvl>
  </w:abstractNum>
  <w:abstractNum w:abstractNumId="32" w15:restartNumberingAfterBreak="0">
    <w:nsid w:val="59351FFD"/>
    <w:multiLevelType w:val="multilevel"/>
    <w:tmpl w:val="B3CC2634"/>
    <w:lvl w:ilvl="0">
      <w:start w:val="15"/>
      <w:numFmt w:val="decimal"/>
      <w:lvlText w:val="%1."/>
      <w:lvlJc w:val="left"/>
      <w:pPr>
        <w:ind w:left="510" w:hanging="510"/>
      </w:pPr>
      <w:rPr>
        <w:rFonts w:eastAsia="MS Mincho" w:hint="default"/>
      </w:rPr>
    </w:lvl>
    <w:lvl w:ilvl="1">
      <w:start w:val="10"/>
      <w:numFmt w:val="decimal"/>
      <w:lvlText w:val="%1.%2."/>
      <w:lvlJc w:val="left"/>
      <w:pPr>
        <w:ind w:left="1219" w:hanging="510"/>
      </w:pPr>
      <w:rPr>
        <w:rFonts w:eastAsia="MS Mincho" w:hint="default"/>
      </w:rPr>
    </w:lvl>
    <w:lvl w:ilvl="2">
      <w:start w:val="1"/>
      <w:numFmt w:val="decimal"/>
      <w:lvlText w:val="%1.%2.%3."/>
      <w:lvlJc w:val="left"/>
      <w:pPr>
        <w:ind w:left="2138" w:hanging="720"/>
      </w:pPr>
      <w:rPr>
        <w:rFonts w:eastAsia="MS Mincho" w:hint="default"/>
      </w:rPr>
    </w:lvl>
    <w:lvl w:ilvl="3">
      <w:start w:val="1"/>
      <w:numFmt w:val="decimal"/>
      <w:lvlText w:val="%1.%2.%3.%4."/>
      <w:lvlJc w:val="left"/>
      <w:pPr>
        <w:ind w:left="2847" w:hanging="720"/>
      </w:pPr>
      <w:rPr>
        <w:rFonts w:eastAsia="MS Mincho" w:hint="default"/>
      </w:rPr>
    </w:lvl>
    <w:lvl w:ilvl="4">
      <w:start w:val="1"/>
      <w:numFmt w:val="decimal"/>
      <w:lvlText w:val="%1.%2.%3.%4.%5."/>
      <w:lvlJc w:val="left"/>
      <w:pPr>
        <w:ind w:left="3916" w:hanging="1080"/>
      </w:pPr>
      <w:rPr>
        <w:rFonts w:eastAsia="MS Mincho" w:hint="default"/>
      </w:rPr>
    </w:lvl>
    <w:lvl w:ilvl="5">
      <w:start w:val="1"/>
      <w:numFmt w:val="decimal"/>
      <w:lvlText w:val="%1.%2.%3.%4.%5.%6."/>
      <w:lvlJc w:val="left"/>
      <w:pPr>
        <w:ind w:left="4625" w:hanging="1080"/>
      </w:pPr>
      <w:rPr>
        <w:rFonts w:eastAsia="MS Mincho" w:hint="default"/>
      </w:rPr>
    </w:lvl>
    <w:lvl w:ilvl="6">
      <w:start w:val="1"/>
      <w:numFmt w:val="decimal"/>
      <w:lvlText w:val="%1.%2.%3.%4.%5.%6.%7."/>
      <w:lvlJc w:val="left"/>
      <w:pPr>
        <w:ind w:left="5334" w:hanging="1080"/>
      </w:pPr>
      <w:rPr>
        <w:rFonts w:eastAsia="MS Mincho" w:hint="default"/>
      </w:rPr>
    </w:lvl>
    <w:lvl w:ilvl="7">
      <w:start w:val="1"/>
      <w:numFmt w:val="decimal"/>
      <w:lvlText w:val="%1.%2.%3.%4.%5.%6.%7.%8."/>
      <w:lvlJc w:val="left"/>
      <w:pPr>
        <w:ind w:left="6403" w:hanging="1440"/>
      </w:pPr>
      <w:rPr>
        <w:rFonts w:eastAsia="MS Mincho" w:hint="default"/>
      </w:rPr>
    </w:lvl>
    <w:lvl w:ilvl="8">
      <w:start w:val="1"/>
      <w:numFmt w:val="decimal"/>
      <w:lvlText w:val="%1.%2.%3.%4.%5.%6.%7.%8.%9."/>
      <w:lvlJc w:val="left"/>
      <w:pPr>
        <w:ind w:left="7112" w:hanging="1440"/>
      </w:pPr>
      <w:rPr>
        <w:rFonts w:eastAsia="MS Mincho" w:hint="default"/>
      </w:rPr>
    </w:lvl>
  </w:abstractNum>
  <w:abstractNum w:abstractNumId="33" w15:restartNumberingAfterBreak="0">
    <w:nsid w:val="5FEE6C2F"/>
    <w:multiLevelType w:val="hybridMultilevel"/>
    <w:tmpl w:val="6CDCC32E"/>
    <w:lvl w:ilvl="0" w:tplc="0DD4F45C">
      <w:start w:val="1"/>
      <w:numFmt w:val="lowerLetter"/>
      <w:lvlText w:val="%1)"/>
      <w:lvlJc w:val="left"/>
      <w:pPr>
        <w:ind w:left="757" w:hanging="360"/>
      </w:pPr>
      <w:rPr>
        <w:rFonts w:hint="default"/>
      </w:rPr>
    </w:lvl>
    <w:lvl w:ilvl="1" w:tplc="040E0019" w:tentative="1">
      <w:start w:val="1"/>
      <w:numFmt w:val="lowerLetter"/>
      <w:lvlText w:val="%2."/>
      <w:lvlJc w:val="left"/>
      <w:pPr>
        <w:ind w:left="1477" w:hanging="360"/>
      </w:pPr>
    </w:lvl>
    <w:lvl w:ilvl="2" w:tplc="040E001B" w:tentative="1">
      <w:start w:val="1"/>
      <w:numFmt w:val="lowerRoman"/>
      <w:lvlText w:val="%3."/>
      <w:lvlJc w:val="right"/>
      <w:pPr>
        <w:ind w:left="2197" w:hanging="180"/>
      </w:pPr>
    </w:lvl>
    <w:lvl w:ilvl="3" w:tplc="040E000F" w:tentative="1">
      <w:start w:val="1"/>
      <w:numFmt w:val="decimal"/>
      <w:lvlText w:val="%4."/>
      <w:lvlJc w:val="left"/>
      <w:pPr>
        <w:ind w:left="2917" w:hanging="360"/>
      </w:pPr>
    </w:lvl>
    <w:lvl w:ilvl="4" w:tplc="040E0019" w:tentative="1">
      <w:start w:val="1"/>
      <w:numFmt w:val="lowerLetter"/>
      <w:lvlText w:val="%5."/>
      <w:lvlJc w:val="left"/>
      <w:pPr>
        <w:ind w:left="3637" w:hanging="360"/>
      </w:pPr>
    </w:lvl>
    <w:lvl w:ilvl="5" w:tplc="040E001B" w:tentative="1">
      <w:start w:val="1"/>
      <w:numFmt w:val="lowerRoman"/>
      <w:lvlText w:val="%6."/>
      <w:lvlJc w:val="right"/>
      <w:pPr>
        <w:ind w:left="4357" w:hanging="180"/>
      </w:pPr>
    </w:lvl>
    <w:lvl w:ilvl="6" w:tplc="040E000F" w:tentative="1">
      <w:start w:val="1"/>
      <w:numFmt w:val="decimal"/>
      <w:lvlText w:val="%7."/>
      <w:lvlJc w:val="left"/>
      <w:pPr>
        <w:ind w:left="5077" w:hanging="360"/>
      </w:pPr>
    </w:lvl>
    <w:lvl w:ilvl="7" w:tplc="040E0019" w:tentative="1">
      <w:start w:val="1"/>
      <w:numFmt w:val="lowerLetter"/>
      <w:lvlText w:val="%8."/>
      <w:lvlJc w:val="left"/>
      <w:pPr>
        <w:ind w:left="5797" w:hanging="360"/>
      </w:pPr>
    </w:lvl>
    <w:lvl w:ilvl="8" w:tplc="040E001B" w:tentative="1">
      <w:start w:val="1"/>
      <w:numFmt w:val="lowerRoman"/>
      <w:lvlText w:val="%9."/>
      <w:lvlJc w:val="right"/>
      <w:pPr>
        <w:ind w:left="6517" w:hanging="180"/>
      </w:pPr>
    </w:lvl>
  </w:abstractNum>
  <w:abstractNum w:abstractNumId="34" w15:restartNumberingAfterBreak="0">
    <w:nsid w:val="615C5E99"/>
    <w:multiLevelType w:val="hybridMultilevel"/>
    <w:tmpl w:val="EE32BB2C"/>
    <w:lvl w:ilvl="0" w:tplc="3426E318">
      <w:start w:val="1"/>
      <w:numFmt w:val="lowerLetter"/>
      <w:lvlText w:val="%1.)"/>
      <w:lvlJc w:val="left"/>
      <w:pPr>
        <w:tabs>
          <w:tab w:val="num" w:pos="1776"/>
        </w:tabs>
        <w:ind w:left="1776" w:hanging="360"/>
      </w:pPr>
      <w:rPr>
        <w:rFonts w:cs="Times New Roman" w:hint="default"/>
      </w:rPr>
    </w:lvl>
    <w:lvl w:ilvl="1" w:tplc="9BB4EBF0">
      <w:start w:val="2"/>
      <w:numFmt w:val="lowerLetter"/>
      <w:lvlText w:val="%2)"/>
      <w:lvlJc w:val="left"/>
      <w:pPr>
        <w:tabs>
          <w:tab w:val="num" w:pos="2496"/>
        </w:tabs>
        <w:ind w:left="2496" w:hanging="360"/>
      </w:pPr>
      <w:rPr>
        <w:rFonts w:cs="Times New Roman" w:hint="default"/>
      </w:rPr>
    </w:lvl>
    <w:lvl w:ilvl="2" w:tplc="F8709A16">
      <w:start w:val="1"/>
      <w:numFmt w:val="lowerRoman"/>
      <w:lvlText w:val="%3."/>
      <w:lvlJc w:val="right"/>
      <w:pPr>
        <w:tabs>
          <w:tab w:val="num" w:pos="3216"/>
        </w:tabs>
        <w:ind w:left="3216" w:hanging="180"/>
      </w:pPr>
      <w:rPr>
        <w:rFonts w:cs="Times New Roman"/>
      </w:rPr>
    </w:lvl>
    <w:lvl w:ilvl="3" w:tplc="DA3E37F4">
      <w:start w:val="1"/>
      <w:numFmt w:val="decimal"/>
      <w:lvlText w:val="%4."/>
      <w:lvlJc w:val="left"/>
      <w:pPr>
        <w:tabs>
          <w:tab w:val="num" w:pos="3936"/>
        </w:tabs>
        <w:ind w:left="3936" w:hanging="360"/>
      </w:pPr>
      <w:rPr>
        <w:rFonts w:cs="Times New Roman"/>
      </w:rPr>
    </w:lvl>
    <w:lvl w:ilvl="4" w:tplc="D2FC9178">
      <w:start w:val="1"/>
      <w:numFmt w:val="lowerLetter"/>
      <w:lvlText w:val="%5."/>
      <w:lvlJc w:val="left"/>
      <w:pPr>
        <w:tabs>
          <w:tab w:val="num" w:pos="4656"/>
        </w:tabs>
        <w:ind w:left="4656" w:hanging="360"/>
      </w:pPr>
      <w:rPr>
        <w:rFonts w:cs="Times New Roman"/>
      </w:rPr>
    </w:lvl>
    <w:lvl w:ilvl="5" w:tplc="325C3A20">
      <w:start w:val="1"/>
      <w:numFmt w:val="lowerRoman"/>
      <w:lvlText w:val="%6."/>
      <w:lvlJc w:val="right"/>
      <w:pPr>
        <w:tabs>
          <w:tab w:val="num" w:pos="5376"/>
        </w:tabs>
        <w:ind w:left="5376" w:hanging="180"/>
      </w:pPr>
      <w:rPr>
        <w:rFonts w:cs="Times New Roman"/>
      </w:rPr>
    </w:lvl>
    <w:lvl w:ilvl="6" w:tplc="5186D336">
      <w:start w:val="1"/>
      <w:numFmt w:val="decimal"/>
      <w:lvlText w:val="%7."/>
      <w:lvlJc w:val="left"/>
      <w:pPr>
        <w:tabs>
          <w:tab w:val="num" w:pos="6096"/>
        </w:tabs>
        <w:ind w:left="6096" w:hanging="360"/>
      </w:pPr>
      <w:rPr>
        <w:rFonts w:cs="Times New Roman"/>
      </w:rPr>
    </w:lvl>
    <w:lvl w:ilvl="7" w:tplc="5E08D3FC">
      <w:start w:val="1"/>
      <w:numFmt w:val="lowerLetter"/>
      <w:lvlText w:val="%8."/>
      <w:lvlJc w:val="left"/>
      <w:pPr>
        <w:tabs>
          <w:tab w:val="num" w:pos="6816"/>
        </w:tabs>
        <w:ind w:left="6816" w:hanging="360"/>
      </w:pPr>
      <w:rPr>
        <w:rFonts w:cs="Times New Roman"/>
      </w:rPr>
    </w:lvl>
    <w:lvl w:ilvl="8" w:tplc="0B9CD0C4">
      <w:start w:val="1"/>
      <w:numFmt w:val="lowerRoman"/>
      <w:lvlText w:val="%9."/>
      <w:lvlJc w:val="right"/>
      <w:pPr>
        <w:tabs>
          <w:tab w:val="num" w:pos="7536"/>
        </w:tabs>
        <w:ind w:left="7536" w:hanging="180"/>
      </w:pPr>
      <w:rPr>
        <w:rFonts w:cs="Times New Roman"/>
      </w:rPr>
    </w:lvl>
  </w:abstractNum>
  <w:abstractNum w:abstractNumId="35" w15:restartNumberingAfterBreak="0">
    <w:nsid w:val="62F06CCE"/>
    <w:multiLevelType w:val="hybridMultilevel"/>
    <w:tmpl w:val="CB484490"/>
    <w:lvl w:ilvl="0" w:tplc="040E000F">
      <w:start w:val="1"/>
      <w:numFmt w:val="decimal"/>
      <w:lvlText w:val="%1."/>
      <w:lvlJc w:val="left"/>
      <w:pPr>
        <w:tabs>
          <w:tab w:val="num" w:pos="1767"/>
        </w:tabs>
        <w:ind w:left="1767"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6" w15:restartNumberingAfterBreak="0">
    <w:nsid w:val="63C66D2D"/>
    <w:multiLevelType w:val="hybridMultilevel"/>
    <w:tmpl w:val="27E615DA"/>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7" w15:restartNumberingAfterBreak="0">
    <w:nsid w:val="68C93942"/>
    <w:multiLevelType w:val="hybridMultilevel"/>
    <w:tmpl w:val="D03E862A"/>
    <w:lvl w:ilvl="0" w:tplc="040E0017">
      <w:start w:val="1"/>
      <w:numFmt w:val="lowerLetter"/>
      <w:lvlText w:val="%1)"/>
      <w:lvlJc w:val="left"/>
      <w:pPr>
        <w:ind w:left="1429" w:hanging="360"/>
      </w:pPr>
    </w:lvl>
    <w:lvl w:ilvl="1" w:tplc="040E0019" w:tentative="1">
      <w:start w:val="1"/>
      <w:numFmt w:val="lowerLetter"/>
      <w:lvlText w:val="%2."/>
      <w:lvlJc w:val="left"/>
      <w:pPr>
        <w:ind w:left="2149" w:hanging="360"/>
      </w:pPr>
    </w:lvl>
    <w:lvl w:ilvl="2" w:tplc="040E001B" w:tentative="1">
      <w:start w:val="1"/>
      <w:numFmt w:val="lowerRoman"/>
      <w:lvlText w:val="%3."/>
      <w:lvlJc w:val="right"/>
      <w:pPr>
        <w:ind w:left="2869" w:hanging="180"/>
      </w:pPr>
    </w:lvl>
    <w:lvl w:ilvl="3" w:tplc="040E000F" w:tentative="1">
      <w:start w:val="1"/>
      <w:numFmt w:val="decimal"/>
      <w:lvlText w:val="%4."/>
      <w:lvlJc w:val="left"/>
      <w:pPr>
        <w:ind w:left="3589" w:hanging="360"/>
      </w:pPr>
    </w:lvl>
    <w:lvl w:ilvl="4" w:tplc="040E0019" w:tentative="1">
      <w:start w:val="1"/>
      <w:numFmt w:val="lowerLetter"/>
      <w:lvlText w:val="%5."/>
      <w:lvlJc w:val="left"/>
      <w:pPr>
        <w:ind w:left="4309" w:hanging="360"/>
      </w:pPr>
    </w:lvl>
    <w:lvl w:ilvl="5" w:tplc="040E001B" w:tentative="1">
      <w:start w:val="1"/>
      <w:numFmt w:val="lowerRoman"/>
      <w:lvlText w:val="%6."/>
      <w:lvlJc w:val="right"/>
      <w:pPr>
        <w:ind w:left="5029" w:hanging="180"/>
      </w:pPr>
    </w:lvl>
    <w:lvl w:ilvl="6" w:tplc="040E000F" w:tentative="1">
      <w:start w:val="1"/>
      <w:numFmt w:val="decimal"/>
      <w:lvlText w:val="%7."/>
      <w:lvlJc w:val="left"/>
      <w:pPr>
        <w:ind w:left="5749" w:hanging="360"/>
      </w:pPr>
    </w:lvl>
    <w:lvl w:ilvl="7" w:tplc="040E0019" w:tentative="1">
      <w:start w:val="1"/>
      <w:numFmt w:val="lowerLetter"/>
      <w:lvlText w:val="%8."/>
      <w:lvlJc w:val="left"/>
      <w:pPr>
        <w:ind w:left="6469" w:hanging="360"/>
      </w:pPr>
    </w:lvl>
    <w:lvl w:ilvl="8" w:tplc="040E001B" w:tentative="1">
      <w:start w:val="1"/>
      <w:numFmt w:val="lowerRoman"/>
      <w:lvlText w:val="%9."/>
      <w:lvlJc w:val="right"/>
      <w:pPr>
        <w:ind w:left="7189" w:hanging="180"/>
      </w:pPr>
    </w:lvl>
  </w:abstractNum>
  <w:abstractNum w:abstractNumId="38" w15:restartNumberingAfterBreak="0">
    <w:nsid w:val="68E1402A"/>
    <w:multiLevelType w:val="hybridMultilevel"/>
    <w:tmpl w:val="779AEA82"/>
    <w:lvl w:ilvl="0" w:tplc="AD16CAC0">
      <w:start w:val="1"/>
      <w:numFmt w:val="lowerLetter"/>
      <w:lvlText w:val="%1.)"/>
      <w:lvlJc w:val="left"/>
      <w:pPr>
        <w:tabs>
          <w:tab w:val="num" w:pos="1767"/>
        </w:tabs>
        <w:ind w:left="1767" w:hanging="360"/>
      </w:pPr>
      <w:rPr>
        <w:rFonts w:cs="Times New Roman"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9" w15:restartNumberingAfterBreak="0">
    <w:nsid w:val="697E62FC"/>
    <w:multiLevelType w:val="multilevel"/>
    <w:tmpl w:val="C308B99E"/>
    <w:lvl w:ilvl="0">
      <w:start w:val="2"/>
      <w:numFmt w:val="decimal"/>
      <w:lvlText w:val="%1."/>
      <w:lvlJc w:val="left"/>
      <w:pPr>
        <w:tabs>
          <w:tab w:val="num" w:pos="360"/>
        </w:tabs>
        <w:ind w:left="360" w:hanging="360"/>
      </w:pPr>
      <w:rPr>
        <w:rFonts w:cs="Times New Roman"/>
      </w:rPr>
    </w:lvl>
    <w:lvl w:ilvl="1">
      <w:start w:val="1"/>
      <w:numFmt w:val="decimal"/>
      <w:lvlText w:val="%1.%2."/>
      <w:lvlJc w:val="left"/>
      <w:pPr>
        <w:tabs>
          <w:tab w:val="num" w:pos="360"/>
        </w:tabs>
        <w:ind w:left="360" w:hanging="36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40" w15:restartNumberingAfterBreak="0">
    <w:nsid w:val="6A2C58D4"/>
    <w:multiLevelType w:val="multilevel"/>
    <w:tmpl w:val="5062172C"/>
    <w:lvl w:ilvl="0">
      <w:start w:val="1"/>
      <w:numFmt w:val="decimal"/>
      <w:lvlText w:val="%1."/>
      <w:lvlJc w:val="left"/>
      <w:pPr>
        <w:tabs>
          <w:tab w:val="num" w:pos="709"/>
        </w:tabs>
        <w:ind w:left="709" w:hanging="709"/>
      </w:pPr>
      <w:rPr>
        <w:rFonts w:ascii="Times New Roman" w:hAnsi="Times New Roman" w:cs="Times New Roman" w:hint="default"/>
        <w:b/>
        <w:bCs/>
        <w:i w:val="0"/>
        <w:iCs w:val="0"/>
        <w:sz w:val="24"/>
        <w:szCs w:val="24"/>
      </w:rPr>
    </w:lvl>
    <w:lvl w:ilvl="1">
      <w:start w:val="1"/>
      <w:numFmt w:val="decimal"/>
      <w:lvlText w:val="%1.%2."/>
      <w:lvlJc w:val="left"/>
      <w:pPr>
        <w:tabs>
          <w:tab w:val="num" w:pos="1418"/>
        </w:tabs>
        <w:ind w:left="1418" w:hanging="709"/>
      </w:pPr>
      <w:rPr>
        <w:rFonts w:cs="Times New Roman"/>
        <w:b w:val="0"/>
        <w:bCs w:val="0"/>
      </w:rPr>
    </w:lvl>
    <w:lvl w:ilvl="2">
      <w:start w:val="1"/>
      <w:numFmt w:val="decimal"/>
      <w:lvlText w:val="%1.%2.%3."/>
      <w:lvlJc w:val="left"/>
      <w:pPr>
        <w:tabs>
          <w:tab w:val="num" w:pos="1418"/>
        </w:tabs>
        <w:ind w:left="1418" w:hanging="698"/>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1" w15:restartNumberingAfterBreak="0">
    <w:nsid w:val="6F641DF1"/>
    <w:multiLevelType w:val="multilevel"/>
    <w:tmpl w:val="D14C0A86"/>
    <w:lvl w:ilvl="0">
      <w:start w:val="11"/>
      <w:numFmt w:val="decimal"/>
      <w:lvlText w:val="%1."/>
      <w:lvlJc w:val="left"/>
      <w:pPr>
        <w:ind w:left="660" w:hanging="660"/>
      </w:pPr>
      <w:rPr>
        <w:rFonts w:hint="default"/>
      </w:rPr>
    </w:lvl>
    <w:lvl w:ilvl="1">
      <w:start w:val="3"/>
      <w:numFmt w:val="decimal"/>
      <w:lvlText w:val="%1.%2."/>
      <w:lvlJc w:val="left"/>
      <w:pPr>
        <w:ind w:left="1725" w:hanging="660"/>
      </w:pPr>
      <w:rPr>
        <w:rFonts w:hint="default"/>
      </w:rPr>
    </w:lvl>
    <w:lvl w:ilvl="2">
      <w:start w:val="3"/>
      <w:numFmt w:val="decimal"/>
      <w:lvlText w:val="%1.%2.%3."/>
      <w:lvlJc w:val="left"/>
      <w:pPr>
        <w:ind w:left="2850" w:hanging="720"/>
      </w:pPr>
      <w:rPr>
        <w:rFonts w:hint="default"/>
      </w:rPr>
    </w:lvl>
    <w:lvl w:ilvl="3">
      <w:start w:val="1"/>
      <w:numFmt w:val="decimal"/>
      <w:lvlText w:val="%1.%2.%3.%4."/>
      <w:lvlJc w:val="left"/>
      <w:pPr>
        <w:ind w:left="3915" w:hanging="720"/>
      </w:pPr>
      <w:rPr>
        <w:rFonts w:hint="default"/>
      </w:rPr>
    </w:lvl>
    <w:lvl w:ilvl="4">
      <w:start w:val="1"/>
      <w:numFmt w:val="decimal"/>
      <w:lvlText w:val="%1.%2.%3.%4.%5."/>
      <w:lvlJc w:val="left"/>
      <w:pPr>
        <w:ind w:left="5340" w:hanging="1080"/>
      </w:pPr>
      <w:rPr>
        <w:rFonts w:hint="default"/>
      </w:rPr>
    </w:lvl>
    <w:lvl w:ilvl="5">
      <w:start w:val="1"/>
      <w:numFmt w:val="decimal"/>
      <w:lvlText w:val="%1.%2.%3.%4.%5.%6."/>
      <w:lvlJc w:val="left"/>
      <w:pPr>
        <w:ind w:left="6405" w:hanging="1080"/>
      </w:pPr>
      <w:rPr>
        <w:rFonts w:hint="default"/>
      </w:rPr>
    </w:lvl>
    <w:lvl w:ilvl="6">
      <w:start w:val="1"/>
      <w:numFmt w:val="decimal"/>
      <w:lvlText w:val="%1.%2.%3.%4.%5.%6.%7."/>
      <w:lvlJc w:val="left"/>
      <w:pPr>
        <w:ind w:left="7830" w:hanging="1440"/>
      </w:pPr>
      <w:rPr>
        <w:rFonts w:hint="default"/>
      </w:rPr>
    </w:lvl>
    <w:lvl w:ilvl="7">
      <w:start w:val="1"/>
      <w:numFmt w:val="decimal"/>
      <w:lvlText w:val="%1.%2.%3.%4.%5.%6.%7.%8."/>
      <w:lvlJc w:val="left"/>
      <w:pPr>
        <w:ind w:left="8895" w:hanging="1440"/>
      </w:pPr>
      <w:rPr>
        <w:rFonts w:hint="default"/>
      </w:rPr>
    </w:lvl>
    <w:lvl w:ilvl="8">
      <w:start w:val="1"/>
      <w:numFmt w:val="decimal"/>
      <w:lvlText w:val="%1.%2.%3.%4.%5.%6.%7.%8.%9."/>
      <w:lvlJc w:val="left"/>
      <w:pPr>
        <w:ind w:left="10320" w:hanging="1800"/>
      </w:pPr>
      <w:rPr>
        <w:rFonts w:hint="default"/>
      </w:rPr>
    </w:lvl>
  </w:abstractNum>
  <w:abstractNum w:abstractNumId="42" w15:restartNumberingAfterBreak="0">
    <w:nsid w:val="720031F9"/>
    <w:multiLevelType w:val="hybridMultilevel"/>
    <w:tmpl w:val="B87285D2"/>
    <w:lvl w:ilvl="0" w:tplc="3932B808">
      <w:start w:val="1"/>
      <w:numFmt w:val="lowerLetter"/>
      <w:lvlText w:val="%1.)"/>
      <w:lvlJc w:val="left"/>
      <w:pPr>
        <w:tabs>
          <w:tab w:val="num" w:pos="1776"/>
        </w:tabs>
        <w:ind w:left="1776" w:hanging="360"/>
      </w:pPr>
      <w:rPr>
        <w:rFonts w:cs="Times New Roman" w:hint="default"/>
      </w:rPr>
    </w:lvl>
    <w:lvl w:ilvl="1" w:tplc="A6AA34CE">
      <w:start w:val="1"/>
      <w:numFmt w:val="lowerLetter"/>
      <w:lvlText w:val="%2."/>
      <w:lvlJc w:val="left"/>
      <w:pPr>
        <w:tabs>
          <w:tab w:val="num" w:pos="2496"/>
        </w:tabs>
        <w:ind w:left="2496" w:hanging="360"/>
      </w:pPr>
      <w:rPr>
        <w:rFonts w:cs="Times New Roman"/>
      </w:rPr>
    </w:lvl>
    <w:lvl w:ilvl="2" w:tplc="309C581E">
      <w:start w:val="1"/>
      <w:numFmt w:val="lowerRoman"/>
      <w:lvlText w:val="%3."/>
      <w:lvlJc w:val="right"/>
      <w:pPr>
        <w:tabs>
          <w:tab w:val="num" w:pos="3216"/>
        </w:tabs>
        <w:ind w:left="3216" w:hanging="180"/>
      </w:pPr>
      <w:rPr>
        <w:rFonts w:cs="Times New Roman"/>
      </w:rPr>
    </w:lvl>
    <w:lvl w:ilvl="3" w:tplc="00A619B2">
      <w:start w:val="1"/>
      <w:numFmt w:val="decimal"/>
      <w:lvlText w:val="%4."/>
      <w:lvlJc w:val="left"/>
      <w:pPr>
        <w:tabs>
          <w:tab w:val="num" w:pos="3936"/>
        </w:tabs>
        <w:ind w:left="3936" w:hanging="360"/>
      </w:pPr>
      <w:rPr>
        <w:rFonts w:cs="Times New Roman"/>
      </w:rPr>
    </w:lvl>
    <w:lvl w:ilvl="4" w:tplc="35AC7360">
      <w:start w:val="1"/>
      <w:numFmt w:val="lowerLetter"/>
      <w:lvlText w:val="%5."/>
      <w:lvlJc w:val="left"/>
      <w:pPr>
        <w:tabs>
          <w:tab w:val="num" w:pos="4656"/>
        </w:tabs>
        <w:ind w:left="4656" w:hanging="360"/>
      </w:pPr>
      <w:rPr>
        <w:rFonts w:cs="Times New Roman"/>
      </w:rPr>
    </w:lvl>
    <w:lvl w:ilvl="5" w:tplc="A6B61B80">
      <w:start w:val="1"/>
      <w:numFmt w:val="lowerRoman"/>
      <w:lvlText w:val="%6."/>
      <w:lvlJc w:val="right"/>
      <w:pPr>
        <w:tabs>
          <w:tab w:val="num" w:pos="5376"/>
        </w:tabs>
        <w:ind w:left="5376" w:hanging="180"/>
      </w:pPr>
      <w:rPr>
        <w:rFonts w:cs="Times New Roman"/>
      </w:rPr>
    </w:lvl>
    <w:lvl w:ilvl="6" w:tplc="5E9277E6">
      <w:start w:val="1"/>
      <w:numFmt w:val="decimal"/>
      <w:lvlText w:val="%7."/>
      <w:lvlJc w:val="left"/>
      <w:pPr>
        <w:tabs>
          <w:tab w:val="num" w:pos="6096"/>
        </w:tabs>
        <w:ind w:left="6096" w:hanging="360"/>
      </w:pPr>
      <w:rPr>
        <w:rFonts w:cs="Times New Roman"/>
      </w:rPr>
    </w:lvl>
    <w:lvl w:ilvl="7" w:tplc="2750B3E4">
      <w:start w:val="1"/>
      <w:numFmt w:val="lowerLetter"/>
      <w:lvlText w:val="%8."/>
      <w:lvlJc w:val="left"/>
      <w:pPr>
        <w:tabs>
          <w:tab w:val="num" w:pos="6816"/>
        </w:tabs>
        <w:ind w:left="6816" w:hanging="360"/>
      </w:pPr>
      <w:rPr>
        <w:rFonts w:cs="Times New Roman"/>
      </w:rPr>
    </w:lvl>
    <w:lvl w:ilvl="8" w:tplc="D74E7EEC">
      <w:start w:val="1"/>
      <w:numFmt w:val="lowerRoman"/>
      <w:lvlText w:val="%9."/>
      <w:lvlJc w:val="right"/>
      <w:pPr>
        <w:tabs>
          <w:tab w:val="num" w:pos="7536"/>
        </w:tabs>
        <w:ind w:left="7536" w:hanging="180"/>
      </w:pPr>
      <w:rPr>
        <w:rFonts w:cs="Times New Roman"/>
      </w:rPr>
    </w:lvl>
  </w:abstractNum>
  <w:abstractNum w:abstractNumId="43" w15:restartNumberingAfterBreak="0">
    <w:nsid w:val="759476DF"/>
    <w:multiLevelType w:val="multilevel"/>
    <w:tmpl w:val="34C6EF60"/>
    <w:lvl w:ilvl="0">
      <w:start w:val="5"/>
      <w:numFmt w:val="decimal"/>
      <w:lvlText w:val="%1."/>
      <w:lvlJc w:val="left"/>
      <w:pPr>
        <w:ind w:left="540" w:hanging="540"/>
      </w:pPr>
      <w:rPr>
        <w:rFonts w:hint="default"/>
      </w:rPr>
    </w:lvl>
    <w:lvl w:ilvl="1">
      <w:start w:val="1"/>
      <w:numFmt w:val="decimal"/>
      <w:lvlText w:val="%1.%2."/>
      <w:lvlJc w:val="left"/>
      <w:pPr>
        <w:ind w:left="1957" w:hanging="540"/>
      </w:pPr>
      <w:rPr>
        <w:rFonts w:hint="default"/>
      </w:rPr>
    </w:lvl>
    <w:lvl w:ilvl="2">
      <w:start w:val="6"/>
      <w:numFmt w:val="decimal"/>
      <w:lvlText w:val="%1.%2.%3."/>
      <w:lvlJc w:val="left"/>
      <w:pPr>
        <w:ind w:left="3554" w:hanging="720"/>
      </w:pPr>
      <w:rPr>
        <w:rFonts w:hint="default"/>
      </w:rPr>
    </w:lvl>
    <w:lvl w:ilvl="3">
      <w:start w:val="1"/>
      <w:numFmt w:val="decimal"/>
      <w:lvlText w:val="%1.%2.%3.%4."/>
      <w:lvlJc w:val="left"/>
      <w:pPr>
        <w:ind w:left="4971" w:hanging="720"/>
      </w:pPr>
      <w:rPr>
        <w:rFonts w:hint="default"/>
      </w:rPr>
    </w:lvl>
    <w:lvl w:ilvl="4">
      <w:start w:val="1"/>
      <w:numFmt w:val="decimal"/>
      <w:lvlText w:val="%1.%2.%3.%4.%5."/>
      <w:lvlJc w:val="left"/>
      <w:pPr>
        <w:ind w:left="6748" w:hanging="1080"/>
      </w:pPr>
      <w:rPr>
        <w:rFonts w:hint="default"/>
      </w:rPr>
    </w:lvl>
    <w:lvl w:ilvl="5">
      <w:start w:val="1"/>
      <w:numFmt w:val="decimal"/>
      <w:lvlText w:val="%1.%2.%3.%4.%5.%6."/>
      <w:lvlJc w:val="left"/>
      <w:pPr>
        <w:ind w:left="8165" w:hanging="1080"/>
      </w:pPr>
      <w:rPr>
        <w:rFonts w:hint="default"/>
      </w:rPr>
    </w:lvl>
    <w:lvl w:ilvl="6">
      <w:start w:val="1"/>
      <w:numFmt w:val="decimal"/>
      <w:lvlText w:val="%1.%2.%3.%4.%5.%6.%7."/>
      <w:lvlJc w:val="left"/>
      <w:pPr>
        <w:ind w:left="9942" w:hanging="1440"/>
      </w:pPr>
      <w:rPr>
        <w:rFonts w:hint="default"/>
      </w:rPr>
    </w:lvl>
    <w:lvl w:ilvl="7">
      <w:start w:val="1"/>
      <w:numFmt w:val="decimal"/>
      <w:lvlText w:val="%1.%2.%3.%4.%5.%6.%7.%8."/>
      <w:lvlJc w:val="left"/>
      <w:pPr>
        <w:ind w:left="11359" w:hanging="1440"/>
      </w:pPr>
      <w:rPr>
        <w:rFonts w:hint="default"/>
      </w:rPr>
    </w:lvl>
    <w:lvl w:ilvl="8">
      <w:start w:val="1"/>
      <w:numFmt w:val="decimal"/>
      <w:lvlText w:val="%1.%2.%3.%4.%5.%6.%7.%8.%9."/>
      <w:lvlJc w:val="left"/>
      <w:pPr>
        <w:ind w:left="13136" w:hanging="1800"/>
      </w:pPr>
      <w:rPr>
        <w:rFonts w:hint="default"/>
      </w:rPr>
    </w:lvl>
  </w:abstractNum>
  <w:abstractNum w:abstractNumId="44" w15:restartNumberingAfterBreak="0">
    <w:nsid w:val="771D68E4"/>
    <w:multiLevelType w:val="multilevel"/>
    <w:tmpl w:val="D82810D0"/>
    <w:lvl w:ilvl="0">
      <w:start w:val="11"/>
      <w:numFmt w:val="decimal"/>
      <w:lvlText w:val="%1."/>
      <w:lvlJc w:val="left"/>
      <w:pPr>
        <w:ind w:left="480" w:hanging="480"/>
      </w:pPr>
      <w:rPr>
        <w:rFonts w:hint="default"/>
      </w:rPr>
    </w:lvl>
    <w:lvl w:ilvl="1">
      <w:start w:val="1"/>
      <w:numFmt w:val="decimal"/>
      <w:lvlText w:val="%1.%2."/>
      <w:lvlJc w:val="left"/>
      <w:pPr>
        <w:ind w:left="2609" w:hanging="480"/>
      </w:pPr>
      <w:rPr>
        <w:rFonts w:hint="default"/>
        <w:i w:val="0"/>
        <w:iCs w:val="0"/>
      </w:rPr>
    </w:lvl>
    <w:lvl w:ilvl="2">
      <w:start w:val="1"/>
      <w:numFmt w:val="decimal"/>
      <w:lvlText w:val="%1.%2.%3."/>
      <w:lvlJc w:val="left"/>
      <w:pPr>
        <w:ind w:left="4978" w:hanging="720"/>
      </w:pPr>
      <w:rPr>
        <w:rFonts w:hint="default"/>
      </w:rPr>
    </w:lvl>
    <w:lvl w:ilvl="3">
      <w:start w:val="1"/>
      <w:numFmt w:val="decimal"/>
      <w:lvlText w:val="%1.%2.%3.%4."/>
      <w:lvlJc w:val="left"/>
      <w:pPr>
        <w:ind w:left="7107" w:hanging="720"/>
      </w:pPr>
      <w:rPr>
        <w:rFonts w:hint="default"/>
      </w:rPr>
    </w:lvl>
    <w:lvl w:ilvl="4">
      <w:start w:val="1"/>
      <w:numFmt w:val="decimal"/>
      <w:lvlText w:val="%1.%2.%3.%4.%5."/>
      <w:lvlJc w:val="left"/>
      <w:pPr>
        <w:ind w:left="9596" w:hanging="1080"/>
      </w:pPr>
      <w:rPr>
        <w:rFonts w:hint="default"/>
      </w:rPr>
    </w:lvl>
    <w:lvl w:ilvl="5">
      <w:start w:val="1"/>
      <w:numFmt w:val="decimal"/>
      <w:lvlText w:val="%1.%2.%3.%4.%5.%6."/>
      <w:lvlJc w:val="left"/>
      <w:pPr>
        <w:ind w:left="11725" w:hanging="1080"/>
      </w:pPr>
      <w:rPr>
        <w:rFonts w:hint="default"/>
      </w:rPr>
    </w:lvl>
    <w:lvl w:ilvl="6">
      <w:start w:val="1"/>
      <w:numFmt w:val="decimal"/>
      <w:lvlText w:val="%1.%2.%3.%4.%5.%6.%7."/>
      <w:lvlJc w:val="left"/>
      <w:pPr>
        <w:ind w:left="14214" w:hanging="1440"/>
      </w:pPr>
      <w:rPr>
        <w:rFonts w:hint="default"/>
      </w:rPr>
    </w:lvl>
    <w:lvl w:ilvl="7">
      <w:start w:val="1"/>
      <w:numFmt w:val="decimal"/>
      <w:lvlText w:val="%1.%2.%3.%4.%5.%6.%7.%8."/>
      <w:lvlJc w:val="left"/>
      <w:pPr>
        <w:ind w:left="16343" w:hanging="1440"/>
      </w:pPr>
      <w:rPr>
        <w:rFonts w:hint="default"/>
      </w:rPr>
    </w:lvl>
    <w:lvl w:ilvl="8">
      <w:start w:val="1"/>
      <w:numFmt w:val="decimal"/>
      <w:lvlText w:val="%1.%2.%3.%4.%5.%6.%7.%8.%9."/>
      <w:lvlJc w:val="left"/>
      <w:pPr>
        <w:ind w:left="18832" w:hanging="1800"/>
      </w:pPr>
      <w:rPr>
        <w:rFonts w:hint="default"/>
      </w:rPr>
    </w:lvl>
  </w:abstractNum>
  <w:abstractNum w:abstractNumId="45" w15:restartNumberingAfterBreak="0">
    <w:nsid w:val="7A2A74B8"/>
    <w:multiLevelType w:val="multilevel"/>
    <w:tmpl w:val="3070ACA4"/>
    <w:lvl w:ilvl="0">
      <w:start w:val="11"/>
      <w:numFmt w:val="decimal"/>
      <w:lvlText w:val="%1."/>
      <w:lvlJc w:val="left"/>
      <w:pPr>
        <w:ind w:left="660" w:hanging="660"/>
      </w:pPr>
      <w:rPr>
        <w:rFonts w:hint="default"/>
      </w:rPr>
    </w:lvl>
    <w:lvl w:ilvl="1">
      <w:start w:val="4"/>
      <w:numFmt w:val="decimal"/>
      <w:lvlText w:val="%1.%2."/>
      <w:lvlJc w:val="left"/>
      <w:pPr>
        <w:ind w:left="1365" w:hanging="6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46" w15:restartNumberingAfterBreak="0">
    <w:nsid w:val="7C1C163F"/>
    <w:multiLevelType w:val="multilevel"/>
    <w:tmpl w:val="6A44443E"/>
    <w:lvl w:ilvl="0">
      <w:start w:val="12"/>
      <w:numFmt w:val="decimal"/>
      <w:lvlText w:val="%1."/>
      <w:lvlJc w:val="left"/>
      <w:pPr>
        <w:ind w:left="480" w:hanging="480"/>
      </w:pPr>
      <w:rPr>
        <w:rFonts w:hint="default"/>
      </w:rPr>
    </w:lvl>
    <w:lvl w:ilvl="1">
      <w:start w:val="1"/>
      <w:numFmt w:val="decimal"/>
      <w:lvlText w:val="%1.%2."/>
      <w:lvlJc w:val="left"/>
      <w:pPr>
        <w:ind w:left="1894" w:hanging="480"/>
      </w:pPr>
      <w:rPr>
        <w:rFonts w:hint="default"/>
        <w:b w:val="0"/>
        <w:i w:val="0"/>
        <w:iCs w:val="0"/>
      </w:rPr>
    </w:lvl>
    <w:lvl w:ilvl="2">
      <w:start w:val="1"/>
      <w:numFmt w:val="decimal"/>
      <w:lvlText w:val="%1.%2.%3."/>
      <w:lvlJc w:val="left"/>
      <w:pPr>
        <w:ind w:left="3548" w:hanging="720"/>
      </w:pPr>
      <w:rPr>
        <w:rFonts w:hint="default"/>
      </w:rPr>
    </w:lvl>
    <w:lvl w:ilvl="3">
      <w:start w:val="1"/>
      <w:numFmt w:val="decimal"/>
      <w:lvlText w:val="%1.%2.%3.%4."/>
      <w:lvlJc w:val="left"/>
      <w:pPr>
        <w:ind w:left="4962" w:hanging="720"/>
      </w:pPr>
      <w:rPr>
        <w:rFonts w:hint="default"/>
      </w:rPr>
    </w:lvl>
    <w:lvl w:ilvl="4">
      <w:start w:val="1"/>
      <w:numFmt w:val="decimal"/>
      <w:lvlText w:val="%1.%2.%3.%4.%5."/>
      <w:lvlJc w:val="left"/>
      <w:pPr>
        <w:ind w:left="6736" w:hanging="1080"/>
      </w:pPr>
      <w:rPr>
        <w:rFonts w:hint="default"/>
      </w:rPr>
    </w:lvl>
    <w:lvl w:ilvl="5">
      <w:start w:val="1"/>
      <w:numFmt w:val="decimal"/>
      <w:lvlText w:val="%1.%2.%3.%4.%5.%6."/>
      <w:lvlJc w:val="left"/>
      <w:pPr>
        <w:ind w:left="8150" w:hanging="1080"/>
      </w:pPr>
      <w:rPr>
        <w:rFonts w:hint="default"/>
      </w:rPr>
    </w:lvl>
    <w:lvl w:ilvl="6">
      <w:start w:val="1"/>
      <w:numFmt w:val="decimal"/>
      <w:lvlText w:val="%1.%2.%3.%4.%5.%6.%7."/>
      <w:lvlJc w:val="left"/>
      <w:pPr>
        <w:ind w:left="9924" w:hanging="1440"/>
      </w:pPr>
      <w:rPr>
        <w:rFonts w:hint="default"/>
      </w:rPr>
    </w:lvl>
    <w:lvl w:ilvl="7">
      <w:start w:val="1"/>
      <w:numFmt w:val="decimal"/>
      <w:lvlText w:val="%1.%2.%3.%4.%5.%6.%7.%8."/>
      <w:lvlJc w:val="left"/>
      <w:pPr>
        <w:ind w:left="11338" w:hanging="1440"/>
      </w:pPr>
      <w:rPr>
        <w:rFonts w:hint="default"/>
      </w:rPr>
    </w:lvl>
    <w:lvl w:ilvl="8">
      <w:start w:val="1"/>
      <w:numFmt w:val="decimal"/>
      <w:lvlText w:val="%1.%2.%3.%4.%5.%6.%7.%8.%9."/>
      <w:lvlJc w:val="left"/>
      <w:pPr>
        <w:ind w:left="13112" w:hanging="1800"/>
      </w:pPr>
      <w:rPr>
        <w:rFonts w:hint="default"/>
      </w:rPr>
    </w:lvl>
  </w:abstractNum>
  <w:abstractNum w:abstractNumId="47" w15:restartNumberingAfterBreak="0">
    <w:nsid w:val="7D527FF6"/>
    <w:multiLevelType w:val="multilevel"/>
    <w:tmpl w:val="AD1457CE"/>
    <w:lvl w:ilvl="0">
      <w:start w:val="5"/>
      <w:numFmt w:val="decimal"/>
      <w:lvlText w:val="%1."/>
      <w:lvlJc w:val="left"/>
      <w:pPr>
        <w:ind w:left="540" w:hanging="540"/>
      </w:pPr>
      <w:rPr>
        <w:rFonts w:hint="default"/>
      </w:rPr>
    </w:lvl>
    <w:lvl w:ilvl="1">
      <w:start w:val="1"/>
      <w:numFmt w:val="decimal"/>
      <w:lvlText w:val="%1.%2."/>
      <w:lvlJc w:val="left"/>
      <w:pPr>
        <w:ind w:left="1605" w:hanging="540"/>
      </w:pPr>
      <w:rPr>
        <w:rFonts w:hint="default"/>
      </w:rPr>
    </w:lvl>
    <w:lvl w:ilvl="2">
      <w:start w:val="4"/>
      <w:numFmt w:val="decimal"/>
      <w:lvlText w:val="%1.%2.%3."/>
      <w:lvlJc w:val="left"/>
      <w:pPr>
        <w:ind w:left="2850" w:hanging="720"/>
      </w:pPr>
      <w:rPr>
        <w:rFonts w:hint="default"/>
      </w:rPr>
    </w:lvl>
    <w:lvl w:ilvl="3">
      <w:start w:val="1"/>
      <w:numFmt w:val="decimal"/>
      <w:lvlText w:val="%1.%2.%3.%4."/>
      <w:lvlJc w:val="left"/>
      <w:pPr>
        <w:ind w:left="3915" w:hanging="720"/>
      </w:pPr>
      <w:rPr>
        <w:rFonts w:hint="default"/>
      </w:rPr>
    </w:lvl>
    <w:lvl w:ilvl="4">
      <w:start w:val="1"/>
      <w:numFmt w:val="decimal"/>
      <w:lvlText w:val="%1.%2.%3.%4.%5."/>
      <w:lvlJc w:val="left"/>
      <w:pPr>
        <w:ind w:left="5340" w:hanging="1080"/>
      </w:pPr>
      <w:rPr>
        <w:rFonts w:hint="default"/>
      </w:rPr>
    </w:lvl>
    <w:lvl w:ilvl="5">
      <w:start w:val="1"/>
      <w:numFmt w:val="decimal"/>
      <w:lvlText w:val="%1.%2.%3.%4.%5.%6."/>
      <w:lvlJc w:val="left"/>
      <w:pPr>
        <w:ind w:left="6405" w:hanging="1080"/>
      </w:pPr>
      <w:rPr>
        <w:rFonts w:hint="default"/>
      </w:rPr>
    </w:lvl>
    <w:lvl w:ilvl="6">
      <w:start w:val="1"/>
      <w:numFmt w:val="decimal"/>
      <w:lvlText w:val="%1.%2.%3.%4.%5.%6.%7."/>
      <w:lvlJc w:val="left"/>
      <w:pPr>
        <w:ind w:left="7830" w:hanging="1440"/>
      </w:pPr>
      <w:rPr>
        <w:rFonts w:hint="default"/>
      </w:rPr>
    </w:lvl>
    <w:lvl w:ilvl="7">
      <w:start w:val="1"/>
      <w:numFmt w:val="decimal"/>
      <w:lvlText w:val="%1.%2.%3.%4.%5.%6.%7.%8."/>
      <w:lvlJc w:val="left"/>
      <w:pPr>
        <w:ind w:left="8895" w:hanging="1440"/>
      </w:pPr>
      <w:rPr>
        <w:rFonts w:hint="default"/>
      </w:rPr>
    </w:lvl>
    <w:lvl w:ilvl="8">
      <w:start w:val="1"/>
      <w:numFmt w:val="decimal"/>
      <w:lvlText w:val="%1.%2.%3.%4.%5.%6.%7.%8.%9."/>
      <w:lvlJc w:val="left"/>
      <w:pPr>
        <w:ind w:left="10320" w:hanging="1800"/>
      </w:pPr>
      <w:rPr>
        <w:rFonts w:hint="default"/>
      </w:rPr>
    </w:lvl>
  </w:abstractNum>
  <w:num w:numId="1">
    <w:abstractNumId w:val="18"/>
  </w:num>
  <w:num w:numId="2">
    <w:abstractNumId w:val="13"/>
  </w:num>
  <w:num w:numId="3">
    <w:abstractNumId w:val="27"/>
  </w:num>
  <w:num w:numId="4">
    <w:abstractNumId w:val="40"/>
  </w:num>
  <w:num w:numId="5">
    <w:abstractNumId w:val="34"/>
  </w:num>
  <w:num w:numId="6">
    <w:abstractNumId w:val="42"/>
  </w:num>
  <w:num w:numId="7">
    <w:abstractNumId w:val="1"/>
  </w:num>
  <w:num w:numId="8">
    <w:abstractNumId w:val="12"/>
  </w:num>
  <w:num w:numId="9">
    <w:abstractNumId w:val="6"/>
  </w:num>
  <w:num w:numId="10">
    <w:abstractNumId w:val="14"/>
  </w:num>
  <w:num w:numId="11">
    <w:abstractNumId w:val="26"/>
  </w:num>
  <w:num w:numId="12">
    <w:abstractNumId w:val="7"/>
  </w:num>
  <w:num w:numId="13">
    <w:abstractNumId w:val="47"/>
  </w:num>
  <w:num w:numId="14">
    <w:abstractNumId w:val="43"/>
  </w:num>
  <w:num w:numId="15">
    <w:abstractNumId w:val="29"/>
  </w:num>
  <w:num w:numId="16">
    <w:abstractNumId w:val="44"/>
  </w:num>
  <w:num w:numId="17">
    <w:abstractNumId w:val="21"/>
  </w:num>
  <w:num w:numId="18">
    <w:abstractNumId w:val="41"/>
  </w:num>
  <w:num w:numId="19">
    <w:abstractNumId w:val="45"/>
  </w:num>
  <w:num w:numId="20">
    <w:abstractNumId w:val="46"/>
  </w:num>
  <w:num w:numId="21">
    <w:abstractNumId w:val="15"/>
  </w:num>
  <w:num w:numId="22">
    <w:abstractNumId w:val="2"/>
  </w:num>
  <w:num w:numId="23">
    <w:abstractNumId w:val="32"/>
  </w:num>
  <w:num w:numId="24">
    <w:abstractNumId w:val="33"/>
  </w:num>
  <w:num w:numId="25">
    <w:abstractNumId w:val="3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0"/>
  </w:num>
  <w:num w:numId="27">
    <w:abstractNumId w:val="17"/>
  </w:num>
  <w:num w:numId="28">
    <w:abstractNumId w:val="20"/>
  </w:num>
  <w:num w:numId="29">
    <w:abstractNumId w:val="19"/>
  </w:num>
  <w:num w:numId="30">
    <w:abstractNumId w:val="8"/>
  </w:num>
  <w:num w:numId="31">
    <w:abstractNumId w:val="25"/>
  </w:num>
  <w:num w:numId="32">
    <w:abstractNumId w:val="23"/>
  </w:num>
  <w:num w:numId="33">
    <w:abstractNumId w:val="37"/>
  </w:num>
  <w:num w:numId="34">
    <w:abstractNumId w:val="10"/>
  </w:num>
  <w:num w:numId="35">
    <w:abstractNumId w:val="16"/>
  </w:num>
  <w:num w:numId="36">
    <w:abstractNumId w:val="28"/>
  </w:num>
  <w:num w:numId="37">
    <w:abstractNumId w:val="22"/>
  </w:num>
  <w:num w:numId="38">
    <w:abstractNumId w:val="0"/>
  </w:num>
  <w:num w:numId="39">
    <w:abstractNumId w:val="36"/>
  </w:num>
  <w:num w:numId="40">
    <w:abstractNumId w:val="11"/>
  </w:num>
  <w:num w:numId="41">
    <w:abstractNumId w:val="5"/>
  </w:num>
  <w:num w:numId="42">
    <w:abstractNumId w:val="24"/>
  </w:num>
  <w:num w:numId="43">
    <w:abstractNumId w:val="3"/>
  </w:num>
  <w:num w:numId="44">
    <w:abstractNumId w:val="9"/>
  </w:num>
  <w:num w:numId="45">
    <w:abstractNumId w:val="38"/>
  </w:num>
  <w:num w:numId="46">
    <w:abstractNumId w:val="35"/>
  </w:num>
  <w:num w:numId="47">
    <w:abstractNumId w:val="31"/>
  </w:num>
  <w:num w:numId="4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07C6"/>
    <w:rsid w:val="000003EC"/>
    <w:rsid w:val="00000DF6"/>
    <w:rsid w:val="00000F23"/>
    <w:rsid w:val="00001103"/>
    <w:rsid w:val="00001364"/>
    <w:rsid w:val="000014FF"/>
    <w:rsid w:val="000017D7"/>
    <w:rsid w:val="000018DF"/>
    <w:rsid w:val="00001B26"/>
    <w:rsid w:val="00001CB9"/>
    <w:rsid w:val="00001DA5"/>
    <w:rsid w:val="00001FDF"/>
    <w:rsid w:val="00002B5F"/>
    <w:rsid w:val="00002C37"/>
    <w:rsid w:val="000045A1"/>
    <w:rsid w:val="000057AF"/>
    <w:rsid w:val="00005808"/>
    <w:rsid w:val="000062F7"/>
    <w:rsid w:val="000066EE"/>
    <w:rsid w:val="00006E54"/>
    <w:rsid w:val="000077FD"/>
    <w:rsid w:val="00007B71"/>
    <w:rsid w:val="00010191"/>
    <w:rsid w:val="00010EF8"/>
    <w:rsid w:val="00011C7B"/>
    <w:rsid w:val="00012678"/>
    <w:rsid w:val="00012B80"/>
    <w:rsid w:val="000134D7"/>
    <w:rsid w:val="00013D76"/>
    <w:rsid w:val="000141C3"/>
    <w:rsid w:val="00014286"/>
    <w:rsid w:val="00014D20"/>
    <w:rsid w:val="000154BD"/>
    <w:rsid w:val="00015B4B"/>
    <w:rsid w:val="00015E01"/>
    <w:rsid w:val="00016600"/>
    <w:rsid w:val="000168E4"/>
    <w:rsid w:val="00016F52"/>
    <w:rsid w:val="00017343"/>
    <w:rsid w:val="0001761D"/>
    <w:rsid w:val="00017BCD"/>
    <w:rsid w:val="000202F0"/>
    <w:rsid w:val="0002039C"/>
    <w:rsid w:val="00020C44"/>
    <w:rsid w:val="00022643"/>
    <w:rsid w:val="000226B6"/>
    <w:rsid w:val="00022947"/>
    <w:rsid w:val="00023998"/>
    <w:rsid w:val="00023BD0"/>
    <w:rsid w:val="00023D0E"/>
    <w:rsid w:val="00024218"/>
    <w:rsid w:val="00025366"/>
    <w:rsid w:val="0002612E"/>
    <w:rsid w:val="00026581"/>
    <w:rsid w:val="00026685"/>
    <w:rsid w:val="00026793"/>
    <w:rsid w:val="00027F79"/>
    <w:rsid w:val="00027F90"/>
    <w:rsid w:val="00027FB5"/>
    <w:rsid w:val="00030AE7"/>
    <w:rsid w:val="0003142D"/>
    <w:rsid w:val="00032074"/>
    <w:rsid w:val="0003285E"/>
    <w:rsid w:val="0003333A"/>
    <w:rsid w:val="00034343"/>
    <w:rsid w:val="0003443C"/>
    <w:rsid w:val="0003498B"/>
    <w:rsid w:val="000349B4"/>
    <w:rsid w:val="00034F61"/>
    <w:rsid w:val="0003564C"/>
    <w:rsid w:val="00035793"/>
    <w:rsid w:val="00035D1D"/>
    <w:rsid w:val="00035E8B"/>
    <w:rsid w:val="00035F81"/>
    <w:rsid w:val="00036247"/>
    <w:rsid w:val="00036276"/>
    <w:rsid w:val="0003650D"/>
    <w:rsid w:val="00036739"/>
    <w:rsid w:val="00037C86"/>
    <w:rsid w:val="0004006B"/>
    <w:rsid w:val="000406E6"/>
    <w:rsid w:val="00040AFD"/>
    <w:rsid w:val="000412AC"/>
    <w:rsid w:val="00041557"/>
    <w:rsid w:val="00042886"/>
    <w:rsid w:val="00044351"/>
    <w:rsid w:val="00044D8A"/>
    <w:rsid w:val="00044DD5"/>
    <w:rsid w:val="00045626"/>
    <w:rsid w:val="000463ED"/>
    <w:rsid w:val="000465FC"/>
    <w:rsid w:val="00046A85"/>
    <w:rsid w:val="00046B7F"/>
    <w:rsid w:val="000475B5"/>
    <w:rsid w:val="00047861"/>
    <w:rsid w:val="00047B72"/>
    <w:rsid w:val="00047F1D"/>
    <w:rsid w:val="00050760"/>
    <w:rsid w:val="00050A55"/>
    <w:rsid w:val="000511E0"/>
    <w:rsid w:val="000514A9"/>
    <w:rsid w:val="00051B30"/>
    <w:rsid w:val="00051CCB"/>
    <w:rsid w:val="00051EE5"/>
    <w:rsid w:val="00051FE6"/>
    <w:rsid w:val="000523FC"/>
    <w:rsid w:val="000524A8"/>
    <w:rsid w:val="00052549"/>
    <w:rsid w:val="0005258A"/>
    <w:rsid w:val="00052AB8"/>
    <w:rsid w:val="00052B1F"/>
    <w:rsid w:val="000533BA"/>
    <w:rsid w:val="0005356F"/>
    <w:rsid w:val="000541BA"/>
    <w:rsid w:val="0005454F"/>
    <w:rsid w:val="00055D59"/>
    <w:rsid w:val="00055EF0"/>
    <w:rsid w:val="000564D7"/>
    <w:rsid w:val="000568E5"/>
    <w:rsid w:val="00056971"/>
    <w:rsid w:val="00056C76"/>
    <w:rsid w:val="000574DC"/>
    <w:rsid w:val="000574FC"/>
    <w:rsid w:val="00057C50"/>
    <w:rsid w:val="0006064B"/>
    <w:rsid w:val="00060AC2"/>
    <w:rsid w:val="00060AF4"/>
    <w:rsid w:val="0006154E"/>
    <w:rsid w:val="0006164D"/>
    <w:rsid w:val="00061F4B"/>
    <w:rsid w:val="000626A6"/>
    <w:rsid w:val="00063247"/>
    <w:rsid w:val="00063C53"/>
    <w:rsid w:val="000643EA"/>
    <w:rsid w:val="0006585A"/>
    <w:rsid w:val="000658A0"/>
    <w:rsid w:val="00065E4A"/>
    <w:rsid w:val="00067684"/>
    <w:rsid w:val="00067B5F"/>
    <w:rsid w:val="00067BEF"/>
    <w:rsid w:val="00067C6E"/>
    <w:rsid w:val="00070106"/>
    <w:rsid w:val="000702B4"/>
    <w:rsid w:val="00070728"/>
    <w:rsid w:val="00071B67"/>
    <w:rsid w:val="00071C38"/>
    <w:rsid w:val="00071D97"/>
    <w:rsid w:val="00072640"/>
    <w:rsid w:val="00072891"/>
    <w:rsid w:val="000729F0"/>
    <w:rsid w:val="00072CD0"/>
    <w:rsid w:val="00073031"/>
    <w:rsid w:val="00073793"/>
    <w:rsid w:val="00074028"/>
    <w:rsid w:val="0007432D"/>
    <w:rsid w:val="000749EE"/>
    <w:rsid w:val="00075100"/>
    <w:rsid w:val="0007577F"/>
    <w:rsid w:val="00075A8A"/>
    <w:rsid w:val="00076227"/>
    <w:rsid w:val="000762A4"/>
    <w:rsid w:val="00076539"/>
    <w:rsid w:val="00077044"/>
    <w:rsid w:val="0007747F"/>
    <w:rsid w:val="00077BEC"/>
    <w:rsid w:val="000813FC"/>
    <w:rsid w:val="00081899"/>
    <w:rsid w:val="000826BD"/>
    <w:rsid w:val="000829AD"/>
    <w:rsid w:val="00082B83"/>
    <w:rsid w:val="00083FEE"/>
    <w:rsid w:val="000841E0"/>
    <w:rsid w:val="000841EF"/>
    <w:rsid w:val="00084FF8"/>
    <w:rsid w:val="00085CB5"/>
    <w:rsid w:val="00085DD2"/>
    <w:rsid w:val="00086C9A"/>
    <w:rsid w:val="00086C9B"/>
    <w:rsid w:val="00091397"/>
    <w:rsid w:val="000913DC"/>
    <w:rsid w:val="0009233A"/>
    <w:rsid w:val="0009326E"/>
    <w:rsid w:val="000939C1"/>
    <w:rsid w:val="00093A3C"/>
    <w:rsid w:val="000946F6"/>
    <w:rsid w:val="000949CD"/>
    <w:rsid w:val="00095C03"/>
    <w:rsid w:val="00095E71"/>
    <w:rsid w:val="00096860"/>
    <w:rsid w:val="00096A82"/>
    <w:rsid w:val="000970B3"/>
    <w:rsid w:val="000974C2"/>
    <w:rsid w:val="00097F1D"/>
    <w:rsid w:val="000A030A"/>
    <w:rsid w:val="000A0A43"/>
    <w:rsid w:val="000A1BA4"/>
    <w:rsid w:val="000A1C21"/>
    <w:rsid w:val="000A1F2C"/>
    <w:rsid w:val="000A31D2"/>
    <w:rsid w:val="000A32BB"/>
    <w:rsid w:val="000A3352"/>
    <w:rsid w:val="000A38DC"/>
    <w:rsid w:val="000A3B79"/>
    <w:rsid w:val="000A4DB2"/>
    <w:rsid w:val="000A5BC8"/>
    <w:rsid w:val="000A66B8"/>
    <w:rsid w:val="000A6C80"/>
    <w:rsid w:val="000A6D01"/>
    <w:rsid w:val="000A7508"/>
    <w:rsid w:val="000A7652"/>
    <w:rsid w:val="000A77BC"/>
    <w:rsid w:val="000A7949"/>
    <w:rsid w:val="000B045F"/>
    <w:rsid w:val="000B0FF5"/>
    <w:rsid w:val="000B1C6A"/>
    <w:rsid w:val="000B234C"/>
    <w:rsid w:val="000B261F"/>
    <w:rsid w:val="000B2966"/>
    <w:rsid w:val="000B336B"/>
    <w:rsid w:val="000B3DEA"/>
    <w:rsid w:val="000B42C5"/>
    <w:rsid w:val="000B43CD"/>
    <w:rsid w:val="000B44A1"/>
    <w:rsid w:val="000B46F2"/>
    <w:rsid w:val="000B4CE1"/>
    <w:rsid w:val="000B4EE5"/>
    <w:rsid w:val="000B5CBB"/>
    <w:rsid w:val="000B5CE6"/>
    <w:rsid w:val="000B6783"/>
    <w:rsid w:val="000B702F"/>
    <w:rsid w:val="000B744D"/>
    <w:rsid w:val="000B75A0"/>
    <w:rsid w:val="000B7CE0"/>
    <w:rsid w:val="000B7D41"/>
    <w:rsid w:val="000B7D7A"/>
    <w:rsid w:val="000C008C"/>
    <w:rsid w:val="000C0CB3"/>
    <w:rsid w:val="000C236C"/>
    <w:rsid w:val="000C2F0D"/>
    <w:rsid w:val="000C39B4"/>
    <w:rsid w:val="000C3E17"/>
    <w:rsid w:val="000C3F6B"/>
    <w:rsid w:val="000C4163"/>
    <w:rsid w:val="000C4F81"/>
    <w:rsid w:val="000C4FC3"/>
    <w:rsid w:val="000C6131"/>
    <w:rsid w:val="000C738F"/>
    <w:rsid w:val="000C7934"/>
    <w:rsid w:val="000C7C47"/>
    <w:rsid w:val="000D053D"/>
    <w:rsid w:val="000D0576"/>
    <w:rsid w:val="000D05CB"/>
    <w:rsid w:val="000D06C9"/>
    <w:rsid w:val="000D0D0E"/>
    <w:rsid w:val="000D1102"/>
    <w:rsid w:val="000D1AC8"/>
    <w:rsid w:val="000D1EFC"/>
    <w:rsid w:val="000D27FD"/>
    <w:rsid w:val="000D2D21"/>
    <w:rsid w:val="000D2E7F"/>
    <w:rsid w:val="000D38B9"/>
    <w:rsid w:val="000D4149"/>
    <w:rsid w:val="000D430E"/>
    <w:rsid w:val="000D4854"/>
    <w:rsid w:val="000D4D02"/>
    <w:rsid w:val="000D522E"/>
    <w:rsid w:val="000D6078"/>
    <w:rsid w:val="000D6193"/>
    <w:rsid w:val="000D6259"/>
    <w:rsid w:val="000D6695"/>
    <w:rsid w:val="000D66A0"/>
    <w:rsid w:val="000D6769"/>
    <w:rsid w:val="000D796C"/>
    <w:rsid w:val="000D7B50"/>
    <w:rsid w:val="000D7E25"/>
    <w:rsid w:val="000E104B"/>
    <w:rsid w:val="000E10EA"/>
    <w:rsid w:val="000E14B1"/>
    <w:rsid w:val="000E154F"/>
    <w:rsid w:val="000E1635"/>
    <w:rsid w:val="000E18F4"/>
    <w:rsid w:val="000E1E21"/>
    <w:rsid w:val="000E2567"/>
    <w:rsid w:val="000E2838"/>
    <w:rsid w:val="000E2D07"/>
    <w:rsid w:val="000E2D34"/>
    <w:rsid w:val="000E356F"/>
    <w:rsid w:val="000E37BB"/>
    <w:rsid w:val="000E37C6"/>
    <w:rsid w:val="000E46D5"/>
    <w:rsid w:val="000E5081"/>
    <w:rsid w:val="000E5421"/>
    <w:rsid w:val="000E6EC5"/>
    <w:rsid w:val="000E6F28"/>
    <w:rsid w:val="000E708F"/>
    <w:rsid w:val="000E7214"/>
    <w:rsid w:val="000E73B2"/>
    <w:rsid w:val="000E7557"/>
    <w:rsid w:val="000E7A9A"/>
    <w:rsid w:val="000F0186"/>
    <w:rsid w:val="000F0305"/>
    <w:rsid w:val="000F044A"/>
    <w:rsid w:val="000F08AA"/>
    <w:rsid w:val="000F0ADC"/>
    <w:rsid w:val="000F1F23"/>
    <w:rsid w:val="000F2174"/>
    <w:rsid w:val="000F4054"/>
    <w:rsid w:val="000F46A3"/>
    <w:rsid w:val="000F4F53"/>
    <w:rsid w:val="000F5826"/>
    <w:rsid w:val="000F6CC6"/>
    <w:rsid w:val="000F7667"/>
    <w:rsid w:val="000F78B3"/>
    <w:rsid w:val="000F7A49"/>
    <w:rsid w:val="000F7BAF"/>
    <w:rsid w:val="00100B64"/>
    <w:rsid w:val="00100D70"/>
    <w:rsid w:val="0010164B"/>
    <w:rsid w:val="00102584"/>
    <w:rsid w:val="00103A48"/>
    <w:rsid w:val="00103CC2"/>
    <w:rsid w:val="001056E6"/>
    <w:rsid w:val="00105B63"/>
    <w:rsid w:val="00105DA3"/>
    <w:rsid w:val="001060E4"/>
    <w:rsid w:val="00106570"/>
    <w:rsid w:val="00106DD8"/>
    <w:rsid w:val="00107540"/>
    <w:rsid w:val="00107A79"/>
    <w:rsid w:val="00110DFD"/>
    <w:rsid w:val="00110EA4"/>
    <w:rsid w:val="00111532"/>
    <w:rsid w:val="001115E9"/>
    <w:rsid w:val="001118AE"/>
    <w:rsid w:val="00111CD7"/>
    <w:rsid w:val="00111CEF"/>
    <w:rsid w:val="00112021"/>
    <w:rsid w:val="001120F1"/>
    <w:rsid w:val="00112170"/>
    <w:rsid w:val="0011220B"/>
    <w:rsid w:val="00112344"/>
    <w:rsid w:val="001123D4"/>
    <w:rsid w:val="0011299D"/>
    <w:rsid w:val="00112B85"/>
    <w:rsid w:val="001130F1"/>
    <w:rsid w:val="00113A12"/>
    <w:rsid w:val="00113B42"/>
    <w:rsid w:val="0011409F"/>
    <w:rsid w:val="001141F5"/>
    <w:rsid w:val="001144FB"/>
    <w:rsid w:val="00114864"/>
    <w:rsid w:val="001149BE"/>
    <w:rsid w:val="0011543B"/>
    <w:rsid w:val="001157A4"/>
    <w:rsid w:val="001157AC"/>
    <w:rsid w:val="0011595B"/>
    <w:rsid w:val="00115EFB"/>
    <w:rsid w:val="00116C75"/>
    <w:rsid w:val="00116D50"/>
    <w:rsid w:val="001170BE"/>
    <w:rsid w:val="001176AC"/>
    <w:rsid w:val="001178A8"/>
    <w:rsid w:val="00117C41"/>
    <w:rsid w:val="00120179"/>
    <w:rsid w:val="00120672"/>
    <w:rsid w:val="001209C6"/>
    <w:rsid w:val="001211AB"/>
    <w:rsid w:val="00121274"/>
    <w:rsid w:val="0012169E"/>
    <w:rsid w:val="001228BE"/>
    <w:rsid w:val="00122A11"/>
    <w:rsid w:val="00123B90"/>
    <w:rsid w:val="00123DF4"/>
    <w:rsid w:val="00124179"/>
    <w:rsid w:val="00124C9C"/>
    <w:rsid w:val="00124F78"/>
    <w:rsid w:val="00125599"/>
    <w:rsid w:val="001258ED"/>
    <w:rsid w:val="00126050"/>
    <w:rsid w:val="00127533"/>
    <w:rsid w:val="00127A04"/>
    <w:rsid w:val="0013123D"/>
    <w:rsid w:val="00132363"/>
    <w:rsid w:val="0013269D"/>
    <w:rsid w:val="00132B15"/>
    <w:rsid w:val="00133121"/>
    <w:rsid w:val="00133147"/>
    <w:rsid w:val="0013340D"/>
    <w:rsid w:val="00134091"/>
    <w:rsid w:val="0013470B"/>
    <w:rsid w:val="00135142"/>
    <w:rsid w:val="001356E1"/>
    <w:rsid w:val="00135842"/>
    <w:rsid w:val="00135942"/>
    <w:rsid w:val="00136041"/>
    <w:rsid w:val="00136128"/>
    <w:rsid w:val="00136670"/>
    <w:rsid w:val="00136D9C"/>
    <w:rsid w:val="00137068"/>
    <w:rsid w:val="00137BC6"/>
    <w:rsid w:val="00137F33"/>
    <w:rsid w:val="001400E8"/>
    <w:rsid w:val="00140AA9"/>
    <w:rsid w:val="00140D70"/>
    <w:rsid w:val="00140E29"/>
    <w:rsid w:val="00142169"/>
    <w:rsid w:val="00142623"/>
    <w:rsid w:val="00142B7F"/>
    <w:rsid w:val="00142C8A"/>
    <w:rsid w:val="00143B75"/>
    <w:rsid w:val="0014445A"/>
    <w:rsid w:val="00144B68"/>
    <w:rsid w:val="0014505C"/>
    <w:rsid w:val="0014575F"/>
    <w:rsid w:val="00145A48"/>
    <w:rsid w:val="0014720B"/>
    <w:rsid w:val="00147210"/>
    <w:rsid w:val="001479AB"/>
    <w:rsid w:val="00150031"/>
    <w:rsid w:val="00150A7E"/>
    <w:rsid w:val="001510F4"/>
    <w:rsid w:val="0015115C"/>
    <w:rsid w:val="00151BB0"/>
    <w:rsid w:val="001525F4"/>
    <w:rsid w:val="00153789"/>
    <w:rsid w:val="00153B28"/>
    <w:rsid w:val="00154773"/>
    <w:rsid w:val="00155A0E"/>
    <w:rsid w:val="00155D92"/>
    <w:rsid w:val="00157447"/>
    <w:rsid w:val="001603B1"/>
    <w:rsid w:val="0016088D"/>
    <w:rsid w:val="0016091E"/>
    <w:rsid w:val="00160A7B"/>
    <w:rsid w:val="001610D5"/>
    <w:rsid w:val="001610F7"/>
    <w:rsid w:val="00162151"/>
    <w:rsid w:val="001627BA"/>
    <w:rsid w:val="001629B6"/>
    <w:rsid w:val="00162BD2"/>
    <w:rsid w:val="001630D0"/>
    <w:rsid w:val="001630E4"/>
    <w:rsid w:val="001635DB"/>
    <w:rsid w:val="00163B00"/>
    <w:rsid w:val="00163BF1"/>
    <w:rsid w:val="00163FFF"/>
    <w:rsid w:val="00165DB5"/>
    <w:rsid w:val="001660E4"/>
    <w:rsid w:val="0016775E"/>
    <w:rsid w:val="00167E70"/>
    <w:rsid w:val="00170B01"/>
    <w:rsid w:val="00170F80"/>
    <w:rsid w:val="00171152"/>
    <w:rsid w:val="00171A5A"/>
    <w:rsid w:val="00171FD9"/>
    <w:rsid w:val="001728E0"/>
    <w:rsid w:val="001729E2"/>
    <w:rsid w:val="00172E9A"/>
    <w:rsid w:val="00172F0F"/>
    <w:rsid w:val="00172F6F"/>
    <w:rsid w:val="001733EC"/>
    <w:rsid w:val="00174016"/>
    <w:rsid w:val="001747E8"/>
    <w:rsid w:val="00174FAD"/>
    <w:rsid w:val="001752AA"/>
    <w:rsid w:val="0017619B"/>
    <w:rsid w:val="001768C0"/>
    <w:rsid w:val="00177C5C"/>
    <w:rsid w:val="00177F39"/>
    <w:rsid w:val="00180480"/>
    <w:rsid w:val="001806E0"/>
    <w:rsid w:val="00180C38"/>
    <w:rsid w:val="0018144F"/>
    <w:rsid w:val="00181688"/>
    <w:rsid w:val="00181809"/>
    <w:rsid w:val="00181CED"/>
    <w:rsid w:val="001822D0"/>
    <w:rsid w:val="00182869"/>
    <w:rsid w:val="00182ABE"/>
    <w:rsid w:val="00183765"/>
    <w:rsid w:val="0018396B"/>
    <w:rsid w:val="00183A7A"/>
    <w:rsid w:val="0018406C"/>
    <w:rsid w:val="00184295"/>
    <w:rsid w:val="00184932"/>
    <w:rsid w:val="00184EF1"/>
    <w:rsid w:val="00185534"/>
    <w:rsid w:val="00185CAB"/>
    <w:rsid w:val="00185E2F"/>
    <w:rsid w:val="0019022D"/>
    <w:rsid w:val="00190A71"/>
    <w:rsid w:val="00190D33"/>
    <w:rsid w:val="0019141F"/>
    <w:rsid w:val="001918A8"/>
    <w:rsid w:val="00191A48"/>
    <w:rsid w:val="00191ED9"/>
    <w:rsid w:val="00192D96"/>
    <w:rsid w:val="0019374C"/>
    <w:rsid w:val="001938A3"/>
    <w:rsid w:val="00193DBA"/>
    <w:rsid w:val="00194066"/>
    <w:rsid w:val="00194451"/>
    <w:rsid w:val="0019464D"/>
    <w:rsid w:val="00194B05"/>
    <w:rsid w:val="00195402"/>
    <w:rsid w:val="0019542E"/>
    <w:rsid w:val="0019579C"/>
    <w:rsid w:val="00195E0A"/>
    <w:rsid w:val="0019622C"/>
    <w:rsid w:val="00197844"/>
    <w:rsid w:val="00197FEC"/>
    <w:rsid w:val="001A124B"/>
    <w:rsid w:val="001A1C1C"/>
    <w:rsid w:val="001A20DE"/>
    <w:rsid w:val="001A245D"/>
    <w:rsid w:val="001A310D"/>
    <w:rsid w:val="001A35F3"/>
    <w:rsid w:val="001A3BA6"/>
    <w:rsid w:val="001A3F8F"/>
    <w:rsid w:val="001A5594"/>
    <w:rsid w:val="001A587B"/>
    <w:rsid w:val="001A5B3B"/>
    <w:rsid w:val="001A6103"/>
    <w:rsid w:val="001A616E"/>
    <w:rsid w:val="001A6CA2"/>
    <w:rsid w:val="001A6CD1"/>
    <w:rsid w:val="001A6D57"/>
    <w:rsid w:val="001A6F2F"/>
    <w:rsid w:val="001A7576"/>
    <w:rsid w:val="001A76D7"/>
    <w:rsid w:val="001B03B2"/>
    <w:rsid w:val="001B0D1A"/>
    <w:rsid w:val="001B14FD"/>
    <w:rsid w:val="001B1D8C"/>
    <w:rsid w:val="001B205C"/>
    <w:rsid w:val="001B208A"/>
    <w:rsid w:val="001B27B9"/>
    <w:rsid w:val="001B2A84"/>
    <w:rsid w:val="001B302B"/>
    <w:rsid w:val="001B3385"/>
    <w:rsid w:val="001B350F"/>
    <w:rsid w:val="001B3850"/>
    <w:rsid w:val="001B39E0"/>
    <w:rsid w:val="001B43A0"/>
    <w:rsid w:val="001B481F"/>
    <w:rsid w:val="001B4847"/>
    <w:rsid w:val="001B4BAA"/>
    <w:rsid w:val="001B5116"/>
    <w:rsid w:val="001B530E"/>
    <w:rsid w:val="001B629D"/>
    <w:rsid w:val="001C02DC"/>
    <w:rsid w:val="001C05EF"/>
    <w:rsid w:val="001C0C8E"/>
    <w:rsid w:val="001C0F47"/>
    <w:rsid w:val="001C0F50"/>
    <w:rsid w:val="001C1BE0"/>
    <w:rsid w:val="001C1E54"/>
    <w:rsid w:val="001C219F"/>
    <w:rsid w:val="001C2660"/>
    <w:rsid w:val="001C266E"/>
    <w:rsid w:val="001C324C"/>
    <w:rsid w:val="001C3407"/>
    <w:rsid w:val="001C35F6"/>
    <w:rsid w:val="001C4116"/>
    <w:rsid w:val="001C4BC1"/>
    <w:rsid w:val="001C4E5D"/>
    <w:rsid w:val="001C4E84"/>
    <w:rsid w:val="001C5F6C"/>
    <w:rsid w:val="001C60B8"/>
    <w:rsid w:val="001C7485"/>
    <w:rsid w:val="001D0019"/>
    <w:rsid w:val="001D025E"/>
    <w:rsid w:val="001D0274"/>
    <w:rsid w:val="001D03B3"/>
    <w:rsid w:val="001D0779"/>
    <w:rsid w:val="001D0CED"/>
    <w:rsid w:val="001D14A6"/>
    <w:rsid w:val="001D1673"/>
    <w:rsid w:val="001D233D"/>
    <w:rsid w:val="001D279B"/>
    <w:rsid w:val="001D2E44"/>
    <w:rsid w:val="001D2E67"/>
    <w:rsid w:val="001D3466"/>
    <w:rsid w:val="001D3A7A"/>
    <w:rsid w:val="001D4770"/>
    <w:rsid w:val="001D4B0A"/>
    <w:rsid w:val="001D4F5B"/>
    <w:rsid w:val="001D52F6"/>
    <w:rsid w:val="001D53C2"/>
    <w:rsid w:val="001D5C19"/>
    <w:rsid w:val="001D65A1"/>
    <w:rsid w:val="001D7071"/>
    <w:rsid w:val="001D715B"/>
    <w:rsid w:val="001D76C4"/>
    <w:rsid w:val="001D7F92"/>
    <w:rsid w:val="001E012B"/>
    <w:rsid w:val="001E03BE"/>
    <w:rsid w:val="001E03E4"/>
    <w:rsid w:val="001E071B"/>
    <w:rsid w:val="001E1082"/>
    <w:rsid w:val="001E1138"/>
    <w:rsid w:val="001E11BA"/>
    <w:rsid w:val="001E21E7"/>
    <w:rsid w:val="001E233A"/>
    <w:rsid w:val="001E33E5"/>
    <w:rsid w:val="001E397D"/>
    <w:rsid w:val="001E4338"/>
    <w:rsid w:val="001E462D"/>
    <w:rsid w:val="001E490C"/>
    <w:rsid w:val="001E49AF"/>
    <w:rsid w:val="001E4CC6"/>
    <w:rsid w:val="001E4D6F"/>
    <w:rsid w:val="001E4EE9"/>
    <w:rsid w:val="001E60A6"/>
    <w:rsid w:val="001E7041"/>
    <w:rsid w:val="001F05DC"/>
    <w:rsid w:val="001F0EEA"/>
    <w:rsid w:val="001F1012"/>
    <w:rsid w:val="001F1123"/>
    <w:rsid w:val="001F2017"/>
    <w:rsid w:val="001F2455"/>
    <w:rsid w:val="001F29A8"/>
    <w:rsid w:val="001F34B2"/>
    <w:rsid w:val="001F3B9F"/>
    <w:rsid w:val="001F578D"/>
    <w:rsid w:val="001F598E"/>
    <w:rsid w:val="001F648F"/>
    <w:rsid w:val="001F6589"/>
    <w:rsid w:val="001F6869"/>
    <w:rsid w:val="001F7B2A"/>
    <w:rsid w:val="001F7E1C"/>
    <w:rsid w:val="00200EE1"/>
    <w:rsid w:val="0020112C"/>
    <w:rsid w:val="0020131D"/>
    <w:rsid w:val="002029EF"/>
    <w:rsid w:val="00202B42"/>
    <w:rsid w:val="00203447"/>
    <w:rsid w:val="0020418D"/>
    <w:rsid w:val="00204471"/>
    <w:rsid w:val="00204721"/>
    <w:rsid w:val="002048D4"/>
    <w:rsid w:val="00204E4C"/>
    <w:rsid w:val="0020559F"/>
    <w:rsid w:val="00205622"/>
    <w:rsid w:val="00205C47"/>
    <w:rsid w:val="00206539"/>
    <w:rsid w:val="002075FF"/>
    <w:rsid w:val="002101D6"/>
    <w:rsid w:val="00210AA1"/>
    <w:rsid w:val="00210B3C"/>
    <w:rsid w:val="00210DAA"/>
    <w:rsid w:val="00210E8A"/>
    <w:rsid w:val="0021174C"/>
    <w:rsid w:val="00211A25"/>
    <w:rsid w:val="002129E4"/>
    <w:rsid w:val="00212D3A"/>
    <w:rsid w:val="00212DBB"/>
    <w:rsid w:val="00213A5B"/>
    <w:rsid w:val="00214951"/>
    <w:rsid w:val="00214C97"/>
    <w:rsid w:val="00214F32"/>
    <w:rsid w:val="00215221"/>
    <w:rsid w:val="00216D18"/>
    <w:rsid w:val="0021785D"/>
    <w:rsid w:val="00217C8B"/>
    <w:rsid w:val="00217CAF"/>
    <w:rsid w:val="00220217"/>
    <w:rsid w:val="002204EA"/>
    <w:rsid w:val="00220619"/>
    <w:rsid w:val="00220728"/>
    <w:rsid w:val="0022095E"/>
    <w:rsid w:val="00220A2D"/>
    <w:rsid w:val="002210C8"/>
    <w:rsid w:val="002211B8"/>
    <w:rsid w:val="002212CF"/>
    <w:rsid w:val="00221A9E"/>
    <w:rsid w:val="00221B2B"/>
    <w:rsid w:val="0022227D"/>
    <w:rsid w:val="00222320"/>
    <w:rsid w:val="002229EF"/>
    <w:rsid w:val="00224862"/>
    <w:rsid w:val="0022499F"/>
    <w:rsid w:val="00224F4C"/>
    <w:rsid w:val="00225053"/>
    <w:rsid w:val="00225166"/>
    <w:rsid w:val="002255C1"/>
    <w:rsid w:val="00225B40"/>
    <w:rsid w:val="00225BAC"/>
    <w:rsid w:val="0022640D"/>
    <w:rsid w:val="00226472"/>
    <w:rsid w:val="00227285"/>
    <w:rsid w:val="00227476"/>
    <w:rsid w:val="002301E5"/>
    <w:rsid w:val="00230316"/>
    <w:rsid w:val="00231429"/>
    <w:rsid w:val="00231EAA"/>
    <w:rsid w:val="00232F58"/>
    <w:rsid w:val="00233575"/>
    <w:rsid w:val="0023478D"/>
    <w:rsid w:val="002351BD"/>
    <w:rsid w:val="0023587D"/>
    <w:rsid w:val="00236908"/>
    <w:rsid w:val="00236D17"/>
    <w:rsid w:val="00237076"/>
    <w:rsid w:val="00240B7D"/>
    <w:rsid w:val="00240C1B"/>
    <w:rsid w:val="00241541"/>
    <w:rsid w:val="00242174"/>
    <w:rsid w:val="0024283B"/>
    <w:rsid w:val="00242E49"/>
    <w:rsid w:val="00242F54"/>
    <w:rsid w:val="00244964"/>
    <w:rsid w:val="00244B07"/>
    <w:rsid w:val="00245160"/>
    <w:rsid w:val="00245E9F"/>
    <w:rsid w:val="00246A5F"/>
    <w:rsid w:val="00246B5E"/>
    <w:rsid w:val="00247533"/>
    <w:rsid w:val="0024767F"/>
    <w:rsid w:val="00250545"/>
    <w:rsid w:val="00250B99"/>
    <w:rsid w:val="00250C79"/>
    <w:rsid w:val="00251093"/>
    <w:rsid w:val="00251723"/>
    <w:rsid w:val="00251861"/>
    <w:rsid w:val="0025196F"/>
    <w:rsid w:val="00251E92"/>
    <w:rsid w:val="00252698"/>
    <w:rsid w:val="0025277E"/>
    <w:rsid w:val="002536C3"/>
    <w:rsid w:val="00255518"/>
    <w:rsid w:val="0025563E"/>
    <w:rsid w:val="002557F5"/>
    <w:rsid w:val="002559BD"/>
    <w:rsid w:val="002570FC"/>
    <w:rsid w:val="00257550"/>
    <w:rsid w:val="00260C44"/>
    <w:rsid w:val="00261AEA"/>
    <w:rsid w:val="00261E42"/>
    <w:rsid w:val="0026222D"/>
    <w:rsid w:val="0026264F"/>
    <w:rsid w:val="0026324A"/>
    <w:rsid w:val="00263364"/>
    <w:rsid w:val="002633AB"/>
    <w:rsid w:val="00263614"/>
    <w:rsid w:val="00263987"/>
    <w:rsid w:val="00263EA0"/>
    <w:rsid w:val="0026424C"/>
    <w:rsid w:val="0026431F"/>
    <w:rsid w:val="002644B9"/>
    <w:rsid w:val="002645A7"/>
    <w:rsid w:val="00264A81"/>
    <w:rsid w:val="00264DE8"/>
    <w:rsid w:val="00266202"/>
    <w:rsid w:val="00266210"/>
    <w:rsid w:val="00266506"/>
    <w:rsid w:val="0026656A"/>
    <w:rsid w:val="002667E9"/>
    <w:rsid w:val="00267A56"/>
    <w:rsid w:val="00267A74"/>
    <w:rsid w:val="00267B4A"/>
    <w:rsid w:val="0027057E"/>
    <w:rsid w:val="0027065F"/>
    <w:rsid w:val="0027192C"/>
    <w:rsid w:val="00271C6F"/>
    <w:rsid w:val="00271E5C"/>
    <w:rsid w:val="002735DF"/>
    <w:rsid w:val="00273BF9"/>
    <w:rsid w:val="0027469B"/>
    <w:rsid w:val="00275415"/>
    <w:rsid w:val="002759F6"/>
    <w:rsid w:val="0027613B"/>
    <w:rsid w:val="002761CD"/>
    <w:rsid w:val="00276B34"/>
    <w:rsid w:val="00276FB0"/>
    <w:rsid w:val="00277129"/>
    <w:rsid w:val="0027719E"/>
    <w:rsid w:val="002772D8"/>
    <w:rsid w:val="002772ED"/>
    <w:rsid w:val="002773B3"/>
    <w:rsid w:val="002803AA"/>
    <w:rsid w:val="00281023"/>
    <w:rsid w:val="00281154"/>
    <w:rsid w:val="00281EFF"/>
    <w:rsid w:val="00283302"/>
    <w:rsid w:val="00284C69"/>
    <w:rsid w:val="00284D7A"/>
    <w:rsid w:val="0028502E"/>
    <w:rsid w:val="002851EC"/>
    <w:rsid w:val="00285D6A"/>
    <w:rsid w:val="002862DC"/>
    <w:rsid w:val="00287598"/>
    <w:rsid w:val="002879F9"/>
    <w:rsid w:val="00291B6B"/>
    <w:rsid w:val="0029309E"/>
    <w:rsid w:val="00293174"/>
    <w:rsid w:val="00293673"/>
    <w:rsid w:val="002938C5"/>
    <w:rsid w:val="00294736"/>
    <w:rsid w:val="00294BBE"/>
    <w:rsid w:val="002950F9"/>
    <w:rsid w:val="002959BC"/>
    <w:rsid w:val="002961F2"/>
    <w:rsid w:val="002961F8"/>
    <w:rsid w:val="00296962"/>
    <w:rsid w:val="00296D82"/>
    <w:rsid w:val="0029724A"/>
    <w:rsid w:val="00297E99"/>
    <w:rsid w:val="00297EEF"/>
    <w:rsid w:val="002A05F3"/>
    <w:rsid w:val="002A0E59"/>
    <w:rsid w:val="002A0F08"/>
    <w:rsid w:val="002A0F22"/>
    <w:rsid w:val="002A11E5"/>
    <w:rsid w:val="002A12A1"/>
    <w:rsid w:val="002A145D"/>
    <w:rsid w:val="002A15D7"/>
    <w:rsid w:val="002A16FD"/>
    <w:rsid w:val="002A22EB"/>
    <w:rsid w:val="002A263A"/>
    <w:rsid w:val="002A2F5D"/>
    <w:rsid w:val="002A3C0E"/>
    <w:rsid w:val="002A3C62"/>
    <w:rsid w:val="002A40FE"/>
    <w:rsid w:val="002A43E4"/>
    <w:rsid w:val="002A47E9"/>
    <w:rsid w:val="002A5992"/>
    <w:rsid w:val="002A64E1"/>
    <w:rsid w:val="002A6A45"/>
    <w:rsid w:val="002A72F9"/>
    <w:rsid w:val="002A760D"/>
    <w:rsid w:val="002A7DA4"/>
    <w:rsid w:val="002A7FE2"/>
    <w:rsid w:val="002B05AB"/>
    <w:rsid w:val="002B1017"/>
    <w:rsid w:val="002B11AD"/>
    <w:rsid w:val="002B1276"/>
    <w:rsid w:val="002B1408"/>
    <w:rsid w:val="002B165E"/>
    <w:rsid w:val="002B1A5C"/>
    <w:rsid w:val="002B1FA2"/>
    <w:rsid w:val="002B205C"/>
    <w:rsid w:val="002B268F"/>
    <w:rsid w:val="002B28C2"/>
    <w:rsid w:val="002B2E4E"/>
    <w:rsid w:val="002B2E76"/>
    <w:rsid w:val="002B3372"/>
    <w:rsid w:val="002B4F64"/>
    <w:rsid w:val="002B59FD"/>
    <w:rsid w:val="002B5E08"/>
    <w:rsid w:val="002B5EF0"/>
    <w:rsid w:val="002B644B"/>
    <w:rsid w:val="002B67BE"/>
    <w:rsid w:val="002B690F"/>
    <w:rsid w:val="002B75E6"/>
    <w:rsid w:val="002B7748"/>
    <w:rsid w:val="002B7B13"/>
    <w:rsid w:val="002B7C87"/>
    <w:rsid w:val="002B7DD2"/>
    <w:rsid w:val="002B7F39"/>
    <w:rsid w:val="002C0031"/>
    <w:rsid w:val="002C054B"/>
    <w:rsid w:val="002C07ED"/>
    <w:rsid w:val="002C0862"/>
    <w:rsid w:val="002C0887"/>
    <w:rsid w:val="002C101C"/>
    <w:rsid w:val="002C1073"/>
    <w:rsid w:val="002C1C6B"/>
    <w:rsid w:val="002C216A"/>
    <w:rsid w:val="002C2421"/>
    <w:rsid w:val="002C28EA"/>
    <w:rsid w:val="002C3147"/>
    <w:rsid w:val="002C3CC4"/>
    <w:rsid w:val="002C48E3"/>
    <w:rsid w:val="002C4EE7"/>
    <w:rsid w:val="002C5704"/>
    <w:rsid w:val="002C5C24"/>
    <w:rsid w:val="002C747F"/>
    <w:rsid w:val="002D05D8"/>
    <w:rsid w:val="002D08F8"/>
    <w:rsid w:val="002D0C92"/>
    <w:rsid w:val="002D0FE2"/>
    <w:rsid w:val="002D16CC"/>
    <w:rsid w:val="002D18CC"/>
    <w:rsid w:val="002D24F8"/>
    <w:rsid w:val="002D29AB"/>
    <w:rsid w:val="002D33E3"/>
    <w:rsid w:val="002D35F4"/>
    <w:rsid w:val="002D35FD"/>
    <w:rsid w:val="002D3FA8"/>
    <w:rsid w:val="002D3FB6"/>
    <w:rsid w:val="002D4EB1"/>
    <w:rsid w:val="002D5371"/>
    <w:rsid w:val="002D5F31"/>
    <w:rsid w:val="002D6216"/>
    <w:rsid w:val="002D69CE"/>
    <w:rsid w:val="002D6ADA"/>
    <w:rsid w:val="002D72E8"/>
    <w:rsid w:val="002D7433"/>
    <w:rsid w:val="002D75E7"/>
    <w:rsid w:val="002E00BD"/>
    <w:rsid w:val="002E0114"/>
    <w:rsid w:val="002E01A4"/>
    <w:rsid w:val="002E035D"/>
    <w:rsid w:val="002E0CFA"/>
    <w:rsid w:val="002E0D03"/>
    <w:rsid w:val="002E1193"/>
    <w:rsid w:val="002E2174"/>
    <w:rsid w:val="002E28E1"/>
    <w:rsid w:val="002E3599"/>
    <w:rsid w:val="002E3C7C"/>
    <w:rsid w:val="002E433E"/>
    <w:rsid w:val="002E4918"/>
    <w:rsid w:val="002E51D0"/>
    <w:rsid w:val="002E5668"/>
    <w:rsid w:val="002E5853"/>
    <w:rsid w:val="002E5D85"/>
    <w:rsid w:val="002E5F73"/>
    <w:rsid w:val="002E6397"/>
    <w:rsid w:val="002E68D1"/>
    <w:rsid w:val="002E7047"/>
    <w:rsid w:val="002E7280"/>
    <w:rsid w:val="002E7D99"/>
    <w:rsid w:val="002E7E0F"/>
    <w:rsid w:val="002F003D"/>
    <w:rsid w:val="002F0064"/>
    <w:rsid w:val="002F0122"/>
    <w:rsid w:val="002F061E"/>
    <w:rsid w:val="002F1C63"/>
    <w:rsid w:val="002F1E7F"/>
    <w:rsid w:val="002F25E5"/>
    <w:rsid w:val="002F2DF4"/>
    <w:rsid w:val="002F41F7"/>
    <w:rsid w:val="002F4811"/>
    <w:rsid w:val="002F4E73"/>
    <w:rsid w:val="002F585A"/>
    <w:rsid w:val="002F596E"/>
    <w:rsid w:val="002F59E6"/>
    <w:rsid w:val="002F5EAA"/>
    <w:rsid w:val="002F6161"/>
    <w:rsid w:val="002F6D3B"/>
    <w:rsid w:val="002F73B0"/>
    <w:rsid w:val="002F760D"/>
    <w:rsid w:val="002F778C"/>
    <w:rsid w:val="002F77E2"/>
    <w:rsid w:val="00300064"/>
    <w:rsid w:val="003002AD"/>
    <w:rsid w:val="00300769"/>
    <w:rsid w:val="00301362"/>
    <w:rsid w:val="00301F35"/>
    <w:rsid w:val="00302BAB"/>
    <w:rsid w:val="003039C3"/>
    <w:rsid w:val="00304984"/>
    <w:rsid w:val="0030519A"/>
    <w:rsid w:val="003058A6"/>
    <w:rsid w:val="00305B17"/>
    <w:rsid w:val="00306152"/>
    <w:rsid w:val="00306291"/>
    <w:rsid w:val="0030642B"/>
    <w:rsid w:val="00306ADF"/>
    <w:rsid w:val="00306BEC"/>
    <w:rsid w:val="00306F9D"/>
    <w:rsid w:val="0030756A"/>
    <w:rsid w:val="00310E67"/>
    <w:rsid w:val="00311814"/>
    <w:rsid w:val="00311F06"/>
    <w:rsid w:val="003122D0"/>
    <w:rsid w:val="003127D3"/>
    <w:rsid w:val="00312C57"/>
    <w:rsid w:val="00312FEE"/>
    <w:rsid w:val="003131D9"/>
    <w:rsid w:val="003136DE"/>
    <w:rsid w:val="0031473B"/>
    <w:rsid w:val="00314B2F"/>
    <w:rsid w:val="00315D16"/>
    <w:rsid w:val="00316312"/>
    <w:rsid w:val="003170D3"/>
    <w:rsid w:val="00317C56"/>
    <w:rsid w:val="00320DDB"/>
    <w:rsid w:val="0032117A"/>
    <w:rsid w:val="003218FE"/>
    <w:rsid w:val="00321B01"/>
    <w:rsid w:val="00321FDE"/>
    <w:rsid w:val="003223C5"/>
    <w:rsid w:val="003233FC"/>
    <w:rsid w:val="003235B3"/>
    <w:rsid w:val="0032451F"/>
    <w:rsid w:val="00324645"/>
    <w:rsid w:val="003248EA"/>
    <w:rsid w:val="00324C1C"/>
    <w:rsid w:val="0032561A"/>
    <w:rsid w:val="00325812"/>
    <w:rsid w:val="00325DF4"/>
    <w:rsid w:val="00326A24"/>
    <w:rsid w:val="003271F5"/>
    <w:rsid w:val="00327336"/>
    <w:rsid w:val="00327495"/>
    <w:rsid w:val="00327603"/>
    <w:rsid w:val="00330183"/>
    <w:rsid w:val="003303E2"/>
    <w:rsid w:val="00330907"/>
    <w:rsid w:val="00330C07"/>
    <w:rsid w:val="00330D6B"/>
    <w:rsid w:val="003314EF"/>
    <w:rsid w:val="003319AF"/>
    <w:rsid w:val="00331FE0"/>
    <w:rsid w:val="00332A68"/>
    <w:rsid w:val="00332D8B"/>
    <w:rsid w:val="00333A11"/>
    <w:rsid w:val="00333EC9"/>
    <w:rsid w:val="00334051"/>
    <w:rsid w:val="003342EF"/>
    <w:rsid w:val="003344E9"/>
    <w:rsid w:val="003345D2"/>
    <w:rsid w:val="00334854"/>
    <w:rsid w:val="003350EE"/>
    <w:rsid w:val="003370E6"/>
    <w:rsid w:val="003373F3"/>
    <w:rsid w:val="00337444"/>
    <w:rsid w:val="003377FE"/>
    <w:rsid w:val="0034024F"/>
    <w:rsid w:val="003417B5"/>
    <w:rsid w:val="00341E98"/>
    <w:rsid w:val="003424CF"/>
    <w:rsid w:val="00342611"/>
    <w:rsid w:val="003427D6"/>
    <w:rsid w:val="00342FBF"/>
    <w:rsid w:val="0034403C"/>
    <w:rsid w:val="0034464C"/>
    <w:rsid w:val="00344745"/>
    <w:rsid w:val="0034518D"/>
    <w:rsid w:val="00345556"/>
    <w:rsid w:val="00345573"/>
    <w:rsid w:val="00345C6F"/>
    <w:rsid w:val="00345F50"/>
    <w:rsid w:val="0034629F"/>
    <w:rsid w:val="003464A5"/>
    <w:rsid w:val="003465B3"/>
    <w:rsid w:val="00346D1C"/>
    <w:rsid w:val="003477DE"/>
    <w:rsid w:val="00347A42"/>
    <w:rsid w:val="003506F0"/>
    <w:rsid w:val="00350AB4"/>
    <w:rsid w:val="00350ADB"/>
    <w:rsid w:val="00350B6F"/>
    <w:rsid w:val="00351762"/>
    <w:rsid w:val="0035184C"/>
    <w:rsid w:val="00351AF1"/>
    <w:rsid w:val="00351EFB"/>
    <w:rsid w:val="003528D3"/>
    <w:rsid w:val="0035293B"/>
    <w:rsid w:val="00353995"/>
    <w:rsid w:val="00354945"/>
    <w:rsid w:val="00354E47"/>
    <w:rsid w:val="00355B02"/>
    <w:rsid w:val="00355B05"/>
    <w:rsid w:val="00355FF6"/>
    <w:rsid w:val="003571EA"/>
    <w:rsid w:val="00357A71"/>
    <w:rsid w:val="00357A76"/>
    <w:rsid w:val="00357F6E"/>
    <w:rsid w:val="003600DA"/>
    <w:rsid w:val="003612CB"/>
    <w:rsid w:val="00361DE7"/>
    <w:rsid w:val="00361E39"/>
    <w:rsid w:val="00362A5F"/>
    <w:rsid w:val="00363528"/>
    <w:rsid w:val="003637A4"/>
    <w:rsid w:val="00364602"/>
    <w:rsid w:val="00364BE4"/>
    <w:rsid w:val="00365260"/>
    <w:rsid w:val="00365349"/>
    <w:rsid w:val="00365FEF"/>
    <w:rsid w:val="00366581"/>
    <w:rsid w:val="0036697C"/>
    <w:rsid w:val="00370713"/>
    <w:rsid w:val="00371097"/>
    <w:rsid w:val="003716AA"/>
    <w:rsid w:val="00371CAD"/>
    <w:rsid w:val="00371FFA"/>
    <w:rsid w:val="00372070"/>
    <w:rsid w:val="00372254"/>
    <w:rsid w:val="00373181"/>
    <w:rsid w:val="00373588"/>
    <w:rsid w:val="003738A2"/>
    <w:rsid w:val="00373B01"/>
    <w:rsid w:val="00373DEC"/>
    <w:rsid w:val="00374329"/>
    <w:rsid w:val="00374F2E"/>
    <w:rsid w:val="00374F83"/>
    <w:rsid w:val="0037500B"/>
    <w:rsid w:val="0037564C"/>
    <w:rsid w:val="003759AC"/>
    <w:rsid w:val="00375C91"/>
    <w:rsid w:val="00377292"/>
    <w:rsid w:val="003774D6"/>
    <w:rsid w:val="003779B0"/>
    <w:rsid w:val="00377FE5"/>
    <w:rsid w:val="003803AB"/>
    <w:rsid w:val="00380C43"/>
    <w:rsid w:val="00381025"/>
    <w:rsid w:val="00381432"/>
    <w:rsid w:val="00381FE0"/>
    <w:rsid w:val="003822B1"/>
    <w:rsid w:val="00383652"/>
    <w:rsid w:val="0038387C"/>
    <w:rsid w:val="0038439E"/>
    <w:rsid w:val="003849A3"/>
    <w:rsid w:val="00384E57"/>
    <w:rsid w:val="00384E93"/>
    <w:rsid w:val="00386571"/>
    <w:rsid w:val="00386C3D"/>
    <w:rsid w:val="00386C59"/>
    <w:rsid w:val="00386EA5"/>
    <w:rsid w:val="00386FDD"/>
    <w:rsid w:val="00387282"/>
    <w:rsid w:val="003876C7"/>
    <w:rsid w:val="00387B01"/>
    <w:rsid w:val="00390033"/>
    <w:rsid w:val="00390744"/>
    <w:rsid w:val="00390ED7"/>
    <w:rsid w:val="003913DF"/>
    <w:rsid w:val="00391A3E"/>
    <w:rsid w:val="0039305A"/>
    <w:rsid w:val="003932CD"/>
    <w:rsid w:val="00393304"/>
    <w:rsid w:val="0039348D"/>
    <w:rsid w:val="00394112"/>
    <w:rsid w:val="003942ED"/>
    <w:rsid w:val="003943A0"/>
    <w:rsid w:val="00394AAB"/>
    <w:rsid w:val="00394C9D"/>
    <w:rsid w:val="003958F5"/>
    <w:rsid w:val="003963D5"/>
    <w:rsid w:val="0039671D"/>
    <w:rsid w:val="00396C99"/>
    <w:rsid w:val="00396D74"/>
    <w:rsid w:val="00397669"/>
    <w:rsid w:val="00397DEB"/>
    <w:rsid w:val="00397FC8"/>
    <w:rsid w:val="003A05DF"/>
    <w:rsid w:val="003A063F"/>
    <w:rsid w:val="003A0722"/>
    <w:rsid w:val="003A0A6D"/>
    <w:rsid w:val="003A0BD8"/>
    <w:rsid w:val="003A0C8A"/>
    <w:rsid w:val="003A0CF4"/>
    <w:rsid w:val="003A13C2"/>
    <w:rsid w:val="003A1C19"/>
    <w:rsid w:val="003A1EE0"/>
    <w:rsid w:val="003A21B1"/>
    <w:rsid w:val="003A2B46"/>
    <w:rsid w:val="003A2C06"/>
    <w:rsid w:val="003A32C1"/>
    <w:rsid w:val="003A377C"/>
    <w:rsid w:val="003A39A5"/>
    <w:rsid w:val="003A3A37"/>
    <w:rsid w:val="003A40DE"/>
    <w:rsid w:val="003A4752"/>
    <w:rsid w:val="003A486C"/>
    <w:rsid w:val="003A4908"/>
    <w:rsid w:val="003A4D94"/>
    <w:rsid w:val="003A5406"/>
    <w:rsid w:val="003A5C75"/>
    <w:rsid w:val="003A7266"/>
    <w:rsid w:val="003A75F1"/>
    <w:rsid w:val="003A7E3D"/>
    <w:rsid w:val="003B02BB"/>
    <w:rsid w:val="003B09EB"/>
    <w:rsid w:val="003B188F"/>
    <w:rsid w:val="003B2BCC"/>
    <w:rsid w:val="003B2F09"/>
    <w:rsid w:val="003B3A45"/>
    <w:rsid w:val="003B4E0E"/>
    <w:rsid w:val="003B4E43"/>
    <w:rsid w:val="003B656A"/>
    <w:rsid w:val="003B6ABF"/>
    <w:rsid w:val="003B7004"/>
    <w:rsid w:val="003B743D"/>
    <w:rsid w:val="003B79A0"/>
    <w:rsid w:val="003B79E1"/>
    <w:rsid w:val="003B7DE7"/>
    <w:rsid w:val="003C026D"/>
    <w:rsid w:val="003C0B2E"/>
    <w:rsid w:val="003C149B"/>
    <w:rsid w:val="003C1C42"/>
    <w:rsid w:val="003C1E0E"/>
    <w:rsid w:val="003C26C0"/>
    <w:rsid w:val="003C272E"/>
    <w:rsid w:val="003C2787"/>
    <w:rsid w:val="003C2845"/>
    <w:rsid w:val="003C2FAC"/>
    <w:rsid w:val="003C3413"/>
    <w:rsid w:val="003C34E5"/>
    <w:rsid w:val="003C3E51"/>
    <w:rsid w:val="003C4E18"/>
    <w:rsid w:val="003C5625"/>
    <w:rsid w:val="003C67F8"/>
    <w:rsid w:val="003C6ED6"/>
    <w:rsid w:val="003C7809"/>
    <w:rsid w:val="003C7F1D"/>
    <w:rsid w:val="003D08B3"/>
    <w:rsid w:val="003D08FE"/>
    <w:rsid w:val="003D101E"/>
    <w:rsid w:val="003D10F3"/>
    <w:rsid w:val="003D269B"/>
    <w:rsid w:val="003D2794"/>
    <w:rsid w:val="003D28F1"/>
    <w:rsid w:val="003D2D7B"/>
    <w:rsid w:val="003D3155"/>
    <w:rsid w:val="003D36B8"/>
    <w:rsid w:val="003D3D01"/>
    <w:rsid w:val="003D3D20"/>
    <w:rsid w:val="003D462C"/>
    <w:rsid w:val="003D4CFE"/>
    <w:rsid w:val="003D4D69"/>
    <w:rsid w:val="003D4F8F"/>
    <w:rsid w:val="003D5502"/>
    <w:rsid w:val="003D58CC"/>
    <w:rsid w:val="003D5C12"/>
    <w:rsid w:val="003D61D4"/>
    <w:rsid w:val="003D6AFB"/>
    <w:rsid w:val="003D6C3A"/>
    <w:rsid w:val="003D6EC0"/>
    <w:rsid w:val="003D7789"/>
    <w:rsid w:val="003D7EE0"/>
    <w:rsid w:val="003E03F6"/>
    <w:rsid w:val="003E0955"/>
    <w:rsid w:val="003E0988"/>
    <w:rsid w:val="003E1658"/>
    <w:rsid w:val="003E1ED9"/>
    <w:rsid w:val="003E30CC"/>
    <w:rsid w:val="003E484A"/>
    <w:rsid w:val="003E52A9"/>
    <w:rsid w:val="003E52EC"/>
    <w:rsid w:val="003E5429"/>
    <w:rsid w:val="003E5793"/>
    <w:rsid w:val="003E5AA4"/>
    <w:rsid w:val="003E66B7"/>
    <w:rsid w:val="003E6A06"/>
    <w:rsid w:val="003F0526"/>
    <w:rsid w:val="003F0928"/>
    <w:rsid w:val="003F1481"/>
    <w:rsid w:val="003F2041"/>
    <w:rsid w:val="003F2690"/>
    <w:rsid w:val="003F2F2F"/>
    <w:rsid w:val="003F4934"/>
    <w:rsid w:val="003F497F"/>
    <w:rsid w:val="003F4EA3"/>
    <w:rsid w:val="003F4F31"/>
    <w:rsid w:val="003F53BB"/>
    <w:rsid w:val="003F54F3"/>
    <w:rsid w:val="003F5668"/>
    <w:rsid w:val="003F5B15"/>
    <w:rsid w:val="003F63D4"/>
    <w:rsid w:val="003F772D"/>
    <w:rsid w:val="003F7E2E"/>
    <w:rsid w:val="00400656"/>
    <w:rsid w:val="004006D7"/>
    <w:rsid w:val="004009F5"/>
    <w:rsid w:val="00400BDA"/>
    <w:rsid w:val="00400C0B"/>
    <w:rsid w:val="00400CFE"/>
    <w:rsid w:val="0040120A"/>
    <w:rsid w:val="004020E2"/>
    <w:rsid w:val="0040295A"/>
    <w:rsid w:val="00403A36"/>
    <w:rsid w:val="004048D0"/>
    <w:rsid w:val="00405588"/>
    <w:rsid w:val="004055AA"/>
    <w:rsid w:val="00405764"/>
    <w:rsid w:val="004057A1"/>
    <w:rsid w:val="00406323"/>
    <w:rsid w:val="00406790"/>
    <w:rsid w:val="004069D1"/>
    <w:rsid w:val="00406E84"/>
    <w:rsid w:val="004101DA"/>
    <w:rsid w:val="00410DC9"/>
    <w:rsid w:val="00410E8A"/>
    <w:rsid w:val="004120E1"/>
    <w:rsid w:val="0041250F"/>
    <w:rsid w:val="00413409"/>
    <w:rsid w:val="00413525"/>
    <w:rsid w:val="004138CF"/>
    <w:rsid w:val="004139C2"/>
    <w:rsid w:val="00414070"/>
    <w:rsid w:val="004141CC"/>
    <w:rsid w:val="00415301"/>
    <w:rsid w:val="0041546F"/>
    <w:rsid w:val="0041624F"/>
    <w:rsid w:val="00416DB7"/>
    <w:rsid w:val="00417503"/>
    <w:rsid w:val="0041760A"/>
    <w:rsid w:val="00417920"/>
    <w:rsid w:val="00417A5E"/>
    <w:rsid w:val="00417E82"/>
    <w:rsid w:val="00420879"/>
    <w:rsid w:val="00420904"/>
    <w:rsid w:val="00420DF4"/>
    <w:rsid w:val="00421561"/>
    <w:rsid w:val="00421EFD"/>
    <w:rsid w:val="004222B9"/>
    <w:rsid w:val="004225EE"/>
    <w:rsid w:val="00422A2E"/>
    <w:rsid w:val="00423198"/>
    <w:rsid w:val="004233CB"/>
    <w:rsid w:val="00423C11"/>
    <w:rsid w:val="004243BF"/>
    <w:rsid w:val="00424B0D"/>
    <w:rsid w:val="00424B4B"/>
    <w:rsid w:val="00425E24"/>
    <w:rsid w:val="00426341"/>
    <w:rsid w:val="00427CD9"/>
    <w:rsid w:val="00430495"/>
    <w:rsid w:val="004307C9"/>
    <w:rsid w:val="00431A6E"/>
    <w:rsid w:val="00431DBA"/>
    <w:rsid w:val="00431E51"/>
    <w:rsid w:val="00432887"/>
    <w:rsid w:val="00433440"/>
    <w:rsid w:val="00433C6F"/>
    <w:rsid w:val="00433F69"/>
    <w:rsid w:val="00434317"/>
    <w:rsid w:val="004349E0"/>
    <w:rsid w:val="00434F87"/>
    <w:rsid w:val="004350EA"/>
    <w:rsid w:val="004354FA"/>
    <w:rsid w:val="00435EC7"/>
    <w:rsid w:val="00435F67"/>
    <w:rsid w:val="004361E6"/>
    <w:rsid w:val="0043647D"/>
    <w:rsid w:val="00436BE8"/>
    <w:rsid w:val="00436E3C"/>
    <w:rsid w:val="0043788E"/>
    <w:rsid w:val="00437E45"/>
    <w:rsid w:val="004400AF"/>
    <w:rsid w:val="004400E1"/>
    <w:rsid w:val="00440B4E"/>
    <w:rsid w:val="00440F57"/>
    <w:rsid w:val="004410FB"/>
    <w:rsid w:val="00441143"/>
    <w:rsid w:val="004412BD"/>
    <w:rsid w:val="00441834"/>
    <w:rsid w:val="00441CF4"/>
    <w:rsid w:val="00441E99"/>
    <w:rsid w:val="004422AE"/>
    <w:rsid w:val="004423B5"/>
    <w:rsid w:val="00442695"/>
    <w:rsid w:val="004426BD"/>
    <w:rsid w:val="00443018"/>
    <w:rsid w:val="00443578"/>
    <w:rsid w:val="00443631"/>
    <w:rsid w:val="0044386E"/>
    <w:rsid w:val="00443C47"/>
    <w:rsid w:val="0044449A"/>
    <w:rsid w:val="004447FC"/>
    <w:rsid w:val="00444877"/>
    <w:rsid w:val="00444A2F"/>
    <w:rsid w:val="00445242"/>
    <w:rsid w:val="00445A90"/>
    <w:rsid w:val="00445CCA"/>
    <w:rsid w:val="00445D94"/>
    <w:rsid w:val="00446554"/>
    <w:rsid w:val="004471A3"/>
    <w:rsid w:val="00447782"/>
    <w:rsid w:val="00447919"/>
    <w:rsid w:val="00447F14"/>
    <w:rsid w:val="00450A5D"/>
    <w:rsid w:val="00451345"/>
    <w:rsid w:val="004518A1"/>
    <w:rsid w:val="00451C16"/>
    <w:rsid w:val="00451D92"/>
    <w:rsid w:val="0045230C"/>
    <w:rsid w:val="00452594"/>
    <w:rsid w:val="00453247"/>
    <w:rsid w:val="004534CC"/>
    <w:rsid w:val="00453905"/>
    <w:rsid w:val="00454016"/>
    <w:rsid w:val="00454170"/>
    <w:rsid w:val="00454279"/>
    <w:rsid w:val="00454372"/>
    <w:rsid w:val="00455087"/>
    <w:rsid w:val="00455373"/>
    <w:rsid w:val="004553D6"/>
    <w:rsid w:val="004558C1"/>
    <w:rsid w:val="00455C05"/>
    <w:rsid w:val="00456E71"/>
    <w:rsid w:val="00456E8D"/>
    <w:rsid w:val="00456FE2"/>
    <w:rsid w:val="00457329"/>
    <w:rsid w:val="0045748C"/>
    <w:rsid w:val="00457AC4"/>
    <w:rsid w:val="00457F2B"/>
    <w:rsid w:val="004602B2"/>
    <w:rsid w:val="0046049D"/>
    <w:rsid w:val="00461C89"/>
    <w:rsid w:val="00461ED1"/>
    <w:rsid w:val="00462B2E"/>
    <w:rsid w:val="00462FFA"/>
    <w:rsid w:val="00463665"/>
    <w:rsid w:val="0046387B"/>
    <w:rsid w:val="00463AE9"/>
    <w:rsid w:val="0046403C"/>
    <w:rsid w:val="00464299"/>
    <w:rsid w:val="004648DA"/>
    <w:rsid w:val="00465278"/>
    <w:rsid w:val="00465884"/>
    <w:rsid w:val="00466007"/>
    <w:rsid w:val="00466151"/>
    <w:rsid w:val="00466300"/>
    <w:rsid w:val="00466564"/>
    <w:rsid w:val="0046732D"/>
    <w:rsid w:val="00467BE1"/>
    <w:rsid w:val="00467CB0"/>
    <w:rsid w:val="00467F53"/>
    <w:rsid w:val="004712B0"/>
    <w:rsid w:val="00471425"/>
    <w:rsid w:val="00471718"/>
    <w:rsid w:val="00471E4A"/>
    <w:rsid w:val="004725B3"/>
    <w:rsid w:val="004729BC"/>
    <w:rsid w:val="00472D1A"/>
    <w:rsid w:val="00473855"/>
    <w:rsid w:val="00473AFD"/>
    <w:rsid w:val="00473B54"/>
    <w:rsid w:val="00473D19"/>
    <w:rsid w:val="0047433F"/>
    <w:rsid w:val="0047520C"/>
    <w:rsid w:val="004761F6"/>
    <w:rsid w:val="004764BB"/>
    <w:rsid w:val="00476D49"/>
    <w:rsid w:val="0047772D"/>
    <w:rsid w:val="00480B04"/>
    <w:rsid w:val="00480D87"/>
    <w:rsid w:val="004816D0"/>
    <w:rsid w:val="00481E3D"/>
    <w:rsid w:val="004822B8"/>
    <w:rsid w:val="00482696"/>
    <w:rsid w:val="00482BAA"/>
    <w:rsid w:val="00483987"/>
    <w:rsid w:val="00483A70"/>
    <w:rsid w:val="00484117"/>
    <w:rsid w:val="004842D1"/>
    <w:rsid w:val="00484403"/>
    <w:rsid w:val="00484CDB"/>
    <w:rsid w:val="004850AF"/>
    <w:rsid w:val="00485337"/>
    <w:rsid w:val="00485990"/>
    <w:rsid w:val="004866D7"/>
    <w:rsid w:val="004867C7"/>
    <w:rsid w:val="00486856"/>
    <w:rsid w:val="00487F46"/>
    <w:rsid w:val="0049134A"/>
    <w:rsid w:val="00491C44"/>
    <w:rsid w:val="00492548"/>
    <w:rsid w:val="004925AF"/>
    <w:rsid w:val="00492A79"/>
    <w:rsid w:val="0049395B"/>
    <w:rsid w:val="004939C7"/>
    <w:rsid w:val="00493FB0"/>
    <w:rsid w:val="00494EC9"/>
    <w:rsid w:val="00495688"/>
    <w:rsid w:val="004956ED"/>
    <w:rsid w:val="00495A6D"/>
    <w:rsid w:val="00495DAB"/>
    <w:rsid w:val="00495DB6"/>
    <w:rsid w:val="0049670A"/>
    <w:rsid w:val="00496ADD"/>
    <w:rsid w:val="00496B9A"/>
    <w:rsid w:val="004970D1"/>
    <w:rsid w:val="00497122"/>
    <w:rsid w:val="00497AB3"/>
    <w:rsid w:val="004A09CF"/>
    <w:rsid w:val="004A0EE4"/>
    <w:rsid w:val="004A14BF"/>
    <w:rsid w:val="004A1526"/>
    <w:rsid w:val="004A2087"/>
    <w:rsid w:val="004A2405"/>
    <w:rsid w:val="004A27A0"/>
    <w:rsid w:val="004A2936"/>
    <w:rsid w:val="004A2A92"/>
    <w:rsid w:val="004A307B"/>
    <w:rsid w:val="004A3474"/>
    <w:rsid w:val="004A348C"/>
    <w:rsid w:val="004A376B"/>
    <w:rsid w:val="004A3A1B"/>
    <w:rsid w:val="004A3DE5"/>
    <w:rsid w:val="004A41DA"/>
    <w:rsid w:val="004A4311"/>
    <w:rsid w:val="004A4C2A"/>
    <w:rsid w:val="004A6374"/>
    <w:rsid w:val="004A7180"/>
    <w:rsid w:val="004A7AD0"/>
    <w:rsid w:val="004B0837"/>
    <w:rsid w:val="004B125A"/>
    <w:rsid w:val="004B171E"/>
    <w:rsid w:val="004B183F"/>
    <w:rsid w:val="004B1869"/>
    <w:rsid w:val="004B1AC7"/>
    <w:rsid w:val="004B22CF"/>
    <w:rsid w:val="004B2D48"/>
    <w:rsid w:val="004B3880"/>
    <w:rsid w:val="004B4245"/>
    <w:rsid w:val="004B46DF"/>
    <w:rsid w:val="004B487D"/>
    <w:rsid w:val="004B516A"/>
    <w:rsid w:val="004B59CE"/>
    <w:rsid w:val="004B624A"/>
    <w:rsid w:val="004B67BC"/>
    <w:rsid w:val="004B7391"/>
    <w:rsid w:val="004B7A18"/>
    <w:rsid w:val="004C1D1B"/>
    <w:rsid w:val="004C2552"/>
    <w:rsid w:val="004C257F"/>
    <w:rsid w:val="004C2ADB"/>
    <w:rsid w:val="004C37CA"/>
    <w:rsid w:val="004C386E"/>
    <w:rsid w:val="004C39CE"/>
    <w:rsid w:val="004C3B29"/>
    <w:rsid w:val="004C3BCA"/>
    <w:rsid w:val="004C3D7E"/>
    <w:rsid w:val="004C464E"/>
    <w:rsid w:val="004C4797"/>
    <w:rsid w:val="004C48FC"/>
    <w:rsid w:val="004C514B"/>
    <w:rsid w:val="004C5A1A"/>
    <w:rsid w:val="004C5EC1"/>
    <w:rsid w:val="004C6B71"/>
    <w:rsid w:val="004C73F1"/>
    <w:rsid w:val="004C78E1"/>
    <w:rsid w:val="004C7D14"/>
    <w:rsid w:val="004D0FC8"/>
    <w:rsid w:val="004D11F9"/>
    <w:rsid w:val="004D1328"/>
    <w:rsid w:val="004D183D"/>
    <w:rsid w:val="004D1B14"/>
    <w:rsid w:val="004D1C7E"/>
    <w:rsid w:val="004D1FED"/>
    <w:rsid w:val="004D2085"/>
    <w:rsid w:val="004D21D8"/>
    <w:rsid w:val="004D2AC7"/>
    <w:rsid w:val="004D3AD0"/>
    <w:rsid w:val="004D5276"/>
    <w:rsid w:val="004D66A7"/>
    <w:rsid w:val="004D66E0"/>
    <w:rsid w:val="004D69A2"/>
    <w:rsid w:val="004D6B3A"/>
    <w:rsid w:val="004D6D4B"/>
    <w:rsid w:val="004D6FCE"/>
    <w:rsid w:val="004D722D"/>
    <w:rsid w:val="004D7A25"/>
    <w:rsid w:val="004E0468"/>
    <w:rsid w:val="004E0B9C"/>
    <w:rsid w:val="004E1296"/>
    <w:rsid w:val="004E14C8"/>
    <w:rsid w:val="004E1658"/>
    <w:rsid w:val="004E1963"/>
    <w:rsid w:val="004E2ED4"/>
    <w:rsid w:val="004E2F8A"/>
    <w:rsid w:val="004E351E"/>
    <w:rsid w:val="004E3C4C"/>
    <w:rsid w:val="004E3F19"/>
    <w:rsid w:val="004E567B"/>
    <w:rsid w:val="004E57EF"/>
    <w:rsid w:val="004E5805"/>
    <w:rsid w:val="004E5EDD"/>
    <w:rsid w:val="004E610F"/>
    <w:rsid w:val="004E6C91"/>
    <w:rsid w:val="004E6CFE"/>
    <w:rsid w:val="004E6E2D"/>
    <w:rsid w:val="004E7059"/>
    <w:rsid w:val="004E7539"/>
    <w:rsid w:val="004E7A48"/>
    <w:rsid w:val="004F0225"/>
    <w:rsid w:val="004F03BA"/>
    <w:rsid w:val="004F041A"/>
    <w:rsid w:val="004F1267"/>
    <w:rsid w:val="004F15AD"/>
    <w:rsid w:val="004F2784"/>
    <w:rsid w:val="004F282F"/>
    <w:rsid w:val="004F2B93"/>
    <w:rsid w:val="004F32A0"/>
    <w:rsid w:val="004F3620"/>
    <w:rsid w:val="004F379B"/>
    <w:rsid w:val="004F3AA8"/>
    <w:rsid w:val="004F3BD5"/>
    <w:rsid w:val="004F3C36"/>
    <w:rsid w:val="004F4CF1"/>
    <w:rsid w:val="004F5184"/>
    <w:rsid w:val="004F5BD6"/>
    <w:rsid w:val="004F6066"/>
    <w:rsid w:val="004F60E0"/>
    <w:rsid w:val="004F66F1"/>
    <w:rsid w:val="004F6B63"/>
    <w:rsid w:val="004F72D3"/>
    <w:rsid w:val="004F74CA"/>
    <w:rsid w:val="004F7A9F"/>
    <w:rsid w:val="00500394"/>
    <w:rsid w:val="00501907"/>
    <w:rsid w:val="00501E02"/>
    <w:rsid w:val="00501F77"/>
    <w:rsid w:val="005022EB"/>
    <w:rsid w:val="005028ED"/>
    <w:rsid w:val="00502AB6"/>
    <w:rsid w:val="005030E2"/>
    <w:rsid w:val="0050330F"/>
    <w:rsid w:val="00503A52"/>
    <w:rsid w:val="005043A0"/>
    <w:rsid w:val="00504521"/>
    <w:rsid w:val="00504604"/>
    <w:rsid w:val="005049A0"/>
    <w:rsid w:val="005051C3"/>
    <w:rsid w:val="005058AD"/>
    <w:rsid w:val="00506188"/>
    <w:rsid w:val="0050688E"/>
    <w:rsid w:val="00506910"/>
    <w:rsid w:val="00507273"/>
    <w:rsid w:val="0050736A"/>
    <w:rsid w:val="00507463"/>
    <w:rsid w:val="00507A22"/>
    <w:rsid w:val="00507A2D"/>
    <w:rsid w:val="00507F21"/>
    <w:rsid w:val="00510081"/>
    <w:rsid w:val="005100A9"/>
    <w:rsid w:val="005106BC"/>
    <w:rsid w:val="00510782"/>
    <w:rsid w:val="00510896"/>
    <w:rsid w:val="00510D94"/>
    <w:rsid w:val="005115EB"/>
    <w:rsid w:val="00512401"/>
    <w:rsid w:val="005124D9"/>
    <w:rsid w:val="0051287C"/>
    <w:rsid w:val="00513978"/>
    <w:rsid w:val="00513C0A"/>
    <w:rsid w:val="00513E32"/>
    <w:rsid w:val="00514155"/>
    <w:rsid w:val="00514253"/>
    <w:rsid w:val="00514B39"/>
    <w:rsid w:val="00514F0C"/>
    <w:rsid w:val="00515DDD"/>
    <w:rsid w:val="00516151"/>
    <w:rsid w:val="00516316"/>
    <w:rsid w:val="00517069"/>
    <w:rsid w:val="005174E6"/>
    <w:rsid w:val="00517AA0"/>
    <w:rsid w:val="00520471"/>
    <w:rsid w:val="0052051E"/>
    <w:rsid w:val="00520582"/>
    <w:rsid w:val="005211A2"/>
    <w:rsid w:val="00521BE8"/>
    <w:rsid w:val="00522820"/>
    <w:rsid w:val="0052317D"/>
    <w:rsid w:val="0052326C"/>
    <w:rsid w:val="005236EC"/>
    <w:rsid w:val="00524CA9"/>
    <w:rsid w:val="0052594F"/>
    <w:rsid w:val="00525A54"/>
    <w:rsid w:val="0052641B"/>
    <w:rsid w:val="005266EE"/>
    <w:rsid w:val="00526C01"/>
    <w:rsid w:val="00527253"/>
    <w:rsid w:val="00527AC6"/>
    <w:rsid w:val="0053019A"/>
    <w:rsid w:val="00530275"/>
    <w:rsid w:val="005305D6"/>
    <w:rsid w:val="00531083"/>
    <w:rsid w:val="005329BD"/>
    <w:rsid w:val="00532E00"/>
    <w:rsid w:val="00533B95"/>
    <w:rsid w:val="005340DE"/>
    <w:rsid w:val="00534275"/>
    <w:rsid w:val="005342F7"/>
    <w:rsid w:val="00534B9D"/>
    <w:rsid w:val="00534C09"/>
    <w:rsid w:val="005350BE"/>
    <w:rsid w:val="00535310"/>
    <w:rsid w:val="00535341"/>
    <w:rsid w:val="0053560D"/>
    <w:rsid w:val="00535C7B"/>
    <w:rsid w:val="00535CF4"/>
    <w:rsid w:val="00535D1D"/>
    <w:rsid w:val="005365DC"/>
    <w:rsid w:val="0053671F"/>
    <w:rsid w:val="005369E5"/>
    <w:rsid w:val="00540280"/>
    <w:rsid w:val="005407C6"/>
    <w:rsid w:val="00542097"/>
    <w:rsid w:val="005423E6"/>
    <w:rsid w:val="0054284B"/>
    <w:rsid w:val="00542FA4"/>
    <w:rsid w:val="005432E1"/>
    <w:rsid w:val="00543CC7"/>
    <w:rsid w:val="00543CDC"/>
    <w:rsid w:val="005444BD"/>
    <w:rsid w:val="00544610"/>
    <w:rsid w:val="00544A4A"/>
    <w:rsid w:val="005450A7"/>
    <w:rsid w:val="00545496"/>
    <w:rsid w:val="005456E3"/>
    <w:rsid w:val="005469D8"/>
    <w:rsid w:val="00546F49"/>
    <w:rsid w:val="005475D1"/>
    <w:rsid w:val="00547756"/>
    <w:rsid w:val="00547908"/>
    <w:rsid w:val="00550930"/>
    <w:rsid w:val="00550E8F"/>
    <w:rsid w:val="00550EF6"/>
    <w:rsid w:val="00551B93"/>
    <w:rsid w:val="00552118"/>
    <w:rsid w:val="0055266E"/>
    <w:rsid w:val="005529F8"/>
    <w:rsid w:val="00552D4C"/>
    <w:rsid w:val="00552FD5"/>
    <w:rsid w:val="00553CA0"/>
    <w:rsid w:val="00553D2A"/>
    <w:rsid w:val="00553F92"/>
    <w:rsid w:val="005542A0"/>
    <w:rsid w:val="005543D9"/>
    <w:rsid w:val="00554CC9"/>
    <w:rsid w:val="00555CEF"/>
    <w:rsid w:val="00556F63"/>
    <w:rsid w:val="00557167"/>
    <w:rsid w:val="005574EB"/>
    <w:rsid w:val="005577C6"/>
    <w:rsid w:val="00557CE3"/>
    <w:rsid w:val="00560254"/>
    <w:rsid w:val="005616CB"/>
    <w:rsid w:val="00561852"/>
    <w:rsid w:val="005619E3"/>
    <w:rsid w:val="00561DA5"/>
    <w:rsid w:val="00562362"/>
    <w:rsid w:val="00563849"/>
    <w:rsid w:val="00563BB2"/>
    <w:rsid w:val="00563EB6"/>
    <w:rsid w:val="0056419D"/>
    <w:rsid w:val="00564B4D"/>
    <w:rsid w:val="00565264"/>
    <w:rsid w:val="00565A7E"/>
    <w:rsid w:val="00565F80"/>
    <w:rsid w:val="00566774"/>
    <w:rsid w:val="00566D66"/>
    <w:rsid w:val="00567504"/>
    <w:rsid w:val="005676D7"/>
    <w:rsid w:val="0056774B"/>
    <w:rsid w:val="00570A17"/>
    <w:rsid w:val="00570B1D"/>
    <w:rsid w:val="00571326"/>
    <w:rsid w:val="00571779"/>
    <w:rsid w:val="005718C7"/>
    <w:rsid w:val="0057334C"/>
    <w:rsid w:val="00573408"/>
    <w:rsid w:val="00573CF4"/>
    <w:rsid w:val="00574B1B"/>
    <w:rsid w:val="00574D21"/>
    <w:rsid w:val="005750DD"/>
    <w:rsid w:val="005755F9"/>
    <w:rsid w:val="0057561F"/>
    <w:rsid w:val="00575AF8"/>
    <w:rsid w:val="0057634F"/>
    <w:rsid w:val="0057706A"/>
    <w:rsid w:val="00577A5F"/>
    <w:rsid w:val="00577B93"/>
    <w:rsid w:val="00577EF3"/>
    <w:rsid w:val="00580051"/>
    <w:rsid w:val="005805F7"/>
    <w:rsid w:val="00580EC3"/>
    <w:rsid w:val="0058150D"/>
    <w:rsid w:val="005826CF"/>
    <w:rsid w:val="0058299D"/>
    <w:rsid w:val="00582DAF"/>
    <w:rsid w:val="00582E53"/>
    <w:rsid w:val="00582F62"/>
    <w:rsid w:val="005835B1"/>
    <w:rsid w:val="00583B6E"/>
    <w:rsid w:val="005862AE"/>
    <w:rsid w:val="005863C5"/>
    <w:rsid w:val="005865B4"/>
    <w:rsid w:val="00586823"/>
    <w:rsid w:val="0058754E"/>
    <w:rsid w:val="00587739"/>
    <w:rsid w:val="00587CCD"/>
    <w:rsid w:val="00590D7F"/>
    <w:rsid w:val="00591BCC"/>
    <w:rsid w:val="0059201D"/>
    <w:rsid w:val="005921C2"/>
    <w:rsid w:val="00592588"/>
    <w:rsid w:val="00592CBE"/>
    <w:rsid w:val="00592D48"/>
    <w:rsid w:val="00593205"/>
    <w:rsid w:val="00593E69"/>
    <w:rsid w:val="00593F2D"/>
    <w:rsid w:val="00594D8C"/>
    <w:rsid w:val="00594DE9"/>
    <w:rsid w:val="005953FF"/>
    <w:rsid w:val="00595F28"/>
    <w:rsid w:val="005965FD"/>
    <w:rsid w:val="0059669B"/>
    <w:rsid w:val="00596F91"/>
    <w:rsid w:val="005970E3"/>
    <w:rsid w:val="00597CFF"/>
    <w:rsid w:val="005A1344"/>
    <w:rsid w:val="005A13BE"/>
    <w:rsid w:val="005A1735"/>
    <w:rsid w:val="005A1A4D"/>
    <w:rsid w:val="005A2AEE"/>
    <w:rsid w:val="005A387F"/>
    <w:rsid w:val="005A3AF2"/>
    <w:rsid w:val="005A403B"/>
    <w:rsid w:val="005A4A6B"/>
    <w:rsid w:val="005A60F7"/>
    <w:rsid w:val="005A6B70"/>
    <w:rsid w:val="005A6B8E"/>
    <w:rsid w:val="005B0A14"/>
    <w:rsid w:val="005B170C"/>
    <w:rsid w:val="005B17F1"/>
    <w:rsid w:val="005B1D60"/>
    <w:rsid w:val="005B2712"/>
    <w:rsid w:val="005B2D9C"/>
    <w:rsid w:val="005B3AFE"/>
    <w:rsid w:val="005B428E"/>
    <w:rsid w:val="005B4400"/>
    <w:rsid w:val="005B4569"/>
    <w:rsid w:val="005B478A"/>
    <w:rsid w:val="005B4FBB"/>
    <w:rsid w:val="005B559E"/>
    <w:rsid w:val="005B5AFA"/>
    <w:rsid w:val="005B6B1D"/>
    <w:rsid w:val="005B7706"/>
    <w:rsid w:val="005C062B"/>
    <w:rsid w:val="005C0899"/>
    <w:rsid w:val="005C0B72"/>
    <w:rsid w:val="005C11B7"/>
    <w:rsid w:val="005C13CE"/>
    <w:rsid w:val="005C1699"/>
    <w:rsid w:val="005C1B0D"/>
    <w:rsid w:val="005C1CBE"/>
    <w:rsid w:val="005C1FE2"/>
    <w:rsid w:val="005C1FE7"/>
    <w:rsid w:val="005C22B5"/>
    <w:rsid w:val="005C279D"/>
    <w:rsid w:val="005C2A56"/>
    <w:rsid w:val="005C2B1F"/>
    <w:rsid w:val="005C2B74"/>
    <w:rsid w:val="005C2F55"/>
    <w:rsid w:val="005C385F"/>
    <w:rsid w:val="005C38A2"/>
    <w:rsid w:val="005C3C7F"/>
    <w:rsid w:val="005C3DB9"/>
    <w:rsid w:val="005C3F4C"/>
    <w:rsid w:val="005C52F6"/>
    <w:rsid w:val="005C56C3"/>
    <w:rsid w:val="005C6CBA"/>
    <w:rsid w:val="005C6E42"/>
    <w:rsid w:val="005C6FB8"/>
    <w:rsid w:val="005C7575"/>
    <w:rsid w:val="005C7EB8"/>
    <w:rsid w:val="005D07FF"/>
    <w:rsid w:val="005D0C18"/>
    <w:rsid w:val="005D1222"/>
    <w:rsid w:val="005D122B"/>
    <w:rsid w:val="005D15A7"/>
    <w:rsid w:val="005D1D61"/>
    <w:rsid w:val="005D1F2E"/>
    <w:rsid w:val="005D29F9"/>
    <w:rsid w:val="005D361E"/>
    <w:rsid w:val="005D36CB"/>
    <w:rsid w:val="005D39D2"/>
    <w:rsid w:val="005D3C73"/>
    <w:rsid w:val="005D41E9"/>
    <w:rsid w:val="005D4368"/>
    <w:rsid w:val="005D482D"/>
    <w:rsid w:val="005D4A42"/>
    <w:rsid w:val="005D4E8D"/>
    <w:rsid w:val="005D4F36"/>
    <w:rsid w:val="005D50CC"/>
    <w:rsid w:val="005D5E5A"/>
    <w:rsid w:val="005D67A5"/>
    <w:rsid w:val="005D75D4"/>
    <w:rsid w:val="005E06D2"/>
    <w:rsid w:val="005E0AC3"/>
    <w:rsid w:val="005E1292"/>
    <w:rsid w:val="005E176D"/>
    <w:rsid w:val="005E1A11"/>
    <w:rsid w:val="005E2327"/>
    <w:rsid w:val="005E2497"/>
    <w:rsid w:val="005E2AE2"/>
    <w:rsid w:val="005E2C1D"/>
    <w:rsid w:val="005E310A"/>
    <w:rsid w:val="005E4436"/>
    <w:rsid w:val="005E5C97"/>
    <w:rsid w:val="005E6579"/>
    <w:rsid w:val="005E6A39"/>
    <w:rsid w:val="005E6F9D"/>
    <w:rsid w:val="005E70F3"/>
    <w:rsid w:val="005E7D18"/>
    <w:rsid w:val="005F1199"/>
    <w:rsid w:val="005F15AC"/>
    <w:rsid w:val="005F18F8"/>
    <w:rsid w:val="005F1AE1"/>
    <w:rsid w:val="005F1CE4"/>
    <w:rsid w:val="005F25A4"/>
    <w:rsid w:val="005F2B0C"/>
    <w:rsid w:val="005F3205"/>
    <w:rsid w:val="005F3AA8"/>
    <w:rsid w:val="005F4D66"/>
    <w:rsid w:val="005F5F75"/>
    <w:rsid w:val="005F625A"/>
    <w:rsid w:val="005F6AA7"/>
    <w:rsid w:val="005F730D"/>
    <w:rsid w:val="005F74E4"/>
    <w:rsid w:val="00601481"/>
    <w:rsid w:val="0060180D"/>
    <w:rsid w:val="00601D6B"/>
    <w:rsid w:val="006020BC"/>
    <w:rsid w:val="00602D6C"/>
    <w:rsid w:val="0060330C"/>
    <w:rsid w:val="00603CAF"/>
    <w:rsid w:val="00603DE5"/>
    <w:rsid w:val="00603E32"/>
    <w:rsid w:val="006046BC"/>
    <w:rsid w:val="00604E6C"/>
    <w:rsid w:val="0060541D"/>
    <w:rsid w:val="0060585A"/>
    <w:rsid w:val="0060628F"/>
    <w:rsid w:val="00607235"/>
    <w:rsid w:val="006076C4"/>
    <w:rsid w:val="00607CB4"/>
    <w:rsid w:val="006103ED"/>
    <w:rsid w:val="00610744"/>
    <w:rsid w:val="006113AA"/>
    <w:rsid w:val="00611486"/>
    <w:rsid w:val="00611703"/>
    <w:rsid w:val="0061249D"/>
    <w:rsid w:val="006124CD"/>
    <w:rsid w:val="0061391C"/>
    <w:rsid w:val="00614022"/>
    <w:rsid w:val="00614BF5"/>
    <w:rsid w:val="006154DD"/>
    <w:rsid w:val="00616980"/>
    <w:rsid w:val="00617112"/>
    <w:rsid w:val="00617923"/>
    <w:rsid w:val="00617B31"/>
    <w:rsid w:val="0062010B"/>
    <w:rsid w:val="00620E1D"/>
    <w:rsid w:val="00620EA9"/>
    <w:rsid w:val="006213FC"/>
    <w:rsid w:val="006214D6"/>
    <w:rsid w:val="00621521"/>
    <w:rsid w:val="006217A2"/>
    <w:rsid w:val="00623529"/>
    <w:rsid w:val="00623598"/>
    <w:rsid w:val="006238B5"/>
    <w:rsid w:val="006240F7"/>
    <w:rsid w:val="00624412"/>
    <w:rsid w:val="006245C1"/>
    <w:rsid w:val="00624DE5"/>
    <w:rsid w:val="00625406"/>
    <w:rsid w:val="0062561F"/>
    <w:rsid w:val="006259AE"/>
    <w:rsid w:val="00626A8E"/>
    <w:rsid w:val="00626CE2"/>
    <w:rsid w:val="0062705C"/>
    <w:rsid w:val="00627E67"/>
    <w:rsid w:val="006305AA"/>
    <w:rsid w:val="00631F78"/>
    <w:rsid w:val="0063315C"/>
    <w:rsid w:val="00633E36"/>
    <w:rsid w:val="00634532"/>
    <w:rsid w:val="00634743"/>
    <w:rsid w:val="00636293"/>
    <w:rsid w:val="006363C4"/>
    <w:rsid w:val="006364DD"/>
    <w:rsid w:val="00636B06"/>
    <w:rsid w:val="00637297"/>
    <w:rsid w:val="006407F9"/>
    <w:rsid w:val="00640BFE"/>
    <w:rsid w:val="00640F5D"/>
    <w:rsid w:val="00641704"/>
    <w:rsid w:val="00641821"/>
    <w:rsid w:val="00641EF5"/>
    <w:rsid w:val="00643A6D"/>
    <w:rsid w:val="0064401C"/>
    <w:rsid w:val="00644AC7"/>
    <w:rsid w:val="0064512A"/>
    <w:rsid w:val="0064539D"/>
    <w:rsid w:val="006458AB"/>
    <w:rsid w:val="00646442"/>
    <w:rsid w:val="00646CEB"/>
    <w:rsid w:val="00646D9D"/>
    <w:rsid w:val="00646F36"/>
    <w:rsid w:val="006476AF"/>
    <w:rsid w:val="0065042F"/>
    <w:rsid w:val="00650790"/>
    <w:rsid w:val="0065096F"/>
    <w:rsid w:val="006509E0"/>
    <w:rsid w:val="00650C9D"/>
    <w:rsid w:val="00651373"/>
    <w:rsid w:val="006519FC"/>
    <w:rsid w:val="00651D20"/>
    <w:rsid w:val="00651E9C"/>
    <w:rsid w:val="00652146"/>
    <w:rsid w:val="00652257"/>
    <w:rsid w:val="00652490"/>
    <w:rsid w:val="00652DE8"/>
    <w:rsid w:val="00653133"/>
    <w:rsid w:val="0065342D"/>
    <w:rsid w:val="006552D1"/>
    <w:rsid w:val="0065544D"/>
    <w:rsid w:val="00655A1E"/>
    <w:rsid w:val="00655A33"/>
    <w:rsid w:val="00660754"/>
    <w:rsid w:val="00660AE2"/>
    <w:rsid w:val="00661093"/>
    <w:rsid w:val="00661185"/>
    <w:rsid w:val="00661914"/>
    <w:rsid w:val="00661C8F"/>
    <w:rsid w:val="00662E8F"/>
    <w:rsid w:val="00663030"/>
    <w:rsid w:val="00663BF1"/>
    <w:rsid w:val="00663D09"/>
    <w:rsid w:val="00663E01"/>
    <w:rsid w:val="00664358"/>
    <w:rsid w:val="006643A4"/>
    <w:rsid w:val="006644F9"/>
    <w:rsid w:val="00664B3E"/>
    <w:rsid w:val="00664EED"/>
    <w:rsid w:val="0066509F"/>
    <w:rsid w:val="00665CBA"/>
    <w:rsid w:val="00665FF1"/>
    <w:rsid w:val="006675D8"/>
    <w:rsid w:val="00670258"/>
    <w:rsid w:val="00670A38"/>
    <w:rsid w:val="00671AC9"/>
    <w:rsid w:val="00671BA9"/>
    <w:rsid w:val="006727FA"/>
    <w:rsid w:val="00672C61"/>
    <w:rsid w:val="006738CB"/>
    <w:rsid w:val="006746B2"/>
    <w:rsid w:val="006747E7"/>
    <w:rsid w:val="006748C3"/>
    <w:rsid w:val="006750C5"/>
    <w:rsid w:val="0067516F"/>
    <w:rsid w:val="0067563D"/>
    <w:rsid w:val="0067566D"/>
    <w:rsid w:val="00675B20"/>
    <w:rsid w:val="00675DAA"/>
    <w:rsid w:val="00675DB1"/>
    <w:rsid w:val="00675EF0"/>
    <w:rsid w:val="006760E5"/>
    <w:rsid w:val="00676A05"/>
    <w:rsid w:val="00676E39"/>
    <w:rsid w:val="00677828"/>
    <w:rsid w:val="0067789A"/>
    <w:rsid w:val="00680823"/>
    <w:rsid w:val="00680947"/>
    <w:rsid w:val="006811B5"/>
    <w:rsid w:val="006812B4"/>
    <w:rsid w:val="006813DC"/>
    <w:rsid w:val="00681956"/>
    <w:rsid w:val="006819D7"/>
    <w:rsid w:val="00681DB5"/>
    <w:rsid w:val="00682419"/>
    <w:rsid w:val="00682626"/>
    <w:rsid w:val="006827CB"/>
    <w:rsid w:val="00682E2B"/>
    <w:rsid w:val="00682E4F"/>
    <w:rsid w:val="00682E67"/>
    <w:rsid w:val="00684A5C"/>
    <w:rsid w:val="00684E09"/>
    <w:rsid w:val="0068501C"/>
    <w:rsid w:val="006851AF"/>
    <w:rsid w:val="0068569D"/>
    <w:rsid w:val="00685C98"/>
    <w:rsid w:val="00685CB3"/>
    <w:rsid w:val="00686100"/>
    <w:rsid w:val="00686596"/>
    <w:rsid w:val="00686699"/>
    <w:rsid w:val="00686C4E"/>
    <w:rsid w:val="0068704C"/>
    <w:rsid w:val="006874AF"/>
    <w:rsid w:val="006874D9"/>
    <w:rsid w:val="00687585"/>
    <w:rsid w:val="00691480"/>
    <w:rsid w:val="00691944"/>
    <w:rsid w:val="00691AB8"/>
    <w:rsid w:val="00691CE0"/>
    <w:rsid w:val="006926A0"/>
    <w:rsid w:val="00693A6B"/>
    <w:rsid w:val="0069450F"/>
    <w:rsid w:val="006946E6"/>
    <w:rsid w:val="00694E0C"/>
    <w:rsid w:val="00694ED8"/>
    <w:rsid w:val="006956F0"/>
    <w:rsid w:val="0069681F"/>
    <w:rsid w:val="00697F45"/>
    <w:rsid w:val="006A0380"/>
    <w:rsid w:val="006A0AC0"/>
    <w:rsid w:val="006A0DFA"/>
    <w:rsid w:val="006A1B72"/>
    <w:rsid w:val="006A1CC7"/>
    <w:rsid w:val="006A27F4"/>
    <w:rsid w:val="006A2CD9"/>
    <w:rsid w:val="006A2EBE"/>
    <w:rsid w:val="006A32C3"/>
    <w:rsid w:val="006A3487"/>
    <w:rsid w:val="006A36CD"/>
    <w:rsid w:val="006A3C2F"/>
    <w:rsid w:val="006A3FE3"/>
    <w:rsid w:val="006A4220"/>
    <w:rsid w:val="006A47B9"/>
    <w:rsid w:val="006A4B7E"/>
    <w:rsid w:val="006A5FE8"/>
    <w:rsid w:val="006A6CD7"/>
    <w:rsid w:val="006A7D0B"/>
    <w:rsid w:val="006B050A"/>
    <w:rsid w:val="006B0C5F"/>
    <w:rsid w:val="006B1237"/>
    <w:rsid w:val="006B2827"/>
    <w:rsid w:val="006B30DC"/>
    <w:rsid w:val="006B3349"/>
    <w:rsid w:val="006B4BC9"/>
    <w:rsid w:val="006B4C8C"/>
    <w:rsid w:val="006B55EF"/>
    <w:rsid w:val="006B57A7"/>
    <w:rsid w:val="006B6248"/>
    <w:rsid w:val="006B63F0"/>
    <w:rsid w:val="006B6D9F"/>
    <w:rsid w:val="006B7051"/>
    <w:rsid w:val="006B7335"/>
    <w:rsid w:val="006B7B2B"/>
    <w:rsid w:val="006B7B79"/>
    <w:rsid w:val="006C0047"/>
    <w:rsid w:val="006C00FE"/>
    <w:rsid w:val="006C1103"/>
    <w:rsid w:val="006C1425"/>
    <w:rsid w:val="006C17E2"/>
    <w:rsid w:val="006C18DF"/>
    <w:rsid w:val="006C1EA6"/>
    <w:rsid w:val="006C2A06"/>
    <w:rsid w:val="006C2E39"/>
    <w:rsid w:val="006C2FEC"/>
    <w:rsid w:val="006C39EE"/>
    <w:rsid w:val="006C3EF1"/>
    <w:rsid w:val="006C4B13"/>
    <w:rsid w:val="006C4E41"/>
    <w:rsid w:val="006C51CA"/>
    <w:rsid w:val="006C580C"/>
    <w:rsid w:val="006C5B2B"/>
    <w:rsid w:val="006C5D0E"/>
    <w:rsid w:val="006C671E"/>
    <w:rsid w:val="006C69CA"/>
    <w:rsid w:val="006C6E12"/>
    <w:rsid w:val="006D04EB"/>
    <w:rsid w:val="006D0671"/>
    <w:rsid w:val="006D192C"/>
    <w:rsid w:val="006D1DE5"/>
    <w:rsid w:val="006D223A"/>
    <w:rsid w:val="006D28E2"/>
    <w:rsid w:val="006D29E0"/>
    <w:rsid w:val="006D30CB"/>
    <w:rsid w:val="006D363C"/>
    <w:rsid w:val="006D374D"/>
    <w:rsid w:val="006D3E0D"/>
    <w:rsid w:val="006D4033"/>
    <w:rsid w:val="006D4201"/>
    <w:rsid w:val="006D5307"/>
    <w:rsid w:val="006D5498"/>
    <w:rsid w:val="006D6099"/>
    <w:rsid w:val="006D62FF"/>
    <w:rsid w:val="006D6FB8"/>
    <w:rsid w:val="006D74AE"/>
    <w:rsid w:val="006D7F2F"/>
    <w:rsid w:val="006D7F3C"/>
    <w:rsid w:val="006E00EE"/>
    <w:rsid w:val="006E0A32"/>
    <w:rsid w:val="006E0ACF"/>
    <w:rsid w:val="006E1542"/>
    <w:rsid w:val="006E18DF"/>
    <w:rsid w:val="006E2128"/>
    <w:rsid w:val="006E288E"/>
    <w:rsid w:val="006E29D1"/>
    <w:rsid w:val="006E2EDB"/>
    <w:rsid w:val="006E3750"/>
    <w:rsid w:val="006E3C12"/>
    <w:rsid w:val="006E43E5"/>
    <w:rsid w:val="006E6044"/>
    <w:rsid w:val="006E6261"/>
    <w:rsid w:val="006E7173"/>
    <w:rsid w:val="006E7DD2"/>
    <w:rsid w:val="006E7FB1"/>
    <w:rsid w:val="006F0AB0"/>
    <w:rsid w:val="006F0FB5"/>
    <w:rsid w:val="006F10AA"/>
    <w:rsid w:val="006F1C68"/>
    <w:rsid w:val="006F245E"/>
    <w:rsid w:val="006F35B0"/>
    <w:rsid w:val="006F3AAB"/>
    <w:rsid w:val="006F3CE4"/>
    <w:rsid w:val="006F4B0D"/>
    <w:rsid w:val="006F4F34"/>
    <w:rsid w:val="006F5106"/>
    <w:rsid w:val="006F773A"/>
    <w:rsid w:val="006F7E73"/>
    <w:rsid w:val="00700800"/>
    <w:rsid w:val="007008ED"/>
    <w:rsid w:val="00700B69"/>
    <w:rsid w:val="00700FB0"/>
    <w:rsid w:val="00701266"/>
    <w:rsid w:val="00701BBE"/>
    <w:rsid w:val="00701F5F"/>
    <w:rsid w:val="0070228B"/>
    <w:rsid w:val="00702535"/>
    <w:rsid w:val="00702573"/>
    <w:rsid w:val="007043C0"/>
    <w:rsid w:val="0070610C"/>
    <w:rsid w:val="00706409"/>
    <w:rsid w:val="007072F5"/>
    <w:rsid w:val="00710A5C"/>
    <w:rsid w:val="00711000"/>
    <w:rsid w:val="00711795"/>
    <w:rsid w:val="0071221F"/>
    <w:rsid w:val="00712283"/>
    <w:rsid w:val="007123C9"/>
    <w:rsid w:val="0071255E"/>
    <w:rsid w:val="007126AA"/>
    <w:rsid w:val="00713B9D"/>
    <w:rsid w:val="00714302"/>
    <w:rsid w:val="007145B6"/>
    <w:rsid w:val="00714F1B"/>
    <w:rsid w:val="00714FD7"/>
    <w:rsid w:val="00715DDA"/>
    <w:rsid w:val="00715E9B"/>
    <w:rsid w:val="0071603D"/>
    <w:rsid w:val="0071654B"/>
    <w:rsid w:val="00717163"/>
    <w:rsid w:val="0071716D"/>
    <w:rsid w:val="00720356"/>
    <w:rsid w:val="00720802"/>
    <w:rsid w:val="00720CB4"/>
    <w:rsid w:val="00720EF5"/>
    <w:rsid w:val="00721323"/>
    <w:rsid w:val="007214E5"/>
    <w:rsid w:val="007224EF"/>
    <w:rsid w:val="007228D2"/>
    <w:rsid w:val="00722CE1"/>
    <w:rsid w:val="0072384D"/>
    <w:rsid w:val="007239FC"/>
    <w:rsid w:val="00723CC4"/>
    <w:rsid w:val="00724333"/>
    <w:rsid w:val="0072478C"/>
    <w:rsid w:val="0072483F"/>
    <w:rsid w:val="007250F8"/>
    <w:rsid w:val="00725222"/>
    <w:rsid w:val="007252DF"/>
    <w:rsid w:val="007255FB"/>
    <w:rsid w:val="0072596C"/>
    <w:rsid w:val="00725A86"/>
    <w:rsid w:val="007268FB"/>
    <w:rsid w:val="00726E59"/>
    <w:rsid w:val="007275A5"/>
    <w:rsid w:val="007301F2"/>
    <w:rsid w:val="00731159"/>
    <w:rsid w:val="0073220B"/>
    <w:rsid w:val="007323C2"/>
    <w:rsid w:val="007329A2"/>
    <w:rsid w:val="00732D62"/>
    <w:rsid w:val="00732E02"/>
    <w:rsid w:val="00733051"/>
    <w:rsid w:val="007331F9"/>
    <w:rsid w:val="007335D9"/>
    <w:rsid w:val="00733704"/>
    <w:rsid w:val="00733A97"/>
    <w:rsid w:val="00733D9C"/>
    <w:rsid w:val="00734692"/>
    <w:rsid w:val="00734B6D"/>
    <w:rsid w:val="007359E1"/>
    <w:rsid w:val="00736AFD"/>
    <w:rsid w:val="00736DE3"/>
    <w:rsid w:val="00737DC1"/>
    <w:rsid w:val="00740228"/>
    <w:rsid w:val="00740875"/>
    <w:rsid w:val="00740E79"/>
    <w:rsid w:val="007415B1"/>
    <w:rsid w:val="007416D3"/>
    <w:rsid w:val="007418AE"/>
    <w:rsid w:val="007418CA"/>
    <w:rsid w:val="00741FD7"/>
    <w:rsid w:val="00742254"/>
    <w:rsid w:val="007422B0"/>
    <w:rsid w:val="0074251C"/>
    <w:rsid w:val="0074300E"/>
    <w:rsid w:val="00743885"/>
    <w:rsid w:val="00743B54"/>
    <w:rsid w:val="00744D0E"/>
    <w:rsid w:val="007468CF"/>
    <w:rsid w:val="00746922"/>
    <w:rsid w:val="007469D5"/>
    <w:rsid w:val="0074737B"/>
    <w:rsid w:val="00747E77"/>
    <w:rsid w:val="00747F4B"/>
    <w:rsid w:val="007505B7"/>
    <w:rsid w:val="00750B4F"/>
    <w:rsid w:val="00750CC2"/>
    <w:rsid w:val="00750F81"/>
    <w:rsid w:val="007512E0"/>
    <w:rsid w:val="00752149"/>
    <w:rsid w:val="00752363"/>
    <w:rsid w:val="00752F7F"/>
    <w:rsid w:val="0075439A"/>
    <w:rsid w:val="00754823"/>
    <w:rsid w:val="00755992"/>
    <w:rsid w:val="00755AFA"/>
    <w:rsid w:val="00756455"/>
    <w:rsid w:val="007567EF"/>
    <w:rsid w:val="007569D6"/>
    <w:rsid w:val="00757E39"/>
    <w:rsid w:val="0076023E"/>
    <w:rsid w:val="0076043D"/>
    <w:rsid w:val="00761098"/>
    <w:rsid w:val="00761B91"/>
    <w:rsid w:val="00761EF4"/>
    <w:rsid w:val="00762689"/>
    <w:rsid w:val="00762DA6"/>
    <w:rsid w:val="007631EF"/>
    <w:rsid w:val="00763302"/>
    <w:rsid w:val="007635FD"/>
    <w:rsid w:val="00764874"/>
    <w:rsid w:val="00765237"/>
    <w:rsid w:val="00765295"/>
    <w:rsid w:val="00765776"/>
    <w:rsid w:val="00765837"/>
    <w:rsid w:val="007661DB"/>
    <w:rsid w:val="007664D3"/>
    <w:rsid w:val="007673CE"/>
    <w:rsid w:val="007678AA"/>
    <w:rsid w:val="007679FC"/>
    <w:rsid w:val="007701F8"/>
    <w:rsid w:val="00770999"/>
    <w:rsid w:val="007715FE"/>
    <w:rsid w:val="00771B67"/>
    <w:rsid w:val="00772048"/>
    <w:rsid w:val="00772865"/>
    <w:rsid w:val="0077297B"/>
    <w:rsid w:val="0077298E"/>
    <w:rsid w:val="00772CC5"/>
    <w:rsid w:val="00772EC1"/>
    <w:rsid w:val="00773040"/>
    <w:rsid w:val="0077323B"/>
    <w:rsid w:val="007732BF"/>
    <w:rsid w:val="007732F9"/>
    <w:rsid w:val="007734A9"/>
    <w:rsid w:val="007740FE"/>
    <w:rsid w:val="00774E43"/>
    <w:rsid w:val="0077515C"/>
    <w:rsid w:val="007751BB"/>
    <w:rsid w:val="0077583F"/>
    <w:rsid w:val="007760A6"/>
    <w:rsid w:val="0077628C"/>
    <w:rsid w:val="0077668A"/>
    <w:rsid w:val="00777B66"/>
    <w:rsid w:val="00780ABA"/>
    <w:rsid w:val="007814A2"/>
    <w:rsid w:val="00782E52"/>
    <w:rsid w:val="007830FE"/>
    <w:rsid w:val="0078403C"/>
    <w:rsid w:val="00784041"/>
    <w:rsid w:val="007850D2"/>
    <w:rsid w:val="00785291"/>
    <w:rsid w:val="007856C6"/>
    <w:rsid w:val="00785C4B"/>
    <w:rsid w:val="00786509"/>
    <w:rsid w:val="007868C2"/>
    <w:rsid w:val="00786B40"/>
    <w:rsid w:val="00786E04"/>
    <w:rsid w:val="00786EFF"/>
    <w:rsid w:val="00790F8D"/>
    <w:rsid w:val="00791075"/>
    <w:rsid w:val="0079170C"/>
    <w:rsid w:val="0079178A"/>
    <w:rsid w:val="00791A56"/>
    <w:rsid w:val="00791A79"/>
    <w:rsid w:val="0079217A"/>
    <w:rsid w:val="007921C4"/>
    <w:rsid w:val="00792896"/>
    <w:rsid w:val="007931B4"/>
    <w:rsid w:val="0079374A"/>
    <w:rsid w:val="0079413A"/>
    <w:rsid w:val="0079478D"/>
    <w:rsid w:val="007953F6"/>
    <w:rsid w:val="00795A54"/>
    <w:rsid w:val="00795B98"/>
    <w:rsid w:val="0079655D"/>
    <w:rsid w:val="00796E67"/>
    <w:rsid w:val="00797D40"/>
    <w:rsid w:val="007A02A8"/>
    <w:rsid w:val="007A0A25"/>
    <w:rsid w:val="007A0D5A"/>
    <w:rsid w:val="007A0EF9"/>
    <w:rsid w:val="007A1422"/>
    <w:rsid w:val="007A1468"/>
    <w:rsid w:val="007A1C36"/>
    <w:rsid w:val="007A1F67"/>
    <w:rsid w:val="007A25DA"/>
    <w:rsid w:val="007A2791"/>
    <w:rsid w:val="007A29A7"/>
    <w:rsid w:val="007A2B5E"/>
    <w:rsid w:val="007A2C3E"/>
    <w:rsid w:val="007A3CE5"/>
    <w:rsid w:val="007A5795"/>
    <w:rsid w:val="007A5FE8"/>
    <w:rsid w:val="007A600E"/>
    <w:rsid w:val="007A63EE"/>
    <w:rsid w:val="007A67C6"/>
    <w:rsid w:val="007A682F"/>
    <w:rsid w:val="007B12D5"/>
    <w:rsid w:val="007B2021"/>
    <w:rsid w:val="007B27F4"/>
    <w:rsid w:val="007B2875"/>
    <w:rsid w:val="007B28F7"/>
    <w:rsid w:val="007B31DE"/>
    <w:rsid w:val="007B3CEB"/>
    <w:rsid w:val="007B3F5F"/>
    <w:rsid w:val="007B481B"/>
    <w:rsid w:val="007B4F5D"/>
    <w:rsid w:val="007B6211"/>
    <w:rsid w:val="007B75BD"/>
    <w:rsid w:val="007C07DD"/>
    <w:rsid w:val="007C11BC"/>
    <w:rsid w:val="007C1654"/>
    <w:rsid w:val="007C2342"/>
    <w:rsid w:val="007C2DD4"/>
    <w:rsid w:val="007C3E39"/>
    <w:rsid w:val="007C49BF"/>
    <w:rsid w:val="007C5E7C"/>
    <w:rsid w:val="007C5EB3"/>
    <w:rsid w:val="007C6FAB"/>
    <w:rsid w:val="007C7800"/>
    <w:rsid w:val="007C791E"/>
    <w:rsid w:val="007C7CF7"/>
    <w:rsid w:val="007C7DA3"/>
    <w:rsid w:val="007D0BE8"/>
    <w:rsid w:val="007D11C4"/>
    <w:rsid w:val="007D15BA"/>
    <w:rsid w:val="007D1BD0"/>
    <w:rsid w:val="007D2350"/>
    <w:rsid w:val="007D243A"/>
    <w:rsid w:val="007D2DA3"/>
    <w:rsid w:val="007D3EE9"/>
    <w:rsid w:val="007D4AEB"/>
    <w:rsid w:val="007D4CCD"/>
    <w:rsid w:val="007D4E1F"/>
    <w:rsid w:val="007D4E3F"/>
    <w:rsid w:val="007D4FC8"/>
    <w:rsid w:val="007D5165"/>
    <w:rsid w:val="007D5264"/>
    <w:rsid w:val="007D5816"/>
    <w:rsid w:val="007D5C67"/>
    <w:rsid w:val="007E0713"/>
    <w:rsid w:val="007E0FC9"/>
    <w:rsid w:val="007E16EE"/>
    <w:rsid w:val="007E1E53"/>
    <w:rsid w:val="007E2289"/>
    <w:rsid w:val="007E2741"/>
    <w:rsid w:val="007E2CA5"/>
    <w:rsid w:val="007E30CA"/>
    <w:rsid w:val="007E340E"/>
    <w:rsid w:val="007E3897"/>
    <w:rsid w:val="007E4C1A"/>
    <w:rsid w:val="007E5A73"/>
    <w:rsid w:val="007E5CAB"/>
    <w:rsid w:val="007E6742"/>
    <w:rsid w:val="007E69B6"/>
    <w:rsid w:val="007E7AE7"/>
    <w:rsid w:val="007F00AF"/>
    <w:rsid w:val="007F021B"/>
    <w:rsid w:val="007F172C"/>
    <w:rsid w:val="007F2656"/>
    <w:rsid w:val="007F2ED0"/>
    <w:rsid w:val="007F330B"/>
    <w:rsid w:val="007F374C"/>
    <w:rsid w:val="007F3A0F"/>
    <w:rsid w:val="007F3C9F"/>
    <w:rsid w:val="007F3F6A"/>
    <w:rsid w:val="007F437D"/>
    <w:rsid w:val="007F4A3C"/>
    <w:rsid w:val="007F51F1"/>
    <w:rsid w:val="007F56CB"/>
    <w:rsid w:val="007F5B35"/>
    <w:rsid w:val="007F60BF"/>
    <w:rsid w:val="007F611E"/>
    <w:rsid w:val="007F73B7"/>
    <w:rsid w:val="008002E8"/>
    <w:rsid w:val="00800DE7"/>
    <w:rsid w:val="00801593"/>
    <w:rsid w:val="008029FD"/>
    <w:rsid w:val="00803856"/>
    <w:rsid w:val="00803C18"/>
    <w:rsid w:val="0080411E"/>
    <w:rsid w:val="0080421B"/>
    <w:rsid w:val="008046D4"/>
    <w:rsid w:val="008049D2"/>
    <w:rsid w:val="00804BB3"/>
    <w:rsid w:val="008059EB"/>
    <w:rsid w:val="00807937"/>
    <w:rsid w:val="00807C78"/>
    <w:rsid w:val="00807CE9"/>
    <w:rsid w:val="008108BA"/>
    <w:rsid w:val="00810BCF"/>
    <w:rsid w:val="00811094"/>
    <w:rsid w:val="008115F4"/>
    <w:rsid w:val="00812986"/>
    <w:rsid w:val="00812A39"/>
    <w:rsid w:val="00812B88"/>
    <w:rsid w:val="008130C1"/>
    <w:rsid w:val="008133DE"/>
    <w:rsid w:val="008138DF"/>
    <w:rsid w:val="00813D1C"/>
    <w:rsid w:val="0081447C"/>
    <w:rsid w:val="00814608"/>
    <w:rsid w:val="00814BD9"/>
    <w:rsid w:val="008151C0"/>
    <w:rsid w:val="008152A3"/>
    <w:rsid w:val="0081592F"/>
    <w:rsid w:val="00816CD3"/>
    <w:rsid w:val="00817248"/>
    <w:rsid w:val="00817756"/>
    <w:rsid w:val="00817D37"/>
    <w:rsid w:val="00820F6E"/>
    <w:rsid w:val="008213B8"/>
    <w:rsid w:val="008218E3"/>
    <w:rsid w:val="00821C08"/>
    <w:rsid w:val="008222A2"/>
    <w:rsid w:val="0082264D"/>
    <w:rsid w:val="0082321B"/>
    <w:rsid w:val="008236ED"/>
    <w:rsid w:val="00823D9F"/>
    <w:rsid w:val="00824AA3"/>
    <w:rsid w:val="00825D5F"/>
    <w:rsid w:val="00826E99"/>
    <w:rsid w:val="0082781F"/>
    <w:rsid w:val="00827C14"/>
    <w:rsid w:val="0083016A"/>
    <w:rsid w:val="00830DE3"/>
    <w:rsid w:val="00831ACB"/>
    <w:rsid w:val="0083208E"/>
    <w:rsid w:val="00832115"/>
    <w:rsid w:val="00832FA5"/>
    <w:rsid w:val="0083424B"/>
    <w:rsid w:val="008342CB"/>
    <w:rsid w:val="0083463B"/>
    <w:rsid w:val="00834AD1"/>
    <w:rsid w:val="00835366"/>
    <w:rsid w:val="0083551F"/>
    <w:rsid w:val="00835B25"/>
    <w:rsid w:val="00836442"/>
    <w:rsid w:val="00836D39"/>
    <w:rsid w:val="00836EED"/>
    <w:rsid w:val="008376F1"/>
    <w:rsid w:val="0083781B"/>
    <w:rsid w:val="00837919"/>
    <w:rsid w:val="00837962"/>
    <w:rsid w:val="00837AAD"/>
    <w:rsid w:val="00837CBD"/>
    <w:rsid w:val="00840152"/>
    <w:rsid w:val="00840DA2"/>
    <w:rsid w:val="00841D2F"/>
    <w:rsid w:val="0084315E"/>
    <w:rsid w:val="008437C7"/>
    <w:rsid w:val="00844B4B"/>
    <w:rsid w:val="00845149"/>
    <w:rsid w:val="00845FEA"/>
    <w:rsid w:val="008461EF"/>
    <w:rsid w:val="008474C4"/>
    <w:rsid w:val="0085026A"/>
    <w:rsid w:val="008502E5"/>
    <w:rsid w:val="00851260"/>
    <w:rsid w:val="00851E7B"/>
    <w:rsid w:val="0085205A"/>
    <w:rsid w:val="008520CD"/>
    <w:rsid w:val="00852102"/>
    <w:rsid w:val="0085247C"/>
    <w:rsid w:val="00852885"/>
    <w:rsid w:val="00852A63"/>
    <w:rsid w:val="008532EC"/>
    <w:rsid w:val="00853A13"/>
    <w:rsid w:val="008544CB"/>
    <w:rsid w:val="0085512E"/>
    <w:rsid w:val="00855910"/>
    <w:rsid w:val="00855EEF"/>
    <w:rsid w:val="008565AC"/>
    <w:rsid w:val="008565B2"/>
    <w:rsid w:val="008566A4"/>
    <w:rsid w:val="0085694E"/>
    <w:rsid w:val="00857686"/>
    <w:rsid w:val="00860949"/>
    <w:rsid w:val="00860E6E"/>
    <w:rsid w:val="00861A62"/>
    <w:rsid w:val="00861E8F"/>
    <w:rsid w:val="00862608"/>
    <w:rsid w:val="00863200"/>
    <w:rsid w:val="00863F15"/>
    <w:rsid w:val="00864B12"/>
    <w:rsid w:val="008659A4"/>
    <w:rsid w:val="00867916"/>
    <w:rsid w:val="00867C99"/>
    <w:rsid w:val="00867E52"/>
    <w:rsid w:val="00870681"/>
    <w:rsid w:val="00870B07"/>
    <w:rsid w:val="008711EF"/>
    <w:rsid w:val="008714D5"/>
    <w:rsid w:val="00872141"/>
    <w:rsid w:val="0087229D"/>
    <w:rsid w:val="008725F2"/>
    <w:rsid w:val="00872653"/>
    <w:rsid w:val="00872A75"/>
    <w:rsid w:val="00872F3D"/>
    <w:rsid w:val="00873824"/>
    <w:rsid w:val="00873B89"/>
    <w:rsid w:val="008746BA"/>
    <w:rsid w:val="00874BCB"/>
    <w:rsid w:val="00875170"/>
    <w:rsid w:val="00875476"/>
    <w:rsid w:val="00875FD1"/>
    <w:rsid w:val="008763B8"/>
    <w:rsid w:val="00877621"/>
    <w:rsid w:val="0088144F"/>
    <w:rsid w:val="00881DC5"/>
    <w:rsid w:val="00881E16"/>
    <w:rsid w:val="0088231F"/>
    <w:rsid w:val="00882B41"/>
    <w:rsid w:val="00882EE7"/>
    <w:rsid w:val="00883542"/>
    <w:rsid w:val="00883746"/>
    <w:rsid w:val="00883941"/>
    <w:rsid w:val="00883BF2"/>
    <w:rsid w:val="00883D40"/>
    <w:rsid w:val="00884733"/>
    <w:rsid w:val="00884922"/>
    <w:rsid w:val="00884A73"/>
    <w:rsid w:val="00884D73"/>
    <w:rsid w:val="008850DB"/>
    <w:rsid w:val="008869FB"/>
    <w:rsid w:val="00887321"/>
    <w:rsid w:val="008873AF"/>
    <w:rsid w:val="00887E2D"/>
    <w:rsid w:val="00890247"/>
    <w:rsid w:val="00890497"/>
    <w:rsid w:val="0089167C"/>
    <w:rsid w:val="00891891"/>
    <w:rsid w:val="00891F5F"/>
    <w:rsid w:val="008936EB"/>
    <w:rsid w:val="00893B0B"/>
    <w:rsid w:val="00893C7C"/>
    <w:rsid w:val="00893D00"/>
    <w:rsid w:val="008944D0"/>
    <w:rsid w:val="00894840"/>
    <w:rsid w:val="00894E99"/>
    <w:rsid w:val="0089523F"/>
    <w:rsid w:val="008953BC"/>
    <w:rsid w:val="008953D4"/>
    <w:rsid w:val="008953D5"/>
    <w:rsid w:val="008957F9"/>
    <w:rsid w:val="0089581E"/>
    <w:rsid w:val="00895EC2"/>
    <w:rsid w:val="00896387"/>
    <w:rsid w:val="00896430"/>
    <w:rsid w:val="0089696C"/>
    <w:rsid w:val="00897D79"/>
    <w:rsid w:val="008A0D60"/>
    <w:rsid w:val="008A0E8E"/>
    <w:rsid w:val="008A15AE"/>
    <w:rsid w:val="008A1AB6"/>
    <w:rsid w:val="008A1F7C"/>
    <w:rsid w:val="008A2347"/>
    <w:rsid w:val="008A34F7"/>
    <w:rsid w:val="008A394D"/>
    <w:rsid w:val="008A4E7F"/>
    <w:rsid w:val="008A4EF4"/>
    <w:rsid w:val="008A5047"/>
    <w:rsid w:val="008A570D"/>
    <w:rsid w:val="008A5844"/>
    <w:rsid w:val="008A59C9"/>
    <w:rsid w:val="008A5BF0"/>
    <w:rsid w:val="008A5D31"/>
    <w:rsid w:val="008A5DCD"/>
    <w:rsid w:val="008A6206"/>
    <w:rsid w:val="008A6743"/>
    <w:rsid w:val="008A6812"/>
    <w:rsid w:val="008A6B90"/>
    <w:rsid w:val="008A6CDB"/>
    <w:rsid w:val="008A712C"/>
    <w:rsid w:val="008A76DC"/>
    <w:rsid w:val="008A7F90"/>
    <w:rsid w:val="008B0A76"/>
    <w:rsid w:val="008B0EA2"/>
    <w:rsid w:val="008B1056"/>
    <w:rsid w:val="008B14DF"/>
    <w:rsid w:val="008B1688"/>
    <w:rsid w:val="008B2432"/>
    <w:rsid w:val="008B247D"/>
    <w:rsid w:val="008B2AE0"/>
    <w:rsid w:val="008B2E9F"/>
    <w:rsid w:val="008B4041"/>
    <w:rsid w:val="008B4EE0"/>
    <w:rsid w:val="008B5283"/>
    <w:rsid w:val="008B56E0"/>
    <w:rsid w:val="008B6271"/>
    <w:rsid w:val="008B6830"/>
    <w:rsid w:val="008B7196"/>
    <w:rsid w:val="008B7325"/>
    <w:rsid w:val="008B750E"/>
    <w:rsid w:val="008B7D2F"/>
    <w:rsid w:val="008B7F9E"/>
    <w:rsid w:val="008C01C5"/>
    <w:rsid w:val="008C03D1"/>
    <w:rsid w:val="008C214A"/>
    <w:rsid w:val="008C21D6"/>
    <w:rsid w:val="008C22EC"/>
    <w:rsid w:val="008C386E"/>
    <w:rsid w:val="008C4487"/>
    <w:rsid w:val="008C4555"/>
    <w:rsid w:val="008C4A61"/>
    <w:rsid w:val="008C4FBB"/>
    <w:rsid w:val="008C556D"/>
    <w:rsid w:val="008C618D"/>
    <w:rsid w:val="008C68D2"/>
    <w:rsid w:val="008C6A6B"/>
    <w:rsid w:val="008C6E27"/>
    <w:rsid w:val="008D0322"/>
    <w:rsid w:val="008D0F07"/>
    <w:rsid w:val="008D156E"/>
    <w:rsid w:val="008D1653"/>
    <w:rsid w:val="008D16C0"/>
    <w:rsid w:val="008D2098"/>
    <w:rsid w:val="008D231A"/>
    <w:rsid w:val="008D2517"/>
    <w:rsid w:val="008D2CB5"/>
    <w:rsid w:val="008D370C"/>
    <w:rsid w:val="008D3744"/>
    <w:rsid w:val="008D4115"/>
    <w:rsid w:val="008D49C6"/>
    <w:rsid w:val="008D54B3"/>
    <w:rsid w:val="008D57A5"/>
    <w:rsid w:val="008D5B2D"/>
    <w:rsid w:val="008D7780"/>
    <w:rsid w:val="008E0561"/>
    <w:rsid w:val="008E1093"/>
    <w:rsid w:val="008E1277"/>
    <w:rsid w:val="008E1332"/>
    <w:rsid w:val="008E149D"/>
    <w:rsid w:val="008E159C"/>
    <w:rsid w:val="008E2035"/>
    <w:rsid w:val="008E20F6"/>
    <w:rsid w:val="008E24B7"/>
    <w:rsid w:val="008E35F4"/>
    <w:rsid w:val="008E3B2B"/>
    <w:rsid w:val="008E4DCB"/>
    <w:rsid w:val="008E65AC"/>
    <w:rsid w:val="008E73EE"/>
    <w:rsid w:val="008F0B25"/>
    <w:rsid w:val="008F0EC9"/>
    <w:rsid w:val="008F1541"/>
    <w:rsid w:val="008F184D"/>
    <w:rsid w:val="008F2336"/>
    <w:rsid w:val="008F2751"/>
    <w:rsid w:val="008F2859"/>
    <w:rsid w:val="008F2DA7"/>
    <w:rsid w:val="008F3367"/>
    <w:rsid w:val="008F3812"/>
    <w:rsid w:val="008F4218"/>
    <w:rsid w:val="008F447D"/>
    <w:rsid w:val="008F48D3"/>
    <w:rsid w:val="008F4DD2"/>
    <w:rsid w:val="008F50DF"/>
    <w:rsid w:val="008F5491"/>
    <w:rsid w:val="008F6266"/>
    <w:rsid w:val="008F6445"/>
    <w:rsid w:val="008F64DA"/>
    <w:rsid w:val="008F6552"/>
    <w:rsid w:val="008F6CDA"/>
    <w:rsid w:val="008F7039"/>
    <w:rsid w:val="008F722C"/>
    <w:rsid w:val="008F79AF"/>
    <w:rsid w:val="008F7CAF"/>
    <w:rsid w:val="009001DE"/>
    <w:rsid w:val="00900369"/>
    <w:rsid w:val="00900CA8"/>
    <w:rsid w:val="00901994"/>
    <w:rsid w:val="0090268F"/>
    <w:rsid w:val="00903069"/>
    <w:rsid w:val="0090321E"/>
    <w:rsid w:val="00903914"/>
    <w:rsid w:val="009041AA"/>
    <w:rsid w:val="009042BC"/>
    <w:rsid w:val="00904609"/>
    <w:rsid w:val="00904F22"/>
    <w:rsid w:val="009050F0"/>
    <w:rsid w:val="009051F5"/>
    <w:rsid w:val="00905233"/>
    <w:rsid w:val="00905302"/>
    <w:rsid w:val="00905320"/>
    <w:rsid w:val="00905A7B"/>
    <w:rsid w:val="00905EDF"/>
    <w:rsid w:val="00907088"/>
    <w:rsid w:val="00907230"/>
    <w:rsid w:val="00907533"/>
    <w:rsid w:val="0091064B"/>
    <w:rsid w:val="00910CD4"/>
    <w:rsid w:val="009116AE"/>
    <w:rsid w:val="00911E69"/>
    <w:rsid w:val="009122A7"/>
    <w:rsid w:val="00912C5C"/>
    <w:rsid w:val="00913082"/>
    <w:rsid w:val="009130DE"/>
    <w:rsid w:val="009132D6"/>
    <w:rsid w:val="00914849"/>
    <w:rsid w:val="009149B1"/>
    <w:rsid w:val="00914E70"/>
    <w:rsid w:val="00915D38"/>
    <w:rsid w:val="00916C39"/>
    <w:rsid w:val="00916C6F"/>
    <w:rsid w:val="00916C89"/>
    <w:rsid w:val="00916C8C"/>
    <w:rsid w:val="00916D02"/>
    <w:rsid w:val="00916D5B"/>
    <w:rsid w:val="009173B2"/>
    <w:rsid w:val="00917405"/>
    <w:rsid w:val="009175B3"/>
    <w:rsid w:val="009176F2"/>
    <w:rsid w:val="00920356"/>
    <w:rsid w:val="0092041C"/>
    <w:rsid w:val="00921822"/>
    <w:rsid w:val="00921F98"/>
    <w:rsid w:val="00922496"/>
    <w:rsid w:val="00922528"/>
    <w:rsid w:val="0092333C"/>
    <w:rsid w:val="00923CCB"/>
    <w:rsid w:val="00924ABF"/>
    <w:rsid w:val="00924CB4"/>
    <w:rsid w:val="00924D30"/>
    <w:rsid w:val="00925EE3"/>
    <w:rsid w:val="00926ABD"/>
    <w:rsid w:val="00927941"/>
    <w:rsid w:val="00927B5A"/>
    <w:rsid w:val="00927D89"/>
    <w:rsid w:val="00930217"/>
    <w:rsid w:val="00930BAB"/>
    <w:rsid w:val="009312FD"/>
    <w:rsid w:val="00931E66"/>
    <w:rsid w:val="00932078"/>
    <w:rsid w:val="009323B5"/>
    <w:rsid w:val="00932490"/>
    <w:rsid w:val="00932AC6"/>
    <w:rsid w:val="00932F6F"/>
    <w:rsid w:val="00933331"/>
    <w:rsid w:val="00933DB6"/>
    <w:rsid w:val="00933F31"/>
    <w:rsid w:val="0093429D"/>
    <w:rsid w:val="00934BB9"/>
    <w:rsid w:val="00934CEA"/>
    <w:rsid w:val="0093603B"/>
    <w:rsid w:val="00936491"/>
    <w:rsid w:val="0093719B"/>
    <w:rsid w:val="00937647"/>
    <w:rsid w:val="00937EC0"/>
    <w:rsid w:val="00940C94"/>
    <w:rsid w:val="009412DC"/>
    <w:rsid w:val="009416F3"/>
    <w:rsid w:val="00942262"/>
    <w:rsid w:val="0094279F"/>
    <w:rsid w:val="00942D50"/>
    <w:rsid w:val="00943736"/>
    <w:rsid w:val="009437C6"/>
    <w:rsid w:val="009446DA"/>
    <w:rsid w:val="00944C50"/>
    <w:rsid w:val="00944E3B"/>
    <w:rsid w:val="00945102"/>
    <w:rsid w:val="0094653B"/>
    <w:rsid w:val="00947504"/>
    <w:rsid w:val="009501BB"/>
    <w:rsid w:val="00950305"/>
    <w:rsid w:val="0095075C"/>
    <w:rsid w:val="00951005"/>
    <w:rsid w:val="00951C22"/>
    <w:rsid w:val="009530CB"/>
    <w:rsid w:val="00953678"/>
    <w:rsid w:val="00953756"/>
    <w:rsid w:val="009541C2"/>
    <w:rsid w:val="009543BF"/>
    <w:rsid w:val="009544AE"/>
    <w:rsid w:val="009546D4"/>
    <w:rsid w:val="009553FB"/>
    <w:rsid w:val="00955B91"/>
    <w:rsid w:val="00956278"/>
    <w:rsid w:val="00956526"/>
    <w:rsid w:val="0095680D"/>
    <w:rsid w:val="0095747F"/>
    <w:rsid w:val="00957B3C"/>
    <w:rsid w:val="00960C80"/>
    <w:rsid w:val="00960FED"/>
    <w:rsid w:val="00961556"/>
    <w:rsid w:val="009615CE"/>
    <w:rsid w:val="00962078"/>
    <w:rsid w:val="009621A1"/>
    <w:rsid w:val="0096230F"/>
    <w:rsid w:val="009624FD"/>
    <w:rsid w:val="00962B69"/>
    <w:rsid w:val="009646D0"/>
    <w:rsid w:val="00964A38"/>
    <w:rsid w:val="00964CB6"/>
    <w:rsid w:val="00965173"/>
    <w:rsid w:val="00965303"/>
    <w:rsid w:val="00965979"/>
    <w:rsid w:val="00966066"/>
    <w:rsid w:val="00966CEF"/>
    <w:rsid w:val="00967A0E"/>
    <w:rsid w:val="00967AE7"/>
    <w:rsid w:val="00970796"/>
    <w:rsid w:val="00970BDB"/>
    <w:rsid w:val="00971A6D"/>
    <w:rsid w:val="009721BD"/>
    <w:rsid w:val="009729B5"/>
    <w:rsid w:val="00972DA8"/>
    <w:rsid w:val="00973BB6"/>
    <w:rsid w:val="0097544B"/>
    <w:rsid w:val="00976F64"/>
    <w:rsid w:val="0098002F"/>
    <w:rsid w:val="00980127"/>
    <w:rsid w:val="00980166"/>
    <w:rsid w:val="00980324"/>
    <w:rsid w:val="0098053A"/>
    <w:rsid w:val="009805EC"/>
    <w:rsid w:val="009816C0"/>
    <w:rsid w:val="00982A63"/>
    <w:rsid w:val="00983208"/>
    <w:rsid w:val="00983BB4"/>
    <w:rsid w:val="00984ACA"/>
    <w:rsid w:val="00985291"/>
    <w:rsid w:val="009855A7"/>
    <w:rsid w:val="00986080"/>
    <w:rsid w:val="00987CBE"/>
    <w:rsid w:val="009900B3"/>
    <w:rsid w:val="0099073C"/>
    <w:rsid w:val="009907D5"/>
    <w:rsid w:val="00990DC1"/>
    <w:rsid w:val="00991FA7"/>
    <w:rsid w:val="0099299B"/>
    <w:rsid w:val="00992A90"/>
    <w:rsid w:val="009933C2"/>
    <w:rsid w:val="009944D9"/>
    <w:rsid w:val="0099491A"/>
    <w:rsid w:val="00994D62"/>
    <w:rsid w:val="00995B52"/>
    <w:rsid w:val="00995EA3"/>
    <w:rsid w:val="009975E9"/>
    <w:rsid w:val="009976A9"/>
    <w:rsid w:val="0099791B"/>
    <w:rsid w:val="00997C00"/>
    <w:rsid w:val="00997E89"/>
    <w:rsid w:val="00997EA5"/>
    <w:rsid w:val="00997EFF"/>
    <w:rsid w:val="009A06EA"/>
    <w:rsid w:val="009A0826"/>
    <w:rsid w:val="009A0B1D"/>
    <w:rsid w:val="009A1EB1"/>
    <w:rsid w:val="009A1FDE"/>
    <w:rsid w:val="009A3653"/>
    <w:rsid w:val="009A3AD5"/>
    <w:rsid w:val="009A3CFD"/>
    <w:rsid w:val="009A4266"/>
    <w:rsid w:val="009A44BC"/>
    <w:rsid w:val="009A4C9B"/>
    <w:rsid w:val="009A56E9"/>
    <w:rsid w:val="009A59EC"/>
    <w:rsid w:val="009A5DA2"/>
    <w:rsid w:val="009A634B"/>
    <w:rsid w:val="009A6438"/>
    <w:rsid w:val="009A69BD"/>
    <w:rsid w:val="009A726C"/>
    <w:rsid w:val="009A798C"/>
    <w:rsid w:val="009B0506"/>
    <w:rsid w:val="009B0A33"/>
    <w:rsid w:val="009B0BF8"/>
    <w:rsid w:val="009B1687"/>
    <w:rsid w:val="009B274B"/>
    <w:rsid w:val="009B280A"/>
    <w:rsid w:val="009B2A3D"/>
    <w:rsid w:val="009B2CB9"/>
    <w:rsid w:val="009B2D0F"/>
    <w:rsid w:val="009B3492"/>
    <w:rsid w:val="009B42CD"/>
    <w:rsid w:val="009B49B2"/>
    <w:rsid w:val="009B53C9"/>
    <w:rsid w:val="009B6093"/>
    <w:rsid w:val="009B64AC"/>
    <w:rsid w:val="009B68EF"/>
    <w:rsid w:val="009B6DC1"/>
    <w:rsid w:val="009B761E"/>
    <w:rsid w:val="009B7A68"/>
    <w:rsid w:val="009C045B"/>
    <w:rsid w:val="009C07C4"/>
    <w:rsid w:val="009C0A49"/>
    <w:rsid w:val="009C0F79"/>
    <w:rsid w:val="009C15B6"/>
    <w:rsid w:val="009C1771"/>
    <w:rsid w:val="009C246C"/>
    <w:rsid w:val="009C2FDB"/>
    <w:rsid w:val="009C355D"/>
    <w:rsid w:val="009C38D2"/>
    <w:rsid w:val="009C393E"/>
    <w:rsid w:val="009C4B14"/>
    <w:rsid w:val="009C5C20"/>
    <w:rsid w:val="009C5CA0"/>
    <w:rsid w:val="009C698E"/>
    <w:rsid w:val="009C7874"/>
    <w:rsid w:val="009C7A80"/>
    <w:rsid w:val="009C7B97"/>
    <w:rsid w:val="009C7F13"/>
    <w:rsid w:val="009D02FB"/>
    <w:rsid w:val="009D05CB"/>
    <w:rsid w:val="009D0A4B"/>
    <w:rsid w:val="009D0BB4"/>
    <w:rsid w:val="009D1B5A"/>
    <w:rsid w:val="009D1BEA"/>
    <w:rsid w:val="009D245A"/>
    <w:rsid w:val="009D2767"/>
    <w:rsid w:val="009D2D1A"/>
    <w:rsid w:val="009D2D3A"/>
    <w:rsid w:val="009D31E2"/>
    <w:rsid w:val="009D3515"/>
    <w:rsid w:val="009D497C"/>
    <w:rsid w:val="009D53B7"/>
    <w:rsid w:val="009D5AA0"/>
    <w:rsid w:val="009D5DF4"/>
    <w:rsid w:val="009D6820"/>
    <w:rsid w:val="009D685B"/>
    <w:rsid w:val="009D69A2"/>
    <w:rsid w:val="009D69F2"/>
    <w:rsid w:val="009D6A09"/>
    <w:rsid w:val="009D6BDE"/>
    <w:rsid w:val="009D6EE8"/>
    <w:rsid w:val="009D70D7"/>
    <w:rsid w:val="009D76F6"/>
    <w:rsid w:val="009E120A"/>
    <w:rsid w:val="009E1780"/>
    <w:rsid w:val="009E1ED6"/>
    <w:rsid w:val="009E250E"/>
    <w:rsid w:val="009E2677"/>
    <w:rsid w:val="009E352B"/>
    <w:rsid w:val="009E3B79"/>
    <w:rsid w:val="009E4179"/>
    <w:rsid w:val="009E4F59"/>
    <w:rsid w:val="009E5125"/>
    <w:rsid w:val="009E538D"/>
    <w:rsid w:val="009E57B1"/>
    <w:rsid w:val="009E61DC"/>
    <w:rsid w:val="009E6851"/>
    <w:rsid w:val="009E6A92"/>
    <w:rsid w:val="009E71AE"/>
    <w:rsid w:val="009E73CF"/>
    <w:rsid w:val="009F0225"/>
    <w:rsid w:val="009F0935"/>
    <w:rsid w:val="009F0D16"/>
    <w:rsid w:val="009F2186"/>
    <w:rsid w:val="009F25DB"/>
    <w:rsid w:val="009F2F4B"/>
    <w:rsid w:val="009F304A"/>
    <w:rsid w:val="009F34A3"/>
    <w:rsid w:val="009F3616"/>
    <w:rsid w:val="009F3CEB"/>
    <w:rsid w:val="009F3D9F"/>
    <w:rsid w:val="009F5189"/>
    <w:rsid w:val="009F5B55"/>
    <w:rsid w:val="009F5E7E"/>
    <w:rsid w:val="009F6155"/>
    <w:rsid w:val="009F6539"/>
    <w:rsid w:val="009F7414"/>
    <w:rsid w:val="009F7E9F"/>
    <w:rsid w:val="00A00087"/>
    <w:rsid w:val="00A008C3"/>
    <w:rsid w:val="00A00BAE"/>
    <w:rsid w:val="00A01F5F"/>
    <w:rsid w:val="00A02B85"/>
    <w:rsid w:val="00A02FB7"/>
    <w:rsid w:val="00A03F41"/>
    <w:rsid w:val="00A048EF"/>
    <w:rsid w:val="00A04B2E"/>
    <w:rsid w:val="00A0547F"/>
    <w:rsid w:val="00A054B0"/>
    <w:rsid w:val="00A06C69"/>
    <w:rsid w:val="00A07501"/>
    <w:rsid w:val="00A07987"/>
    <w:rsid w:val="00A07FBB"/>
    <w:rsid w:val="00A10C39"/>
    <w:rsid w:val="00A10D0A"/>
    <w:rsid w:val="00A11709"/>
    <w:rsid w:val="00A11F03"/>
    <w:rsid w:val="00A14B0D"/>
    <w:rsid w:val="00A14FB6"/>
    <w:rsid w:val="00A1604F"/>
    <w:rsid w:val="00A16186"/>
    <w:rsid w:val="00A16B46"/>
    <w:rsid w:val="00A16BFE"/>
    <w:rsid w:val="00A172EB"/>
    <w:rsid w:val="00A204AA"/>
    <w:rsid w:val="00A20B2A"/>
    <w:rsid w:val="00A213A3"/>
    <w:rsid w:val="00A21C0F"/>
    <w:rsid w:val="00A222B4"/>
    <w:rsid w:val="00A22855"/>
    <w:rsid w:val="00A228D9"/>
    <w:rsid w:val="00A22AB1"/>
    <w:rsid w:val="00A22CDB"/>
    <w:rsid w:val="00A22DBF"/>
    <w:rsid w:val="00A22E65"/>
    <w:rsid w:val="00A233A3"/>
    <w:rsid w:val="00A2383B"/>
    <w:rsid w:val="00A23D1E"/>
    <w:rsid w:val="00A24257"/>
    <w:rsid w:val="00A2425E"/>
    <w:rsid w:val="00A24740"/>
    <w:rsid w:val="00A24C34"/>
    <w:rsid w:val="00A24E6D"/>
    <w:rsid w:val="00A2592B"/>
    <w:rsid w:val="00A25932"/>
    <w:rsid w:val="00A25F1C"/>
    <w:rsid w:val="00A2612A"/>
    <w:rsid w:val="00A2612B"/>
    <w:rsid w:val="00A2615F"/>
    <w:rsid w:val="00A2648A"/>
    <w:rsid w:val="00A2695E"/>
    <w:rsid w:val="00A26DB9"/>
    <w:rsid w:val="00A26F07"/>
    <w:rsid w:val="00A273D0"/>
    <w:rsid w:val="00A274F3"/>
    <w:rsid w:val="00A27613"/>
    <w:rsid w:val="00A27D37"/>
    <w:rsid w:val="00A310DC"/>
    <w:rsid w:val="00A316A2"/>
    <w:rsid w:val="00A319BA"/>
    <w:rsid w:val="00A31A58"/>
    <w:rsid w:val="00A329CD"/>
    <w:rsid w:val="00A32B48"/>
    <w:rsid w:val="00A32BDC"/>
    <w:rsid w:val="00A33AAD"/>
    <w:rsid w:val="00A33E21"/>
    <w:rsid w:val="00A3424B"/>
    <w:rsid w:val="00A34A25"/>
    <w:rsid w:val="00A34DC4"/>
    <w:rsid w:val="00A35778"/>
    <w:rsid w:val="00A35797"/>
    <w:rsid w:val="00A35A50"/>
    <w:rsid w:val="00A35B24"/>
    <w:rsid w:val="00A362DE"/>
    <w:rsid w:val="00A369A6"/>
    <w:rsid w:val="00A36DDA"/>
    <w:rsid w:val="00A37A53"/>
    <w:rsid w:val="00A37DFC"/>
    <w:rsid w:val="00A37E75"/>
    <w:rsid w:val="00A40065"/>
    <w:rsid w:val="00A4011A"/>
    <w:rsid w:val="00A401E7"/>
    <w:rsid w:val="00A404E1"/>
    <w:rsid w:val="00A40788"/>
    <w:rsid w:val="00A40B7F"/>
    <w:rsid w:val="00A4161A"/>
    <w:rsid w:val="00A4205F"/>
    <w:rsid w:val="00A422A2"/>
    <w:rsid w:val="00A42766"/>
    <w:rsid w:val="00A443D3"/>
    <w:rsid w:val="00A4497F"/>
    <w:rsid w:val="00A45657"/>
    <w:rsid w:val="00A46510"/>
    <w:rsid w:val="00A46AC2"/>
    <w:rsid w:val="00A50D4A"/>
    <w:rsid w:val="00A5124D"/>
    <w:rsid w:val="00A51671"/>
    <w:rsid w:val="00A521E0"/>
    <w:rsid w:val="00A52ABC"/>
    <w:rsid w:val="00A52E58"/>
    <w:rsid w:val="00A53084"/>
    <w:rsid w:val="00A531BC"/>
    <w:rsid w:val="00A5377C"/>
    <w:rsid w:val="00A53A72"/>
    <w:rsid w:val="00A53BC8"/>
    <w:rsid w:val="00A544EB"/>
    <w:rsid w:val="00A54FA1"/>
    <w:rsid w:val="00A551BF"/>
    <w:rsid w:val="00A55E3D"/>
    <w:rsid w:val="00A5644C"/>
    <w:rsid w:val="00A566E0"/>
    <w:rsid w:val="00A569FE"/>
    <w:rsid w:val="00A56A83"/>
    <w:rsid w:val="00A56A88"/>
    <w:rsid w:val="00A56C8D"/>
    <w:rsid w:val="00A57E08"/>
    <w:rsid w:val="00A610E6"/>
    <w:rsid w:val="00A6170E"/>
    <w:rsid w:val="00A62A54"/>
    <w:rsid w:val="00A646A0"/>
    <w:rsid w:val="00A64786"/>
    <w:rsid w:val="00A65257"/>
    <w:rsid w:val="00A65B24"/>
    <w:rsid w:val="00A65C1F"/>
    <w:rsid w:val="00A66050"/>
    <w:rsid w:val="00A660C6"/>
    <w:rsid w:val="00A6674A"/>
    <w:rsid w:val="00A670BF"/>
    <w:rsid w:val="00A671EB"/>
    <w:rsid w:val="00A67A04"/>
    <w:rsid w:val="00A67C65"/>
    <w:rsid w:val="00A67E0B"/>
    <w:rsid w:val="00A67FAB"/>
    <w:rsid w:val="00A707C1"/>
    <w:rsid w:val="00A71205"/>
    <w:rsid w:val="00A71988"/>
    <w:rsid w:val="00A73015"/>
    <w:rsid w:val="00A73239"/>
    <w:rsid w:val="00A73BA0"/>
    <w:rsid w:val="00A744F1"/>
    <w:rsid w:val="00A74924"/>
    <w:rsid w:val="00A75DF0"/>
    <w:rsid w:val="00A76890"/>
    <w:rsid w:val="00A8026E"/>
    <w:rsid w:val="00A80431"/>
    <w:rsid w:val="00A80616"/>
    <w:rsid w:val="00A8068B"/>
    <w:rsid w:val="00A80AA5"/>
    <w:rsid w:val="00A81363"/>
    <w:rsid w:val="00A814F3"/>
    <w:rsid w:val="00A828F0"/>
    <w:rsid w:val="00A82EB1"/>
    <w:rsid w:val="00A83053"/>
    <w:rsid w:val="00A830E6"/>
    <w:rsid w:val="00A830FF"/>
    <w:rsid w:val="00A838D0"/>
    <w:rsid w:val="00A838E5"/>
    <w:rsid w:val="00A84A28"/>
    <w:rsid w:val="00A84B9F"/>
    <w:rsid w:val="00A85272"/>
    <w:rsid w:val="00A877C8"/>
    <w:rsid w:val="00A87990"/>
    <w:rsid w:val="00A87AB0"/>
    <w:rsid w:val="00A904D4"/>
    <w:rsid w:val="00A907DD"/>
    <w:rsid w:val="00A9083A"/>
    <w:rsid w:val="00A90BBF"/>
    <w:rsid w:val="00A914FF"/>
    <w:rsid w:val="00A919DA"/>
    <w:rsid w:val="00A91A04"/>
    <w:rsid w:val="00A91EFC"/>
    <w:rsid w:val="00A92112"/>
    <w:rsid w:val="00A92634"/>
    <w:rsid w:val="00A939AC"/>
    <w:rsid w:val="00A94CC8"/>
    <w:rsid w:val="00A950A6"/>
    <w:rsid w:val="00A95548"/>
    <w:rsid w:val="00A95F33"/>
    <w:rsid w:val="00A969D3"/>
    <w:rsid w:val="00A97985"/>
    <w:rsid w:val="00AA0183"/>
    <w:rsid w:val="00AA0E22"/>
    <w:rsid w:val="00AA0E69"/>
    <w:rsid w:val="00AA1B24"/>
    <w:rsid w:val="00AA2148"/>
    <w:rsid w:val="00AA30D6"/>
    <w:rsid w:val="00AA3535"/>
    <w:rsid w:val="00AA3F89"/>
    <w:rsid w:val="00AA49D9"/>
    <w:rsid w:val="00AA59C0"/>
    <w:rsid w:val="00AA65CC"/>
    <w:rsid w:val="00AA681E"/>
    <w:rsid w:val="00AA7C4A"/>
    <w:rsid w:val="00AA7D47"/>
    <w:rsid w:val="00AB00DF"/>
    <w:rsid w:val="00AB01A0"/>
    <w:rsid w:val="00AB032C"/>
    <w:rsid w:val="00AB0342"/>
    <w:rsid w:val="00AB0F1C"/>
    <w:rsid w:val="00AB1CCD"/>
    <w:rsid w:val="00AB324B"/>
    <w:rsid w:val="00AB34E0"/>
    <w:rsid w:val="00AB4164"/>
    <w:rsid w:val="00AB490E"/>
    <w:rsid w:val="00AB522F"/>
    <w:rsid w:val="00AB5541"/>
    <w:rsid w:val="00AB6986"/>
    <w:rsid w:val="00AB74F0"/>
    <w:rsid w:val="00AC0A3E"/>
    <w:rsid w:val="00AC110B"/>
    <w:rsid w:val="00AC18BC"/>
    <w:rsid w:val="00AC2085"/>
    <w:rsid w:val="00AC2321"/>
    <w:rsid w:val="00AC2DE3"/>
    <w:rsid w:val="00AC2F85"/>
    <w:rsid w:val="00AC3BDD"/>
    <w:rsid w:val="00AC4CC6"/>
    <w:rsid w:val="00AC5016"/>
    <w:rsid w:val="00AC52A7"/>
    <w:rsid w:val="00AC5774"/>
    <w:rsid w:val="00AC5CB8"/>
    <w:rsid w:val="00AC639A"/>
    <w:rsid w:val="00AC7469"/>
    <w:rsid w:val="00AC7C55"/>
    <w:rsid w:val="00AD00CE"/>
    <w:rsid w:val="00AD0545"/>
    <w:rsid w:val="00AD0E62"/>
    <w:rsid w:val="00AD0FBE"/>
    <w:rsid w:val="00AD1232"/>
    <w:rsid w:val="00AD1A51"/>
    <w:rsid w:val="00AD1B94"/>
    <w:rsid w:val="00AD295B"/>
    <w:rsid w:val="00AD3C3F"/>
    <w:rsid w:val="00AD3E07"/>
    <w:rsid w:val="00AD3EF1"/>
    <w:rsid w:val="00AD3FCB"/>
    <w:rsid w:val="00AD49E9"/>
    <w:rsid w:val="00AD4B84"/>
    <w:rsid w:val="00AD5598"/>
    <w:rsid w:val="00AD5762"/>
    <w:rsid w:val="00AD620B"/>
    <w:rsid w:val="00AD6580"/>
    <w:rsid w:val="00AD6A95"/>
    <w:rsid w:val="00AD7135"/>
    <w:rsid w:val="00AD7AC6"/>
    <w:rsid w:val="00AD7DC1"/>
    <w:rsid w:val="00AE02E1"/>
    <w:rsid w:val="00AE0559"/>
    <w:rsid w:val="00AE1B4C"/>
    <w:rsid w:val="00AE1C06"/>
    <w:rsid w:val="00AE2C01"/>
    <w:rsid w:val="00AE2DC2"/>
    <w:rsid w:val="00AE32BC"/>
    <w:rsid w:val="00AE3E94"/>
    <w:rsid w:val="00AE4323"/>
    <w:rsid w:val="00AE43B8"/>
    <w:rsid w:val="00AE4F1C"/>
    <w:rsid w:val="00AE51E1"/>
    <w:rsid w:val="00AE5591"/>
    <w:rsid w:val="00AE5F66"/>
    <w:rsid w:val="00AE6076"/>
    <w:rsid w:val="00AE65EF"/>
    <w:rsid w:val="00AE6A47"/>
    <w:rsid w:val="00AE6B4E"/>
    <w:rsid w:val="00AE6DD6"/>
    <w:rsid w:val="00AE7092"/>
    <w:rsid w:val="00AE7273"/>
    <w:rsid w:val="00AE72D9"/>
    <w:rsid w:val="00AE7B37"/>
    <w:rsid w:val="00AE7CF1"/>
    <w:rsid w:val="00AF0A28"/>
    <w:rsid w:val="00AF0C5A"/>
    <w:rsid w:val="00AF0C84"/>
    <w:rsid w:val="00AF1779"/>
    <w:rsid w:val="00AF1DD8"/>
    <w:rsid w:val="00AF1E7A"/>
    <w:rsid w:val="00AF27B2"/>
    <w:rsid w:val="00AF29C3"/>
    <w:rsid w:val="00AF2A83"/>
    <w:rsid w:val="00AF36D0"/>
    <w:rsid w:val="00AF3F3F"/>
    <w:rsid w:val="00AF4381"/>
    <w:rsid w:val="00AF53D9"/>
    <w:rsid w:val="00AF5565"/>
    <w:rsid w:val="00AF577D"/>
    <w:rsid w:val="00AF5BED"/>
    <w:rsid w:val="00AF5F0E"/>
    <w:rsid w:val="00AF6CAF"/>
    <w:rsid w:val="00AF729F"/>
    <w:rsid w:val="00AF7593"/>
    <w:rsid w:val="00AF7EC7"/>
    <w:rsid w:val="00B0090A"/>
    <w:rsid w:val="00B00AE1"/>
    <w:rsid w:val="00B00C8F"/>
    <w:rsid w:val="00B00F7F"/>
    <w:rsid w:val="00B010A3"/>
    <w:rsid w:val="00B01D3A"/>
    <w:rsid w:val="00B01FC6"/>
    <w:rsid w:val="00B02DA6"/>
    <w:rsid w:val="00B03437"/>
    <w:rsid w:val="00B03768"/>
    <w:rsid w:val="00B05209"/>
    <w:rsid w:val="00B062D8"/>
    <w:rsid w:val="00B07189"/>
    <w:rsid w:val="00B07A90"/>
    <w:rsid w:val="00B10A9D"/>
    <w:rsid w:val="00B10DE4"/>
    <w:rsid w:val="00B12210"/>
    <w:rsid w:val="00B13229"/>
    <w:rsid w:val="00B133AD"/>
    <w:rsid w:val="00B13C9B"/>
    <w:rsid w:val="00B13D8D"/>
    <w:rsid w:val="00B15A3E"/>
    <w:rsid w:val="00B15BE0"/>
    <w:rsid w:val="00B16497"/>
    <w:rsid w:val="00B16A4F"/>
    <w:rsid w:val="00B175B0"/>
    <w:rsid w:val="00B17746"/>
    <w:rsid w:val="00B17777"/>
    <w:rsid w:val="00B17C8A"/>
    <w:rsid w:val="00B202FB"/>
    <w:rsid w:val="00B2109B"/>
    <w:rsid w:val="00B21411"/>
    <w:rsid w:val="00B23031"/>
    <w:rsid w:val="00B2322E"/>
    <w:rsid w:val="00B23AC0"/>
    <w:rsid w:val="00B24287"/>
    <w:rsid w:val="00B251BE"/>
    <w:rsid w:val="00B2552D"/>
    <w:rsid w:val="00B255B5"/>
    <w:rsid w:val="00B256AB"/>
    <w:rsid w:val="00B258F6"/>
    <w:rsid w:val="00B25BC9"/>
    <w:rsid w:val="00B26D30"/>
    <w:rsid w:val="00B272D1"/>
    <w:rsid w:val="00B27544"/>
    <w:rsid w:val="00B276D8"/>
    <w:rsid w:val="00B27BCC"/>
    <w:rsid w:val="00B27C91"/>
    <w:rsid w:val="00B27E8A"/>
    <w:rsid w:val="00B30265"/>
    <w:rsid w:val="00B30D54"/>
    <w:rsid w:val="00B30E03"/>
    <w:rsid w:val="00B31CBC"/>
    <w:rsid w:val="00B32039"/>
    <w:rsid w:val="00B3222E"/>
    <w:rsid w:val="00B3260B"/>
    <w:rsid w:val="00B3350E"/>
    <w:rsid w:val="00B33683"/>
    <w:rsid w:val="00B33837"/>
    <w:rsid w:val="00B33CB9"/>
    <w:rsid w:val="00B34E10"/>
    <w:rsid w:val="00B362A1"/>
    <w:rsid w:val="00B37045"/>
    <w:rsid w:val="00B37B4C"/>
    <w:rsid w:val="00B37D2F"/>
    <w:rsid w:val="00B4096B"/>
    <w:rsid w:val="00B40CB0"/>
    <w:rsid w:val="00B421D7"/>
    <w:rsid w:val="00B426F6"/>
    <w:rsid w:val="00B42DDF"/>
    <w:rsid w:val="00B4302E"/>
    <w:rsid w:val="00B43DF3"/>
    <w:rsid w:val="00B4403D"/>
    <w:rsid w:val="00B440DC"/>
    <w:rsid w:val="00B446E2"/>
    <w:rsid w:val="00B44F90"/>
    <w:rsid w:val="00B4503E"/>
    <w:rsid w:val="00B4599F"/>
    <w:rsid w:val="00B500B8"/>
    <w:rsid w:val="00B50949"/>
    <w:rsid w:val="00B509FC"/>
    <w:rsid w:val="00B50D55"/>
    <w:rsid w:val="00B50F43"/>
    <w:rsid w:val="00B51357"/>
    <w:rsid w:val="00B516DE"/>
    <w:rsid w:val="00B51A7B"/>
    <w:rsid w:val="00B520E0"/>
    <w:rsid w:val="00B52A11"/>
    <w:rsid w:val="00B52ECD"/>
    <w:rsid w:val="00B53B24"/>
    <w:rsid w:val="00B53BD1"/>
    <w:rsid w:val="00B54266"/>
    <w:rsid w:val="00B55109"/>
    <w:rsid w:val="00B55FD3"/>
    <w:rsid w:val="00B56919"/>
    <w:rsid w:val="00B56E1A"/>
    <w:rsid w:val="00B60226"/>
    <w:rsid w:val="00B61AD6"/>
    <w:rsid w:val="00B6297E"/>
    <w:rsid w:val="00B62DFA"/>
    <w:rsid w:val="00B62E4C"/>
    <w:rsid w:val="00B630A9"/>
    <w:rsid w:val="00B635D1"/>
    <w:rsid w:val="00B63D3E"/>
    <w:rsid w:val="00B64353"/>
    <w:rsid w:val="00B64E3D"/>
    <w:rsid w:val="00B64EA8"/>
    <w:rsid w:val="00B6562F"/>
    <w:rsid w:val="00B65A97"/>
    <w:rsid w:val="00B6663C"/>
    <w:rsid w:val="00B67E19"/>
    <w:rsid w:val="00B705E3"/>
    <w:rsid w:val="00B70ED0"/>
    <w:rsid w:val="00B7131A"/>
    <w:rsid w:val="00B7173C"/>
    <w:rsid w:val="00B7179F"/>
    <w:rsid w:val="00B71A42"/>
    <w:rsid w:val="00B71AC8"/>
    <w:rsid w:val="00B71B0C"/>
    <w:rsid w:val="00B71B42"/>
    <w:rsid w:val="00B734B8"/>
    <w:rsid w:val="00B7356C"/>
    <w:rsid w:val="00B738AB"/>
    <w:rsid w:val="00B7394C"/>
    <w:rsid w:val="00B740A9"/>
    <w:rsid w:val="00B74497"/>
    <w:rsid w:val="00B749EE"/>
    <w:rsid w:val="00B74D8D"/>
    <w:rsid w:val="00B74E80"/>
    <w:rsid w:val="00B75262"/>
    <w:rsid w:val="00B75528"/>
    <w:rsid w:val="00B7552F"/>
    <w:rsid w:val="00B8196A"/>
    <w:rsid w:val="00B83FEB"/>
    <w:rsid w:val="00B841AB"/>
    <w:rsid w:val="00B85504"/>
    <w:rsid w:val="00B859F5"/>
    <w:rsid w:val="00B85F34"/>
    <w:rsid w:val="00B86AEB"/>
    <w:rsid w:val="00B86C58"/>
    <w:rsid w:val="00B90661"/>
    <w:rsid w:val="00B914A6"/>
    <w:rsid w:val="00B9181C"/>
    <w:rsid w:val="00B9205A"/>
    <w:rsid w:val="00B922B5"/>
    <w:rsid w:val="00B92721"/>
    <w:rsid w:val="00B9273A"/>
    <w:rsid w:val="00B92808"/>
    <w:rsid w:val="00B92E62"/>
    <w:rsid w:val="00B92F69"/>
    <w:rsid w:val="00B93E1F"/>
    <w:rsid w:val="00B9401E"/>
    <w:rsid w:val="00B94282"/>
    <w:rsid w:val="00B9642E"/>
    <w:rsid w:val="00B96585"/>
    <w:rsid w:val="00B967D4"/>
    <w:rsid w:val="00B96B0B"/>
    <w:rsid w:val="00B97C2B"/>
    <w:rsid w:val="00BA01AA"/>
    <w:rsid w:val="00BA1132"/>
    <w:rsid w:val="00BA1441"/>
    <w:rsid w:val="00BA18AB"/>
    <w:rsid w:val="00BA1B40"/>
    <w:rsid w:val="00BA1F84"/>
    <w:rsid w:val="00BA2650"/>
    <w:rsid w:val="00BA292E"/>
    <w:rsid w:val="00BA32BA"/>
    <w:rsid w:val="00BA366F"/>
    <w:rsid w:val="00BA4831"/>
    <w:rsid w:val="00BA49E4"/>
    <w:rsid w:val="00BA50EB"/>
    <w:rsid w:val="00BA54CE"/>
    <w:rsid w:val="00BA5568"/>
    <w:rsid w:val="00BA59BD"/>
    <w:rsid w:val="00BA68A6"/>
    <w:rsid w:val="00BA6CE8"/>
    <w:rsid w:val="00BA7552"/>
    <w:rsid w:val="00BA76EF"/>
    <w:rsid w:val="00BA79A5"/>
    <w:rsid w:val="00BA79C9"/>
    <w:rsid w:val="00BA7B19"/>
    <w:rsid w:val="00BB0018"/>
    <w:rsid w:val="00BB0131"/>
    <w:rsid w:val="00BB0C2F"/>
    <w:rsid w:val="00BB0D05"/>
    <w:rsid w:val="00BB190F"/>
    <w:rsid w:val="00BB19A9"/>
    <w:rsid w:val="00BB1A34"/>
    <w:rsid w:val="00BB1B11"/>
    <w:rsid w:val="00BB2791"/>
    <w:rsid w:val="00BB313C"/>
    <w:rsid w:val="00BB3681"/>
    <w:rsid w:val="00BB42BB"/>
    <w:rsid w:val="00BB467F"/>
    <w:rsid w:val="00BB46F2"/>
    <w:rsid w:val="00BB4829"/>
    <w:rsid w:val="00BB48FF"/>
    <w:rsid w:val="00BB4CC7"/>
    <w:rsid w:val="00BB4E75"/>
    <w:rsid w:val="00BB57E3"/>
    <w:rsid w:val="00BB5D65"/>
    <w:rsid w:val="00BB734A"/>
    <w:rsid w:val="00BB7E00"/>
    <w:rsid w:val="00BC03AF"/>
    <w:rsid w:val="00BC186A"/>
    <w:rsid w:val="00BC1BD2"/>
    <w:rsid w:val="00BC2839"/>
    <w:rsid w:val="00BC2FC8"/>
    <w:rsid w:val="00BC328B"/>
    <w:rsid w:val="00BC3BF7"/>
    <w:rsid w:val="00BC3E47"/>
    <w:rsid w:val="00BC4727"/>
    <w:rsid w:val="00BC49DD"/>
    <w:rsid w:val="00BC532E"/>
    <w:rsid w:val="00BC742A"/>
    <w:rsid w:val="00BD05E3"/>
    <w:rsid w:val="00BD0682"/>
    <w:rsid w:val="00BD0770"/>
    <w:rsid w:val="00BD087D"/>
    <w:rsid w:val="00BD0EFF"/>
    <w:rsid w:val="00BD185A"/>
    <w:rsid w:val="00BD1C99"/>
    <w:rsid w:val="00BD2084"/>
    <w:rsid w:val="00BD250A"/>
    <w:rsid w:val="00BD277A"/>
    <w:rsid w:val="00BD310E"/>
    <w:rsid w:val="00BD3559"/>
    <w:rsid w:val="00BD3FE6"/>
    <w:rsid w:val="00BD4880"/>
    <w:rsid w:val="00BD4BFD"/>
    <w:rsid w:val="00BD5C72"/>
    <w:rsid w:val="00BD5F1E"/>
    <w:rsid w:val="00BD5FB1"/>
    <w:rsid w:val="00BD6D4D"/>
    <w:rsid w:val="00BD76F1"/>
    <w:rsid w:val="00BD7DFA"/>
    <w:rsid w:val="00BE0191"/>
    <w:rsid w:val="00BE07C6"/>
    <w:rsid w:val="00BE1A9C"/>
    <w:rsid w:val="00BE1ADD"/>
    <w:rsid w:val="00BE1ECB"/>
    <w:rsid w:val="00BE23D4"/>
    <w:rsid w:val="00BE2A18"/>
    <w:rsid w:val="00BE2B46"/>
    <w:rsid w:val="00BE2F19"/>
    <w:rsid w:val="00BE2F26"/>
    <w:rsid w:val="00BE3819"/>
    <w:rsid w:val="00BE3B3C"/>
    <w:rsid w:val="00BE54A6"/>
    <w:rsid w:val="00BE56A8"/>
    <w:rsid w:val="00BE6112"/>
    <w:rsid w:val="00BE6495"/>
    <w:rsid w:val="00BE677D"/>
    <w:rsid w:val="00BE6EE7"/>
    <w:rsid w:val="00BE73BF"/>
    <w:rsid w:val="00BE7440"/>
    <w:rsid w:val="00BE7D5A"/>
    <w:rsid w:val="00BF0334"/>
    <w:rsid w:val="00BF05B6"/>
    <w:rsid w:val="00BF0755"/>
    <w:rsid w:val="00BF0DB4"/>
    <w:rsid w:val="00BF10CB"/>
    <w:rsid w:val="00BF1D6F"/>
    <w:rsid w:val="00BF205E"/>
    <w:rsid w:val="00BF24A8"/>
    <w:rsid w:val="00BF2A3C"/>
    <w:rsid w:val="00BF2E58"/>
    <w:rsid w:val="00BF2FB7"/>
    <w:rsid w:val="00BF3000"/>
    <w:rsid w:val="00BF32C8"/>
    <w:rsid w:val="00BF333C"/>
    <w:rsid w:val="00BF345B"/>
    <w:rsid w:val="00BF3938"/>
    <w:rsid w:val="00BF3C34"/>
    <w:rsid w:val="00BF4A59"/>
    <w:rsid w:val="00BF4C66"/>
    <w:rsid w:val="00BF5292"/>
    <w:rsid w:val="00BF52C5"/>
    <w:rsid w:val="00BF55AF"/>
    <w:rsid w:val="00BF59FA"/>
    <w:rsid w:val="00BF67CC"/>
    <w:rsid w:val="00C0011B"/>
    <w:rsid w:val="00C00E05"/>
    <w:rsid w:val="00C01259"/>
    <w:rsid w:val="00C01693"/>
    <w:rsid w:val="00C01CCF"/>
    <w:rsid w:val="00C02A3A"/>
    <w:rsid w:val="00C02AED"/>
    <w:rsid w:val="00C033B6"/>
    <w:rsid w:val="00C038E5"/>
    <w:rsid w:val="00C0412A"/>
    <w:rsid w:val="00C04450"/>
    <w:rsid w:val="00C0491D"/>
    <w:rsid w:val="00C04C8E"/>
    <w:rsid w:val="00C05901"/>
    <w:rsid w:val="00C05953"/>
    <w:rsid w:val="00C05B8A"/>
    <w:rsid w:val="00C070F5"/>
    <w:rsid w:val="00C0710C"/>
    <w:rsid w:val="00C07A05"/>
    <w:rsid w:val="00C07BBD"/>
    <w:rsid w:val="00C07F16"/>
    <w:rsid w:val="00C103D0"/>
    <w:rsid w:val="00C11D86"/>
    <w:rsid w:val="00C1268E"/>
    <w:rsid w:val="00C13022"/>
    <w:rsid w:val="00C13387"/>
    <w:rsid w:val="00C13417"/>
    <w:rsid w:val="00C14B22"/>
    <w:rsid w:val="00C1588C"/>
    <w:rsid w:val="00C15947"/>
    <w:rsid w:val="00C161CB"/>
    <w:rsid w:val="00C165C3"/>
    <w:rsid w:val="00C167AB"/>
    <w:rsid w:val="00C1685F"/>
    <w:rsid w:val="00C16DE7"/>
    <w:rsid w:val="00C173CF"/>
    <w:rsid w:val="00C17BB1"/>
    <w:rsid w:val="00C17D1A"/>
    <w:rsid w:val="00C17EF0"/>
    <w:rsid w:val="00C20FC3"/>
    <w:rsid w:val="00C21473"/>
    <w:rsid w:val="00C220BB"/>
    <w:rsid w:val="00C22CC5"/>
    <w:rsid w:val="00C22F53"/>
    <w:rsid w:val="00C236CD"/>
    <w:rsid w:val="00C23B59"/>
    <w:rsid w:val="00C23D01"/>
    <w:rsid w:val="00C23E05"/>
    <w:rsid w:val="00C23E2F"/>
    <w:rsid w:val="00C23EF9"/>
    <w:rsid w:val="00C24816"/>
    <w:rsid w:val="00C24BA1"/>
    <w:rsid w:val="00C24E7B"/>
    <w:rsid w:val="00C24F1E"/>
    <w:rsid w:val="00C264AD"/>
    <w:rsid w:val="00C26812"/>
    <w:rsid w:val="00C26F09"/>
    <w:rsid w:val="00C27869"/>
    <w:rsid w:val="00C27E12"/>
    <w:rsid w:val="00C303C1"/>
    <w:rsid w:val="00C30DAE"/>
    <w:rsid w:val="00C31089"/>
    <w:rsid w:val="00C312BC"/>
    <w:rsid w:val="00C317D6"/>
    <w:rsid w:val="00C32F31"/>
    <w:rsid w:val="00C33F55"/>
    <w:rsid w:val="00C342FC"/>
    <w:rsid w:val="00C343C7"/>
    <w:rsid w:val="00C3484E"/>
    <w:rsid w:val="00C34A78"/>
    <w:rsid w:val="00C34ED4"/>
    <w:rsid w:val="00C352BB"/>
    <w:rsid w:val="00C35545"/>
    <w:rsid w:val="00C35905"/>
    <w:rsid w:val="00C35FB4"/>
    <w:rsid w:val="00C3657A"/>
    <w:rsid w:val="00C36A1A"/>
    <w:rsid w:val="00C37589"/>
    <w:rsid w:val="00C37BC5"/>
    <w:rsid w:val="00C37BF8"/>
    <w:rsid w:val="00C40579"/>
    <w:rsid w:val="00C40715"/>
    <w:rsid w:val="00C408DA"/>
    <w:rsid w:val="00C4093A"/>
    <w:rsid w:val="00C40C45"/>
    <w:rsid w:val="00C4134E"/>
    <w:rsid w:val="00C4205E"/>
    <w:rsid w:val="00C42076"/>
    <w:rsid w:val="00C420A6"/>
    <w:rsid w:val="00C43007"/>
    <w:rsid w:val="00C43126"/>
    <w:rsid w:val="00C434C7"/>
    <w:rsid w:val="00C43CE5"/>
    <w:rsid w:val="00C441C4"/>
    <w:rsid w:val="00C443F7"/>
    <w:rsid w:val="00C45289"/>
    <w:rsid w:val="00C455E8"/>
    <w:rsid w:val="00C47DCB"/>
    <w:rsid w:val="00C50C88"/>
    <w:rsid w:val="00C51420"/>
    <w:rsid w:val="00C51E68"/>
    <w:rsid w:val="00C522D3"/>
    <w:rsid w:val="00C53DBA"/>
    <w:rsid w:val="00C55248"/>
    <w:rsid w:val="00C554AB"/>
    <w:rsid w:val="00C5579C"/>
    <w:rsid w:val="00C56753"/>
    <w:rsid w:val="00C568FF"/>
    <w:rsid w:val="00C56AED"/>
    <w:rsid w:val="00C56CEF"/>
    <w:rsid w:val="00C57BE8"/>
    <w:rsid w:val="00C60A35"/>
    <w:rsid w:val="00C60B8E"/>
    <w:rsid w:val="00C60BB9"/>
    <w:rsid w:val="00C61048"/>
    <w:rsid w:val="00C61273"/>
    <w:rsid w:val="00C613D7"/>
    <w:rsid w:val="00C617CB"/>
    <w:rsid w:val="00C630ED"/>
    <w:rsid w:val="00C63106"/>
    <w:rsid w:val="00C63632"/>
    <w:rsid w:val="00C63A04"/>
    <w:rsid w:val="00C63CEB"/>
    <w:rsid w:val="00C64263"/>
    <w:rsid w:val="00C64D2D"/>
    <w:rsid w:val="00C64D5E"/>
    <w:rsid w:val="00C65B3D"/>
    <w:rsid w:val="00C66217"/>
    <w:rsid w:val="00C66233"/>
    <w:rsid w:val="00C66409"/>
    <w:rsid w:val="00C66475"/>
    <w:rsid w:val="00C667FF"/>
    <w:rsid w:val="00C6681A"/>
    <w:rsid w:val="00C66A24"/>
    <w:rsid w:val="00C66D66"/>
    <w:rsid w:val="00C66DA9"/>
    <w:rsid w:val="00C67056"/>
    <w:rsid w:val="00C673D3"/>
    <w:rsid w:val="00C67A35"/>
    <w:rsid w:val="00C67D15"/>
    <w:rsid w:val="00C70096"/>
    <w:rsid w:val="00C70A1E"/>
    <w:rsid w:val="00C715D7"/>
    <w:rsid w:val="00C72669"/>
    <w:rsid w:val="00C72930"/>
    <w:rsid w:val="00C73958"/>
    <w:rsid w:val="00C752DE"/>
    <w:rsid w:val="00C75F7A"/>
    <w:rsid w:val="00C76CD3"/>
    <w:rsid w:val="00C76E91"/>
    <w:rsid w:val="00C77793"/>
    <w:rsid w:val="00C80A25"/>
    <w:rsid w:val="00C81FCE"/>
    <w:rsid w:val="00C820F0"/>
    <w:rsid w:val="00C82297"/>
    <w:rsid w:val="00C82A5D"/>
    <w:rsid w:val="00C833D6"/>
    <w:rsid w:val="00C8405B"/>
    <w:rsid w:val="00C844D7"/>
    <w:rsid w:val="00C84AFA"/>
    <w:rsid w:val="00C85929"/>
    <w:rsid w:val="00C85AAF"/>
    <w:rsid w:val="00C863D3"/>
    <w:rsid w:val="00C86DAE"/>
    <w:rsid w:val="00C87982"/>
    <w:rsid w:val="00C87CDD"/>
    <w:rsid w:val="00C90347"/>
    <w:rsid w:val="00C90602"/>
    <w:rsid w:val="00C90765"/>
    <w:rsid w:val="00C9090B"/>
    <w:rsid w:val="00C90D4C"/>
    <w:rsid w:val="00C90E8B"/>
    <w:rsid w:val="00C91127"/>
    <w:rsid w:val="00C91274"/>
    <w:rsid w:val="00C917B7"/>
    <w:rsid w:val="00C9192E"/>
    <w:rsid w:val="00C91BEF"/>
    <w:rsid w:val="00C9214E"/>
    <w:rsid w:val="00C92355"/>
    <w:rsid w:val="00C926E5"/>
    <w:rsid w:val="00C92C71"/>
    <w:rsid w:val="00C93351"/>
    <w:rsid w:val="00C944F9"/>
    <w:rsid w:val="00C946B1"/>
    <w:rsid w:val="00C94A7F"/>
    <w:rsid w:val="00C95060"/>
    <w:rsid w:val="00C95452"/>
    <w:rsid w:val="00C95BB0"/>
    <w:rsid w:val="00C95D07"/>
    <w:rsid w:val="00C963F0"/>
    <w:rsid w:val="00C966E6"/>
    <w:rsid w:val="00C96909"/>
    <w:rsid w:val="00C9691D"/>
    <w:rsid w:val="00C96F3C"/>
    <w:rsid w:val="00C97180"/>
    <w:rsid w:val="00C976EB"/>
    <w:rsid w:val="00C97894"/>
    <w:rsid w:val="00CA0AF7"/>
    <w:rsid w:val="00CA0AFD"/>
    <w:rsid w:val="00CA0C97"/>
    <w:rsid w:val="00CA1203"/>
    <w:rsid w:val="00CA188F"/>
    <w:rsid w:val="00CA1965"/>
    <w:rsid w:val="00CA1984"/>
    <w:rsid w:val="00CA2309"/>
    <w:rsid w:val="00CA28FD"/>
    <w:rsid w:val="00CA3541"/>
    <w:rsid w:val="00CA365A"/>
    <w:rsid w:val="00CA3749"/>
    <w:rsid w:val="00CA3964"/>
    <w:rsid w:val="00CA43F9"/>
    <w:rsid w:val="00CA4876"/>
    <w:rsid w:val="00CA5636"/>
    <w:rsid w:val="00CA56EA"/>
    <w:rsid w:val="00CA5E53"/>
    <w:rsid w:val="00CA5E8E"/>
    <w:rsid w:val="00CA6885"/>
    <w:rsid w:val="00CA6C81"/>
    <w:rsid w:val="00CA6EA1"/>
    <w:rsid w:val="00CA70E3"/>
    <w:rsid w:val="00CA737E"/>
    <w:rsid w:val="00CA7413"/>
    <w:rsid w:val="00CA75E4"/>
    <w:rsid w:val="00CA7A2E"/>
    <w:rsid w:val="00CB17BC"/>
    <w:rsid w:val="00CB1BE3"/>
    <w:rsid w:val="00CB1EF7"/>
    <w:rsid w:val="00CB270B"/>
    <w:rsid w:val="00CB28BE"/>
    <w:rsid w:val="00CB3C5A"/>
    <w:rsid w:val="00CB3E09"/>
    <w:rsid w:val="00CB467E"/>
    <w:rsid w:val="00CB4845"/>
    <w:rsid w:val="00CB4E13"/>
    <w:rsid w:val="00CB51E2"/>
    <w:rsid w:val="00CB524E"/>
    <w:rsid w:val="00CB56EA"/>
    <w:rsid w:val="00CB5A12"/>
    <w:rsid w:val="00CB5FA9"/>
    <w:rsid w:val="00CB60D6"/>
    <w:rsid w:val="00CB6B17"/>
    <w:rsid w:val="00CB6B2C"/>
    <w:rsid w:val="00CB6B88"/>
    <w:rsid w:val="00CC0488"/>
    <w:rsid w:val="00CC0772"/>
    <w:rsid w:val="00CC07EA"/>
    <w:rsid w:val="00CC1046"/>
    <w:rsid w:val="00CC1286"/>
    <w:rsid w:val="00CC12B8"/>
    <w:rsid w:val="00CC1AA5"/>
    <w:rsid w:val="00CC2819"/>
    <w:rsid w:val="00CC2AB0"/>
    <w:rsid w:val="00CC3377"/>
    <w:rsid w:val="00CC3C6F"/>
    <w:rsid w:val="00CC3E22"/>
    <w:rsid w:val="00CC4126"/>
    <w:rsid w:val="00CC4345"/>
    <w:rsid w:val="00CC4499"/>
    <w:rsid w:val="00CC49CC"/>
    <w:rsid w:val="00CC4C1A"/>
    <w:rsid w:val="00CC5FDB"/>
    <w:rsid w:val="00CC609A"/>
    <w:rsid w:val="00CC7125"/>
    <w:rsid w:val="00CC7143"/>
    <w:rsid w:val="00CC719E"/>
    <w:rsid w:val="00CC733E"/>
    <w:rsid w:val="00CC78B0"/>
    <w:rsid w:val="00CC7BFA"/>
    <w:rsid w:val="00CD016E"/>
    <w:rsid w:val="00CD0742"/>
    <w:rsid w:val="00CD0835"/>
    <w:rsid w:val="00CD153A"/>
    <w:rsid w:val="00CD260E"/>
    <w:rsid w:val="00CD2F1D"/>
    <w:rsid w:val="00CD3633"/>
    <w:rsid w:val="00CD4465"/>
    <w:rsid w:val="00CD44A0"/>
    <w:rsid w:val="00CD44E9"/>
    <w:rsid w:val="00CD47D6"/>
    <w:rsid w:val="00CD48A3"/>
    <w:rsid w:val="00CD4942"/>
    <w:rsid w:val="00CD49CF"/>
    <w:rsid w:val="00CD5610"/>
    <w:rsid w:val="00CD66A5"/>
    <w:rsid w:val="00CD703E"/>
    <w:rsid w:val="00CD74F1"/>
    <w:rsid w:val="00CD75F4"/>
    <w:rsid w:val="00CD764E"/>
    <w:rsid w:val="00CD7801"/>
    <w:rsid w:val="00CD7A05"/>
    <w:rsid w:val="00CD7A5B"/>
    <w:rsid w:val="00CE0597"/>
    <w:rsid w:val="00CE0AAF"/>
    <w:rsid w:val="00CE0BD7"/>
    <w:rsid w:val="00CE1103"/>
    <w:rsid w:val="00CE33AD"/>
    <w:rsid w:val="00CE33BB"/>
    <w:rsid w:val="00CE387A"/>
    <w:rsid w:val="00CE44EB"/>
    <w:rsid w:val="00CE4E4A"/>
    <w:rsid w:val="00CE5506"/>
    <w:rsid w:val="00CE5D1A"/>
    <w:rsid w:val="00CE5F72"/>
    <w:rsid w:val="00CE633D"/>
    <w:rsid w:val="00CE6DFE"/>
    <w:rsid w:val="00CE70F6"/>
    <w:rsid w:val="00CE72B2"/>
    <w:rsid w:val="00CF049B"/>
    <w:rsid w:val="00CF059C"/>
    <w:rsid w:val="00CF0C95"/>
    <w:rsid w:val="00CF134C"/>
    <w:rsid w:val="00CF15D9"/>
    <w:rsid w:val="00CF1765"/>
    <w:rsid w:val="00CF1AE4"/>
    <w:rsid w:val="00CF21DD"/>
    <w:rsid w:val="00CF2494"/>
    <w:rsid w:val="00CF26FD"/>
    <w:rsid w:val="00CF27A7"/>
    <w:rsid w:val="00CF326F"/>
    <w:rsid w:val="00CF34FF"/>
    <w:rsid w:val="00CF368C"/>
    <w:rsid w:val="00CF3A11"/>
    <w:rsid w:val="00CF3A29"/>
    <w:rsid w:val="00CF561F"/>
    <w:rsid w:val="00CF56EF"/>
    <w:rsid w:val="00CF5AA6"/>
    <w:rsid w:val="00CF5DDB"/>
    <w:rsid w:val="00CF6270"/>
    <w:rsid w:val="00CF69AF"/>
    <w:rsid w:val="00CF70CE"/>
    <w:rsid w:val="00D00016"/>
    <w:rsid w:val="00D00179"/>
    <w:rsid w:val="00D00A33"/>
    <w:rsid w:val="00D00FAC"/>
    <w:rsid w:val="00D0162F"/>
    <w:rsid w:val="00D01F5C"/>
    <w:rsid w:val="00D0213E"/>
    <w:rsid w:val="00D0222C"/>
    <w:rsid w:val="00D027BE"/>
    <w:rsid w:val="00D02CBE"/>
    <w:rsid w:val="00D0371D"/>
    <w:rsid w:val="00D037B6"/>
    <w:rsid w:val="00D046F7"/>
    <w:rsid w:val="00D0615A"/>
    <w:rsid w:val="00D063CD"/>
    <w:rsid w:val="00D0679C"/>
    <w:rsid w:val="00D06C81"/>
    <w:rsid w:val="00D06F9C"/>
    <w:rsid w:val="00D07B14"/>
    <w:rsid w:val="00D10292"/>
    <w:rsid w:val="00D1054A"/>
    <w:rsid w:val="00D10E0E"/>
    <w:rsid w:val="00D11368"/>
    <w:rsid w:val="00D1168B"/>
    <w:rsid w:val="00D1187C"/>
    <w:rsid w:val="00D12326"/>
    <w:rsid w:val="00D12CE4"/>
    <w:rsid w:val="00D13063"/>
    <w:rsid w:val="00D13305"/>
    <w:rsid w:val="00D13F8F"/>
    <w:rsid w:val="00D14194"/>
    <w:rsid w:val="00D1470E"/>
    <w:rsid w:val="00D14C6A"/>
    <w:rsid w:val="00D14CF4"/>
    <w:rsid w:val="00D150C5"/>
    <w:rsid w:val="00D1516E"/>
    <w:rsid w:val="00D1553B"/>
    <w:rsid w:val="00D168E6"/>
    <w:rsid w:val="00D170D1"/>
    <w:rsid w:val="00D17281"/>
    <w:rsid w:val="00D17B74"/>
    <w:rsid w:val="00D201AD"/>
    <w:rsid w:val="00D2032A"/>
    <w:rsid w:val="00D20C6A"/>
    <w:rsid w:val="00D21429"/>
    <w:rsid w:val="00D218B9"/>
    <w:rsid w:val="00D21B9E"/>
    <w:rsid w:val="00D21BC2"/>
    <w:rsid w:val="00D21BC6"/>
    <w:rsid w:val="00D21E1D"/>
    <w:rsid w:val="00D2263A"/>
    <w:rsid w:val="00D22879"/>
    <w:rsid w:val="00D22B3D"/>
    <w:rsid w:val="00D24187"/>
    <w:rsid w:val="00D24ADD"/>
    <w:rsid w:val="00D24DA6"/>
    <w:rsid w:val="00D252C0"/>
    <w:rsid w:val="00D25403"/>
    <w:rsid w:val="00D25477"/>
    <w:rsid w:val="00D25BA9"/>
    <w:rsid w:val="00D261B9"/>
    <w:rsid w:val="00D265DA"/>
    <w:rsid w:val="00D26950"/>
    <w:rsid w:val="00D27584"/>
    <w:rsid w:val="00D27C8A"/>
    <w:rsid w:val="00D302E0"/>
    <w:rsid w:val="00D306E9"/>
    <w:rsid w:val="00D30724"/>
    <w:rsid w:val="00D320AB"/>
    <w:rsid w:val="00D32254"/>
    <w:rsid w:val="00D32726"/>
    <w:rsid w:val="00D32932"/>
    <w:rsid w:val="00D32F6A"/>
    <w:rsid w:val="00D343AC"/>
    <w:rsid w:val="00D34A5A"/>
    <w:rsid w:val="00D34E97"/>
    <w:rsid w:val="00D34FBC"/>
    <w:rsid w:val="00D356E1"/>
    <w:rsid w:val="00D35D29"/>
    <w:rsid w:val="00D3683D"/>
    <w:rsid w:val="00D36F94"/>
    <w:rsid w:val="00D37883"/>
    <w:rsid w:val="00D37AB3"/>
    <w:rsid w:val="00D40049"/>
    <w:rsid w:val="00D40AE0"/>
    <w:rsid w:val="00D40DE3"/>
    <w:rsid w:val="00D41174"/>
    <w:rsid w:val="00D41B4B"/>
    <w:rsid w:val="00D41C23"/>
    <w:rsid w:val="00D41E4E"/>
    <w:rsid w:val="00D41EA4"/>
    <w:rsid w:val="00D42815"/>
    <w:rsid w:val="00D42B09"/>
    <w:rsid w:val="00D42F9F"/>
    <w:rsid w:val="00D4380A"/>
    <w:rsid w:val="00D43B45"/>
    <w:rsid w:val="00D43C05"/>
    <w:rsid w:val="00D43EEA"/>
    <w:rsid w:val="00D441EB"/>
    <w:rsid w:val="00D44F1D"/>
    <w:rsid w:val="00D4547F"/>
    <w:rsid w:val="00D454AD"/>
    <w:rsid w:val="00D458E2"/>
    <w:rsid w:val="00D45925"/>
    <w:rsid w:val="00D45E85"/>
    <w:rsid w:val="00D46913"/>
    <w:rsid w:val="00D46AFE"/>
    <w:rsid w:val="00D46DC6"/>
    <w:rsid w:val="00D470AA"/>
    <w:rsid w:val="00D473E7"/>
    <w:rsid w:val="00D47D34"/>
    <w:rsid w:val="00D50724"/>
    <w:rsid w:val="00D509D4"/>
    <w:rsid w:val="00D50A18"/>
    <w:rsid w:val="00D51507"/>
    <w:rsid w:val="00D5195C"/>
    <w:rsid w:val="00D51CA2"/>
    <w:rsid w:val="00D51EFF"/>
    <w:rsid w:val="00D52110"/>
    <w:rsid w:val="00D52453"/>
    <w:rsid w:val="00D526FA"/>
    <w:rsid w:val="00D52C34"/>
    <w:rsid w:val="00D52DF1"/>
    <w:rsid w:val="00D531A9"/>
    <w:rsid w:val="00D5551D"/>
    <w:rsid w:val="00D559BC"/>
    <w:rsid w:val="00D55FE4"/>
    <w:rsid w:val="00D560DF"/>
    <w:rsid w:val="00D576A2"/>
    <w:rsid w:val="00D57830"/>
    <w:rsid w:val="00D5787D"/>
    <w:rsid w:val="00D612CA"/>
    <w:rsid w:val="00D61925"/>
    <w:rsid w:val="00D625D9"/>
    <w:rsid w:val="00D626B7"/>
    <w:rsid w:val="00D62BD5"/>
    <w:rsid w:val="00D62E18"/>
    <w:rsid w:val="00D6355F"/>
    <w:rsid w:val="00D637AB"/>
    <w:rsid w:val="00D64180"/>
    <w:rsid w:val="00D6447A"/>
    <w:rsid w:val="00D64CAD"/>
    <w:rsid w:val="00D65193"/>
    <w:rsid w:val="00D651B8"/>
    <w:rsid w:val="00D65AA9"/>
    <w:rsid w:val="00D66947"/>
    <w:rsid w:val="00D66B67"/>
    <w:rsid w:val="00D66CCA"/>
    <w:rsid w:val="00D670CA"/>
    <w:rsid w:val="00D67574"/>
    <w:rsid w:val="00D67B7E"/>
    <w:rsid w:val="00D67C6D"/>
    <w:rsid w:val="00D67E74"/>
    <w:rsid w:val="00D7153E"/>
    <w:rsid w:val="00D723A2"/>
    <w:rsid w:val="00D7281F"/>
    <w:rsid w:val="00D72D47"/>
    <w:rsid w:val="00D72D57"/>
    <w:rsid w:val="00D72FB5"/>
    <w:rsid w:val="00D731D0"/>
    <w:rsid w:val="00D734E7"/>
    <w:rsid w:val="00D73844"/>
    <w:rsid w:val="00D73F3B"/>
    <w:rsid w:val="00D746EC"/>
    <w:rsid w:val="00D74797"/>
    <w:rsid w:val="00D75C7A"/>
    <w:rsid w:val="00D75F5C"/>
    <w:rsid w:val="00D7694B"/>
    <w:rsid w:val="00D76EDE"/>
    <w:rsid w:val="00D77DAD"/>
    <w:rsid w:val="00D81086"/>
    <w:rsid w:val="00D81FBB"/>
    <w:rsid w:val="00D81FBF"/>
    <w:rsid w:val="00D83A68"/>
    <w:rsid w:val="00D83A9A"/>
    <w:rsid w:val="00D83E6D"/>
    <w:rsid w:val="00D84436"/>
    <w:rsid w:val="00D8492C"/>
    <w:rsid w:val="00D87DFC"/>
    <w:rsid w:val="00D90367"/>
    <w:rsid w:val="00D9052F"/>
    <w:rsid w:val="00D91124"/>
    <w:rsid w:val="00D91158"/>
    <w:rsid w:val="00D91C76"/>
    <w:rsid w:val="00D91DBE"/>
    <w:rsid w:val="00D92320"/>
    <w:rsid w:val="00D92ABF"/>
    <w:rsid w:val="00D92AF9"/>
    <w:rsid w:val="00D930A3"/>
    <w:rsid w:val="00D931D9"/>
    <w:rsid w:val="00D93273"/>
    <w:rsid w:val="00D93299"/>
    <w:rsid w:val="00D933AE"/>
    <w:rsid w:val="00D943F3"/>
    <w:rsid w:val="00D94788"/>
    <w:rsid w:val="00D94FAA"/>
    <w:rsid w:val="00D95773"/>
    <w:rsid w:val="00D95822"/>
    <w:rsid w:val="00D95892"/>
    <w:rsid w:val="00D958C3"/>
    <w:rsid w:val="00D960DE"/>
    <w:rsid w:val="00D963C8"/>
    <w:rsid w:val="00D963EC"/>
    <w:rsid w:val="00D970FF"/>
    <w:rsid w:val="00D9737C"/>
    <w:rsid w:val="00D976DA"/>
    <w:rsid w:val="00D97799"/>
    <w:rsid w:val="00DA1749"/>
    <w:rsid w:val="00DA1C48"/>
    <w:rsid w:val="00DA20E1"/>
    <w:rsid w:val="00DA2189"/>
    <w:rsid w:val="00DA2555"/>
    <w:rsid w:val="00DA34A3"/>
    <w:rsid w:val="00DA39A0"/>
    <w:rsid w:val="00DA3B76"/>
    <w:rsid w:val="00DA404F"/>
    <w:rsid w:val="00DA4ED7"/>
    <w:rsid w:val="00DA6604"/>
    <w:rsid w:val="00DA66A4"/>
    <w:rsid w:val="00DA6D31"/>
    <w:rsid w:val="00DA7CD8"/>
    <w:rsid w:val="00DB0152"/>
    <w:rsid w:val="00DB02F3"/>
    <w:rsid w:val="00DB0883"/>
    <w:rsid w:val="00DB0AB4"/>
    <w:rsid w:val="00DB0B7F"/>
    <w:rsid w:val="00DB0B93"/>
    <w:rsid w:val="00DB2238"/>
    <w:rsid w:val="00DB2BA4"/>
    <w:rsid w:val="00DB393D"/>
    <w:rsid w:val="00DB4088"/>
    <w:rsid w:val="00DB4C5C"/>
    <w:rsid w:val="00DB4CE3"/>
    <w:rsid w:val="00DB53F6"/>
    <w:rsid w:val="00DB5461"/>
    <w:rsid w:val="00DB5D58"/>
    <w:rsid w:val="00DB5EE7"/>
    <w:rsid w:val="00DB67DC"/>
    <w:rsid w:val="00DB6852"/>
    <w:rsid w:val="00DB6E43"/>
    <w:rsid w:val="00DB756B"/>
    <w:rsid w:val="00DB7E4C"/>
    <w:rsid w:val="00DC0DCC"/>
    <w:rsid w:val="00DC1A9D"/>
    <w:rsid w:val="00DC1C8C"/>
    <w:rsid w:val="00DC25A9"/>
    <w:rsid w:val="00DC278F"/>
    <w:rsid w:val="00DC295A"/>
    <w:rsid w:val="00DC29F7"/>
    <w:rsid w:val="00DC2D5D"/>
    <w:rsid w:val="00DC31F0"/>
    <w:rsid w:val="00DC3901"/>
    <w:rsid w:val="00DC42FE"/>
    <w:rsid w:val="00DC4496"/>
    <w:rsid w:val="00DC5541"/>
    <w:rsid w:val="00DC55A9"/>
    <w:rsid w:val="00DC5D28"/>
    <w:rsid w:val="00DC6198"/>
    <w:rsid w:val="00DC66A1"/>
    <w:rsid w:val="00DC6A9D"/>
    <w:rsid w:val="00DC7589"/>
    <w:rsid w:val="00DC7662"/>
    <w:rsid w:val="00DC768C"/>
    <w:rsid w:val="00DD04C4"/>
    <w:rsid w:val="00DD0947"/>
    <w:rsid w:val="00DD0F4C"/>
    <w:rsid w:val="00DD19B6"/>
    <w:rsid w:val="00DD21CB"/>
    <w:rsid w:val="00DD21D7"/>
    <w:rsid w:val="00DD244C"/>
    <w:rsid w:val="00DD389A"/>
    <w:rsid w:val="00DD47EA"/>
    <w:rsid w:val="00DD4D41"/>
    <w:rsid w:val="00DD4F92"/>
    <w:rsid w:val="00DD6839"/>
    <w:rsid w:val="00DD6B60"/>
    <w:rsid w:val="00DD6FA3"/>
    <w:rsid w:val="00DD75C7"/>
    <w:rsid w:val="00DD7E74"/>
    <w:rsid w:val="00DE00D0"/>
    <w:rsid w:val="00DE065D"/>
    <w:rsid w:val="00DE0678"/>
    <w:rsid w:val="00DE076C"/>
    <w:rsid w:val="00DE090F"/>
    <w:rsid w:val="00DE0D83"/>
    <w:rsid w:val="00DE1A05"/>
    <w:rsid w:val="00DE280B"/>
    <w:rsid w:val="00DE318F"/>
    <w:rsid w:val="00DE366C"/>
    <w:rsid w:val="00DE3C71"/>
    <w:rsid w:val="00DE3EA9"/>
    <w:rsid w:val="00DE3FBC"/>
    <w:rsid w:val="00DE4281"/>
    <w:rsid w:val="00DE44A9"/>
    <w:rsid w:val="00DE512B"/>
    <w:rsid w:val="00DE51A7"/>
    <w:rsid w:val="00DE521D"/>
    <w:rsid w:val="00DE54D7"/>
    <w:rsid w:val="00DE603F"/>
    <w:rsid w:val="00DE6F4B"/>
    <w:rsid w:val="00DE71B1"/>
    <w:rsid w:val="00DE76BB"/>
    <w:rsid w:val="00DE7A5F"/>
    <w:rsid w:val="00DF0708"/>
    <w:rsid w:val="00DF0C25"/>
    <w:rsid w:val="00DF22BB"/>
    <w:rsid w:val="00DF2954"/>
    <w:rsid w:val="00DF2B35"/>
    <w:rsid w:val="00DF37F9"/>
    <w:rsid w:val="00DF38D5"/>
    <w:rsid w:val="00DF3C88"/>
    <w:rsid w:val="00DF3FE1"/>
    <w:rsid w:val="00DF44F8"/>
    <w:rsid w:val="00DF4524"/>
    <w:rsid w:val="00DF5A73"/>
    <w:rsid w:val="00DF6AB3"/>
    <w:rsid w:val="00DF6DB0"/>
    <w:rsid w:val="00DF748E"/>
    <w:rsid w:val="00E00988"/>
    <w:rsid w:val="00E00BEB"/>
    <w:rsid w:val="00E00C96"/>
    <w:rsid w:val="00E00CF5"/>
    <w:rsid w:val="00E019C2"/>
    <w:rsid w:val="00E02C8B"/>
    <w:rsid w:val="00E02FFA"/>
    <w:rsid w:val="00E031AC"/>
    <w:rsid w:val="00E03847"/>
    <w:rsid w:val="00E03D03"/>
    <w:rsid w:val="00E03E80"/>
    <w:rsid w:val="00E04682"/>
    <w:rsid w:val="00E056A0"/>
    <w:rsid w:val="00E057DC"/>
    <w:rsid w:val="00E06598"/>
    <w:rsid w:val="00E0660D"/>
    <w:rsid w:val="00E068B9"/>
    <w:rsid w:val="00E06C3D"/>
    <w:rsid w:val="00E0739C"/>
    <w:rsid w:val="00E074D9"/>
    <w:rsid w:val="00E07B7E"/>
    <w:rsid w:val="00E07E3D"/>
    <w:rsid w:val="00E105D5"/>
    <w:rsid w:val="00E1131B"/>
    <w:rsid w:val="00E11DC5"/>
    <w:rsid w:val="00E12038"/>
    <w:rsid w:val="00E121C7"/>
    <w:rsid w:val="00E124F1"/>
    <w:rsid w:val="00E1286B"/>
    <w:rsid w:val="00E13CCC"/>
    <w:rsid w:val="00E1414A"/>
    <w:rsid w:val="00E144A7"/>
    <w:rsid w:val="00E149E9"/>
    <w:rsid w:val="00E14AD9"/>
    <w:rsid w:val="00E14DBA"/>
    <w:rsid w:val="00E14E56"/>
    <w:rsid w:val="00E153BD"/>
    <w:rsid w:val="00E15DB2"/>
    <w:rsid w:val="00E1665B"/>
    <w:rsid w:val="00E16CC9"/>
    <w:rsid w:val="00E17523"/>
    <w:rsid w:val="00E17827"/>
    <w:rsid w:val="00E17D2E"/>
    <w:rsid w:val="00E2027D"/>
    <w:rsid w:val="00E2036D"/>
    <w:rsid w:val="00E2040B"/>
    <w:rsid w:val="00E209F9"/>
    <w:rsid w:val="00E20D47"/>
    <w:rsid w:val="00E21193"/>
    <w:rsid w:val="00E214C4"/>
    <w:rsid w:val="00E216EF"/>
    <w:rsid w:val="00E218CF"/>
    <w:rsid w:val="00E21CE3"/>
    <w:rsid w:val="00E21DCA"/>
    <w:rsid w:val="00E23033"/>
    <w:rsid w:val="00E231AD"/>
    <w:rsid w:val="00E2350D"/>
    <w:rsid w:val="00E23679"/>
    <w:rsid w:val="00E243A1"/>
    <w:rsid w:val="00E24A6A"/>
    <w:rsid w:val="00E254F8"/>
    <w:rsid w:val="00E25E1D"/>
    <w:rsid w:val="00E25EEA"/>
    <w:rsid w:val="00E2644F"/>
    <w:rsid w:val="00E265BB"/>
    <w:rsid w:val="00E26930"/>
    <w:rsid w:val="00E26D80"/>
    <w:rsid w:val="00E275B1"/>
    <w:rsid w:val="00E2779C"/>
    <w:rsid w:val="00E27A54"/>
    <w:rsid w:val="00E27D83"/>
    <w:rsid w:val="00E301DF"/>
    <w:rsid w:val="00E303CD"/>
    <w:rsid w:val="00E30C12"/>
    <w:rsid w:val="00E30F2E"/>
    <w:rsid w:val="00E3152C"/>
    <w:rsid w:val="00E31688"/>
    <w:rsid w:val="00E31AD5"/>
    <w:rsid w:val="00E31D5A"/>
    <w:rsid w:val="00E32263"/>
    <w:rsid w:val="00E3267E"/>
    <w:rsid w:val="00E32A63"/>
    <w:rsid w:val="00E33305"/>
    <w:rsid w:val="00E33B28"/>
    <w:rsid w:val="00E34452"/>
    <w:rsid w:val="00E3464C"/>
    <w:rsid w:val="00E34DE4"/>
    <w:rsid w:val="00E3603D"/>
    <w:rsid w:val="00E36CF1"/>
    <w:rsid w:val="00E36E04"/>
    <w:rsid w:val="00E37887"/>
    <w:rsid w:val="00E37889"/>
    <w:rsid w:val="00E37B7A"/>
    <w:rsid w:val="00E402F7"/>
    <w:rsid w:val="00E404CE"/>
    <w:rsid w:val="00E40CC2"/>
    <w:rsid w:val="00E40FC5"/>
    <w:rsid w:val="00E41A8A"/>
    <w:rsid w:val="00E42314"/>
    <w:rsid w:val="00E42BFC"/>
    <w:rsid w:val="00E43268"/>
    <w:rsid w:val="00E43549"/>
    <w:rsid w:val="00E43568"/>
    <w:rsid w:val="00E439D3"/>
    <w:rsid w:val="00E43A81"/>
    <w:rsid w:val="00E45425"/>
    <w:rsid w:val="00E461A6"/>
    <w:rsid w:val="00E46351"/>
    <w:rsid w:val="00E46978"/>
    <w:rsid w:val="00E46F36"/>
    <w:rsid w:val="00E475CB"/>
    <w:rsid w:val="00E47D79"/>
    <w:rsid w:val="00E47FE7"/>
    <w:rsid w:val="00E508E2"/>
    <w:rsid w:val="00E50C6D"/>
    <w:rsid w:val="00E510AB"/>
    <w:rsid w:val="00E514D0"/>
    <w:rsid w:val="00E51848"/>
    <w:rsid w:val="00E523E7"/>
    <w:rsid w:val="00E527FE"/>
    <w:rsid w:val="00E52A78"/>
    <w:rsid w:val="00E52AF4"/>
    <w:rsid w:val="00E53250"/>
    <w:rsid w:val="00E5391F"/>
    <w:rsid w:val="00E544FD"/>
    <w:rsid w:val="00E54C2B"/>
    <w:rsid w:val="00E5540E"/>
    <w:rsid w:val="00E55428"/>
    <w:rsid w:val="00E554F4"/>
    <w:rsid w:val="00E5565B"/>
    <w:rsid w:val="00E56024"/>
    <w:rsid w:val="00E5650A"/>
    <w:rsid w:val="00E56B8E"/>
    <w:rsid w:val="00E571D1"/>
    <w:rsid w:val="00E604CA"/>
    <w:rsid w:val="00E60D37"/>
    <w:rsid w:val="00E60E7B"/>
    <w:rsid w:val="00E6148C"/>
    <w:rsid w:val="00E623D4"/>
    <w:rsid w:val="00E62559"/>
    <w:rsid w:val="00E626E6"/>
    <w:rsid w:val="00E635E3"/>
    <w:rsid w:val="00E63784"/>
    <w:rsid w:val="00E645A1"/>
    <w:rsid w:val="00E64D3B"/>
    <w:rsid w:val="00E653FF"/>
    <w:rsid w:val="00E6596E"/>
    <w:rsid w:val="00E660ED"/>
    <w:rsid w:val="00E662DF"/>
    <w:rsid w:val="00E6649B"/>
    <w:rsid w:val="00E6649D"/>
    <w:rsid w:val="00E6671A"/>
    <w:rsid w:val="00E67FFD"/>
    <w:rsid w:val="00E70603"/>
    <w:rsid w:val="00E70ABB"/>
    <w:rsid w:val="00E7132F"/>
    <w:rsid w:val="00E71BC1"/>
    <w:rsid w:val="00E71E0D"/>
    <w:rsid w:val="00E71FC9"/>
    <w:rsid w:val="00E72101"/>
    <w:rsid w:val="00E733BF"/>
    <w:rsid w:val="00E73801"/>
    <w:rsid w:val="00E73BE2"/>
    <w:rsid w:val="00E74182"/>
    <w:rsid w:val="00E74333"/>
    <w:rsid w:val="00E74605"/>
    <w:rsid w:val="00E751E6"/>
    <w:rsid w:val="00E7674E"/>
    <w:rsid w:val="00E767CA"/>
    <w:rsid w:val="00E76F82"/>
    <w:rsid w:val="00E776B2"/>
    <w:rsid w:val="00E77844"/>
    <w:rsid w:val="00E801FC"/>
    <w:rsid w:val="00E81174"/>
    <w:rsid w:val="00E81356"/>
    <w:rsid w:val="00E81405"/>
    <w:rsid w:val="00E821EB"/>
    <w:rsid w:val="00E8436A"/>
    <w:rsid w:val="00E8448A"/>
    <w:rsid w:val="00E84BF0"/>
    <w:rsid w:val="00E85232"/>
    <w:rsid w:val="00E8579C"/>
    <w:rsid w:val="00E85960"/>
    <w:rsid w:val="00E86186"/>
    <w:rsid w:val="00E861C4"/>
    <w:rsid w:val="00E87435"/>
    <w:rsid w:val="00E87CD7"/>
    <w:rsid w:val="00E90498"/>
    <w:rsid w:val="00E90796"/>
    <w:rsid w:val="00E90FA4"/>
    <w:rsid w:val="00E91B98"/>
    <w:rsid w:val="00E91EAB"/>
    <w:rsid w:val="00E92142"/>
    <w:rsid w:val="00E9243C"/>
    <w:rsid w:val="00E92452"/>
    <w:rsid w:val="00E92ACB"/>
    <w:rsid w:val="00E93595"/>
    <w:rsid w:val="00E93922"/>
    <w:rsid w:val="00E93A37"/>
    <w:rsid w:val="00E94008"/>
    <w:rsid w:val="00E9426A"/>
    <w:rsid w:val="00E94C37"/>
    <w:rsid w:val="00E94DFA"/>
    <w:rsid w:val="00E95187"/>
    <w:rsid w:val="00E952DF"/>
    <w:rsid w:val="00E96A77"/>
    <w:rsid w:val="00E96C43"/>
    <w:rsid w:val="00E96CE8"/>
    <w:rsid w:val="00E97904"/>
    <w:rsid w:val="00E97AB8"/>
    <w:rsid w:val="00E97CFC"/>
    <w:rsid w:val="00E97E6A"/>
    <w:rsid w:val="00E97F74"/>
    <w:rsid w:val="00EA068A"/>
    <w:rsid w:val="00EA0F15"/>
    <w:rsid w:val="00EA1574"/>
    <w:rsid w:val="00EA175E"/>
    <w:rsid w:val="00EA2361"/>
    <w:rsid w:val="00EA27D4"/>
    <w:rsid w:val="00EA2D95"/>
    <w:rsid w:val="00EA3D95"/>
    <w:rsid w:val="00EA4658"/>
    <w:rsid w:val="00EA47F9"/>
    <w:rsid w:val="00EA4A0D"/>
    <w:rsid w:val="00EA4A6D"/>
    <w:rsid w:val="00EA4C02"/>
    <w:rsid w:val="00EA5183"/>
    <w:rsid w:val="00EA5809"/>
    <w:rsid w:val="00EA5F18"/>
    <w:rsid w:val="00EA67BD"/>
    <w:rsid w:val="00EA6A93"/>
    <w:rsid w:val="00EA7A85"/>
    <w:rsid w:val="00EA7E15"/>
    <w:rsid w:val="00EB0209"/>
    <w:rsid w:val="00EB0652"/>
    <w:rsid w:val="00EB106D"/>
    <w:rsid w:val="00EB11E9"/>
    <w:rsid w:val="00EB1359"/>
    <w:rsid w:val="00EB1CA2"/>
    <w:rsid w:val="00EB2F10"/>
    <w:rsid w:val="00EB36D3"/>
    <w:rsid w:val="00EB43FC"/>
    <w:rsid w:val="00EB48C5"/>
    <w:rsid w:val="00EB4FB4"/>
    <w:rsid w:val="00EB6027"/>
    <w:rsid w:val="00EB640A"/>
    <w:rsid w:val="00EB64B6"/>
    <w:rsid w:val="00EB676D"/>
    <w:rsid w:val="00EB680E"/>
    <w:rsid w:val="00EB7CBD"/>
    <w:rsid w:val="00EC06FC"/>
    <w:rsid w:val="00EC100D"/>
    <w:rsid w:val="00EC1A04"/>
    <w:rsid w:val="00EC1AA5"/>
    <w:rsid w:val="00EC24AA"/>
    <w:rsid w:val="00EC2A83"/>
    <w:rsid w:val="00EC32B9"/>
    <w:rsid w:val="00EC3864"/>
    <w:rsid w:val="00EC3DEC"/>
    <w:rsid w:val="00EC457C"/>
    <w:rsid w:val="00EC4633"/>
    <w:rsid w:val="00EC4B19"/>
    <w:rsid w:val="00EC4CF9"/>
    <w:rsid w:val="00EC4E6B"/>
    <w:rsid w:val="00EC50B1"/>
    <w:rsid w:val="00EC51D3"/>
    <w:rsid w:val="00EC533F"/>
    <w:rsid w:val="00EC56AF"/>
    <w:rsid w:val="00EC5A21"/>
    <w:rsid w:val="00EC681D"/>
    <w:rsid w:val="00EC6C73"/>
    <w:rsid w:val="00EC6DE2"/>
    <w:rsid w:val="00EC71E0"/>
    <w:rsid w:val="00EC7C15"/>
    <w:rsid w:val="00EC7C20"/>
    <w:rsid w:val="00ED02E2"/>
    <w:rsid w:val="00ED0635"/>
    <w:rsid w:val="00ED06C7"/>
    <w:rsid w:val="00ED143E"/>
    <w:rsid w:val="00ED14D5"/>
    <w:rsid w:val="00ED28AE"/>
    <w:rsid w:val="00ED29B1"/>
    <w:rsid w:val="00ED3ABB"/>
    <w:rsid w:val="00ED4078"/>
    <w:rsid w:val="00ED41B5"/>
    <w:rsid w:val="00ED4D12"/>
    <w:rsid w:val="00ED4E50"/>
    <w:rsid w:val="00ED538F"/>
    <w:rsid w:val="00ED5640"/>
    <w:rsid w:val="00ED57F5"/>
    <w:rsid w:val="00ED6290"/>
    <w:rsid w:val="00ED6434"/>
    <w:rsid w:val="00ED7019"/>
    <w:rsid w:val="00ED71F4"/>
    <w:rsid w:val="00ED7BFA"/>
    <w:rsid w:val="00EE0837"/>
    <w:rsid w:val="00EE0B48"/>
    <w:rsid w:val="00EE0FEE"/>
    <w:rsid w:val="00EE14AA"/>
    <w:rsid w:val="00EE1E8B"/>
    <w:rsid w:val="00EE29A5"/>
    <w:rsid w:val="00EE2DFD"/>
    <w:rsid w:val="00EE3196"/>
    <w:rsid w:val="00EE3764"/>
    <w:rsid w:val="00EE42FF"/>
    <w:rsid w:val="00EE4766"/>
    <w:rsid w:val="00EE580B"/>
    <w:rsid w:val="00EE5C67"/>
    <w:rsid w:val="00EE5DB6"/>
    <w:rsid w:val="00EE5DD1"/>
    <w:rsid w:val="00EE67AD"/>
    <w:rsid w:val="00EE7019"/>
    <w:rsid w:val="00EF01DD"/>
    <w:rsid w:val="00EF0B54"/>
    <w:rsid w:val="00EF0FA7"/>
    <w:rsid w:val="00EF1179"/>
    <w:rsid w:val="00EF11B2"/>
    <w:rsid w:val="00EF2352"/>
    <w:rsid w:val="00EF25C8"/>
    <w:rsid w:val="00EF2B6A"/>
    <w:rsid w:val="00EF3D48"/>
    <w:rsid w:val="00EF3DD2"/>
    <w:rsid w:val="00EF4C59"/>
    <w:rsid w:val="00EF5010"/>
    <w:rsid w:val="00EF5410"/>
    <w:rsid w:val="00EF5432"/>
    <w:rsid w:val="00EF5508"/>
    <w:rsid w:val="00EF55A1"/>
    <w:rsid w:val="00EF5A66"/>
    <w:rsid w:val="00EF5CE8"/>
    <w:rsid w:val="00EF6833"/>
    <w:rsid w:val="00EF73E2"/>
    <w:rsid w:val="00F00820"/>
    <w:rsid w:val="00F01434"/>
    <w:rsid w:val="00F02559"/>
    <w:rsid w:val="00F027F7"/>
    <w:rsid w:val="00F02B29"/>
    <w:rsid w:val="00F02E1A"/>
    <w:rsid w:val="00F030B1"/>
    <w:rsid w:val="00F041B4"/>
    <w:rsid w:val="00F05DBA"/>
    <w:rsid w:val="00F0615D"/>
    <w:rsid w:val="00F061FC"/>
    <w:rsid w:val="00F062A1"/>
    <w:rsid w:val="00F07CC2"/>
    <w:rsid w:val="00F07D7F"/>
    <w:rsid w:val="00F1118B"/>
    <w:rsid w:val="00F11913"/>
    <w:rsid w:val="00F1247F"/>
    <w:rsid w:val="00F12895"/>
    <w:rsid w:val="00F1317A"/>
    <w:rsid w:val="00F137A3"/>
    <w:rsid w:val="00F13EB5"/>
    <w:rsid w:val="00F141F4"/>
    <w:rsid w:val="00F1440E"/>
    <w:rsid w:val="00F147EC"/>
    <w:rsid w:val="00F15421"/>
    <w:rsid w:val="00F174AE"/>
    <w:rsid w:val="00F17734"/>
    <w:rsid w:val="00F17E7F"/>
    <w:rsid w:val="00F203AE"/>
    <w:rsid w:val="00F20671"/>
    <w:rsid w:val="00F213AB"/>
    <w:rsid w:val="00F228DD"/>
    <w:rsid w:val="00F23205"/>
    <w:rsid w:val="00F23404"/>
    <w:rsid w:val="00F23E26"/>
    <w:rsid w:val="00F248AF"/>
    <w:rsid w:val="00F24BB9"/>
    <w:rsid w:val="00F25A76"/>
    <w:rsid w:val="00F25A7F"/>
    <w:rsid w:val="00F25E8E"/>
    <w:rsid w:val="00F26643"/>
    <w:rsid w:val="00F26DFD"/>
    <w:rsid w:val="00F270D1"/>
    <w:rsid w:val="00F27C86"/>
    <w:rsid w:val="00F27FE5"/>
    <w:rsid w:val="00F30354"/>
    <w:rsid w:val="00F30686"/>
    <w:rsid w:val="00F30FC2"/>
    <w:rsid w:val="00F30FF1"/>
    <w:rsid w:val="00F311F6"/>
    <w:rsid w:val="00F31290"/>
    <w:rsid w:val="00F31521"/>
    <w:rsid w:val="00F32510"/>
    <w:rsid w:val="00F32C42"/>
    <w:rsid w:val="00F3309A"/>
    <w:rsid w:val="00F33DFA"/>
    <w:rsid w:val="00F33FB7"/>
    <w:rsid w:val="00F33FFA"/>
    <w:rsid w:val="00F34122"/>
    <w:rsid w:val="00F34430"/>
    <w:rsid w:val="00F345A1"/>
    <w:rsid w:val="00F35490"/>
    <w:rsid w:val="00F357BE"/>
    <w:rsid w:val="00F366F3"/>
    <w:rsid w:val="00F36AA7"/>
    <w:rsid w:val="00F36F6D"/>
    <w:rsid w:val="00F3714E"/>
    <w:rsid w:val="00F37594"/>
    <w:rsid w:val="00F37F4E"/>
    <w:rsid w:val="00F40078"/>
    <w:rsid w:val="00F401BD"/>
    <w:rsid w:val="00F401C4"/>
    <w:rsid w:val="00F410DA"/>
    <w:rsid w:val="00F41316"/>
    <w:rsid w:val="00F41565"/>
    <w:rsid w:val="00F417AC"/>
    <w:rsid w:val="00F44331"/>
    <w:rsid w:val="00F445F6"/>
    <w:rsid w:val="00F4544B"/>
    <w:rsid w:val="00F45ADF"/>
    <w:rsid w:val="00F45D24"/>
    <w:rsid w:val="00F46528"/>
    <w:rsid w:val="00F4666D"/>
    <w:rsid w:val="00F46746"/>
    <w:rsid w:val="00F46AC9"/>
    <w:rsid w:val="00F47812"/>
    <w:rsid w:val="00F4783C"/>
    <w:rsid w:val="00F50299"/>
    <w:rsid w:val="00F511BF"/>
    <w:rsid w:val="00F5122C"/>
    <w:rsid w:val="00F51828"/>
    <w:rsid w:val="00F5217F"/>
    <w:rsid w:val="00F52C72"/>
    <w:rsid w:val="00F5390E"/>
    <w:rsid w:val="00F53C80"/>
    <w:rsid w:val="00F53D43"/>
    <w:rsid w:val="00F54477"/>
    <w:rsid w:val="00F55469"/>
    <w:rsid w:val="00F559A4"/>
    <w:rsid w:val="00F55C9E"/>
    <w:rsid w:val="00F56036"/>
    <w:rsid w:val="00F57102"/>
    <w:rsid w:val="00F57953"/>
    <w:rsid w:val="00F57E4C"/>
    <w:rsid w:val="00F60297"/>
    <w:rsid w:val="00F607D6"/>
    <w:rsid w:val="00F60889"/>
    <w:rsid w:val="00F60BB7"/>
    <w:rsid w:val="00F60DD1"/>
    <w:rsid w:val="00F60F7F"/>
    <w:rsid w:val="00F610BD"/>
    <w:rsid w:val="00F61355"/>
    <w:rsid w:val="00F62005"/>
    <w:rsid w:val="00F6219D"/>
    <w:rsid w:val="00F62AC3"/>
    <w:rsid w:val="00F62F8E"/>
    <w:rsid w:val="00F638B8"/>
    <w:rsid w:val="00F645AE"/>
    <w:rsid w:val="00F6572B"/>
    <w:rsid w:val="00F657F5"/>
    <w:rsid w:val="00F664A9"/>
    <w:rsid w:val="00F66CF8"/>
    <w:rsid w:val="00F672E1"/>
    <w:rsid w:val="00F676A2"/>
    <w:rsid w:val="00F7033F"/>
    <w:rsid w:val="00F704A8"/>
    <w:rsid w:val="00F71B2E"/>
    <w:rsid w:val="00F71E09"/>
    <w:rsid w:val="00F71F93"/>
    <w:rsid w:val="00F71FA5"/>
    <w:rsid w:val="00F728BF"/>
    <w:rsid w:val="00F72C90"/>
    <w:rsid w:val="00F73748"/>
    <w:rsid w:val="00F7374C"/>
    <w:rsid w:val="00F73DC3"/>
    <w:rsid w:val="00F74938"/>
    <w:rsid w:val="00F765A3"/>
    <w:rsid w:val="00F76678"/>
    <w:rsid w:val="00F770A7"/>
    <w:rsid w:val="00F77251"/>
    <w:rsid w:val="00F77555"/>
    <w:rsid w:val="00F778E5"/>
    <w:rsid w:val="00F77BC1"/>
    <w:rsid w:val="00F77F91"/>
    <w:rsid w:val="00F808EC"/>
    <w:rsid w:val="00F817C0"/>
    <w:rsid w:val="00F81DCB"/>
    <w:rsid w:val="00F83E49"/>
    <w:rsid w:val="00F846E6"/>
    <w:rsid w:val="00F84C0A"/>
    <w:rsid w:val="00F857CA"/>
    <w:rsid w:val="00F85C37"/>
    <w:rsid w:val="00F860DB"/>
    <w:rsid w:val="00F8661F"/>
    <w:rsid w:val="00F86BB4"/>
    <w:rsid w:val="00F86DAC"/>
    <w:rsid w:val="00F86F31"/>
    <w:rsid w:val="00F87D76"/>
    <w:rsid w:val="00F90A3C"/>
    <w:rsid w:val="00F911D9"/>
    <w:rsid w:val="00F916AD"/>
    <w:rsid w:val="00F9175E"/>
    <w:rsid w:val="00F91C29"/>
    <w:rsid w:val="00F91DA5"/>
    <w:rsid w:val="00F92263"/>
    <w:rsid w:val="00F922DB"/>
    <w:rsid w:val="00F93002"/>
    <w:rsid w:val="00F93163"/>
    <w:rsid w:val="00F93227"/>
    <w:rsid w:val="00F9426A"/>
    <w:rsid w:val="00F946E6"/>
    <w:rsid w:val="00F9470F"/>
    <w:rsid w:val="00F95812"/>
    <w:rsid w:val="00F9679B"/>
    <w:rsid w:val="00F9769C"/>
    <w:rsid w:val="00F977F3"/>
    <w:rsid w:val="00F97969"/>
    <w:rsid w:val="00F97990"/>
    <w:rsid w:val="00FA005A"/>
    <w:rsid w:val="00FA0B4C"/>
    <w:rsid w:val="00FA1DC4"/>
    <w:rsid w:val="00FA20F5"/>
    <w:rsid w:val="00FA2C16"/>
    <w:rsid w:val="00FA2E42"/>
    <w:rsid w:val="00FA2E85"/>
    <w:rsid w:val="00FA31A4"/>
    <w:rsid w:val="00FA330F"/>
    <w:rsid w:val="00FA33E1"/>
    <w:rsid w:val="00FA3812"/>
    <w:rsid w:val="00FA3D3D"/>
    <w:rsid w:val="00FA3FAA"/>
    <w:rsid w:val="00FA43AF"/>
    <w:rsid w:val="00FA470B"/>
    <w:rsid w:val="00FA4713"/>
    <w:rsid w:val="00FA48C6"/>
    <w:rsid w:val="00FA4958"/>
    <w:rsid w:val="00FA4C94"/>
    <w:rsid w:val="00FA4F7F"/>
    <w:rsid w:val="00FA534B"/>
    <w:rsid w:val="00FA5F2D"/>
    <w:rsid w:val="00FA6578"/>
    <w:rsid w:val="00FA65F5"/>
    <w:rsid w:val="00FA68A3"/>
    <w:rsid w:val="00FA6C52"/>
    <w:rsid w:val="00FA7A0E"/>
    <w:rsid w:val="00FA7B66"/>
    <w:rsid w:val="00FB0F40"/>
    <w:rsid w:val="00FB114C"/>
    <w:rsid w:val="00FB1AF7"/>
    <w:rsid w:val="00FB2235"/>
    <w:rsid w:val="00FB2DB6"/>
    <w:rsid w:val="00FB440A"/>
    <w:rsid w:val="00FB5772"/>
    <w:rsid w:val="00FB57DB"/>
    <w:rsid w:val="00FB594D"/>
    <w:rsid w:val="00FB59BC"/>
    <w:rsid w:val="00FB5BDD"/>
    <w:rsid w:val="00FB5F7D"/>
    <w:rsid w:val="00FB6CAF"/>
    <w:rsid w:val="00FB7326"/>
    <w:rsid w:val="00FB7719"/>
    <w:rsid w:val="00FC02B8"/>
    <w:rsid w:val="00FC0756"/>
    <w:rsid w:val="00FC08BB"/>
    <w:rsid w:val="00FC1661"/>
    <w:rsid w:val="00FC176E"/>
    <w:rsid w:val="00FC1B9C"/>
    <w:rsid w:val="00FC2168"/>
    <w:rsid w:val="00FC33C4"/>
    <w:rsid w:val="00FC3DEB"/>
    <w:rsid w:val="00FC4078"/>
    <w:rsid w:val="00FC4575"/>
    <w:rsid w:val="00FC4874"/>
    <w:rsid w:val="00FC4DCA"/>
    <w:rsid w:val="00FC4DED"/>
    <w:rsid w:val="00FC5A59"/>
    <w:rsid w:val="00FC5D61"/>
    <w:rsid w:val="00FC5D8B"/>
    <w:rsid w:val="00FC61C2"/>
    <w:rsid w:val="00FC6417"/>
    <w:rsid w:val="00FC6A17"/>
    <w:rsid w:val="00FC6B44"/>
    <w:rsid w:val="00FC77C9"/>
    <w:rsid w:val="00FD0E16"/>
    <w:rsid w:val="00FD11F4"/>
    <w:rsid w:val="00FD3D93"/>
    <w:rsid w:val="00FD419C"/>
    <w:rsid w:val="00FD45F4"/>
    <w:rsid w:val="00FD48FA"/>
    <w:rsid w:val="00FD4B6F"/>
    <w:rsid w:val="00FD4EE1"/>
    <w:rsid w:val="00FD5C9A"/>
    <w:rsid w:val="00FD60D5"/>
    <w:rsid w:val="00FD6419"/>
    <w:rsid w:val="00FD683D"/>
    <w:rsid w:val="00FD6C13"/>
    <w:rsid w:val="00FD7818"/>
    <w:rsid w:val="00FD7909"/>
    <w:rsid w:val="00FE109D"/>
    <w:rsid w:val="00FE18AB"/>
    <w:rsid w:val="00FE2C83"/>
    <w:rsid w:val="00FE2CA6"/>
    <w:rsid w:val="00FE2F79"/>
    <w:rsid w:val="00FE31DE"/>
    <w:rsid w:val="00FE38CB"/>
    <w:rsid w:val="00FE5677"/>
    <w:rsid w:val="00FE569A"/>
    <w:rsid w:val="00FE5D30"/>
    <w:rsid w:val="00FE712B"/>
    <w:rsid w:val="00FF04B4"/>
    <w:rsid w:val="00FF0F34"/>
    <w:rsid w:val="00FF1288"/>
    <w:rsid w:val="00FF1463"/>
    <w:rsid w:val="00FF3416"/>
    <w:rsid w:val="00FF3B8A"/>
    <w:rsid w:val="00FF3CE8"/>
    <w:rsid w:val="00FF42D3"/>
    <w:rsid w:val="00FF4B30"/>
    <w:rsid w:val="00FF5463"/>
    <w:rsid w:val="00FF5F68"/>
    <w:rsid w:val="00FF6063"/>
    <w:rsid w:val="00FF6B74"/>
    <w:rsid w:val="00FF7849"/>
    <w:rsid w:val="00FF7EAC"/>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5DC54C"/>
  <w15:chartTrackingRefBased/>
  <w15:docId w15:val="{6F79D1FA-61ED-4FEC-81AA-2D916A3A3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hu-HU" w:eastAsia="hu-H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
    <w:name w:val="Normal"/>
    <w:qFormat/>
    <w:rsid w:val="007416D3"/>
    <w:pPr>
      <w:spacing w:after="200" w:line="276" w:lineRule="auto"/>
    </w:pPr>
    <w:rPr>
      <w:sz w:val="22"/>
      <w:szCs w:val="22"/>
      <w:lang w:eastAsia="en-US"/>
    </w:rPr>
  </w:style>
  <w:style w:type="paragraph" w:styleId="Cmsor1">
    <w:name w:val="heading 1"/>
    <w:aliases w:val="Címsor 1 Char1 Char,Címsor 1 Char Char1 Char,Címsor 1 Char1,Címsor 1 Char Char1,Fejlec1"/>
    <w:basedOn w:val="Norml"/>
    <w:link w:val="Cmsor1Char"/>
    <w:uiPriority w:val="9"/>
    <w:qFormat/>
    <w:rsid w:val="006213FC"/>
    <w:pPr>
      <w:spacing w:before="100" w:beforeAutospacing="1" w:after="100" w:afterAutospacing="1" w:line="240" w:lineRule="auto"/>
      <w:outlineLvl w:val="0"/>
    </w:pPr>
    <w:rPr>
      <w:rFonts w:ascii="Times New Roman" w:eastAsia="Times New Roman" w:hAnsi="Times New Roman"/>
      <w:b/>
      <w:bCs/>
      <w:kern w:val="36"/>
      <w:sz w:val="48"/>
      <w:szCs w:val="48"/>
      <w:lang w:eastAsia="hu-HU"/>
    </w:rPr>
  </w:style>
  <w:style w:type="paragraph" w:styleId="Cmsor2">
    <w:name w:val="heading 2"/>
    <w:basedOn w:val="Norml"/>
    <w:link w:val="Cmsor2Char"/>
    <w:uiPriority w:val="9"/>
    <w:qFormat/>
    <w:rsid w:val="006213FC"/>
    <w:pPr>
      <w:spacing w:before="100" w:beforeAutospacing="1" w:after="100" w:afterAutospacing="1" w:line="240" w:lineRule="auto"/>
      <w:outlineLvl w:val="1"/>
    </w:pPr>
    <w:rPr>
      <w:rFonts w:ascii="Times New Roman" w:eastAsia="Times New Roman" w:hAnsi="Times New Roman"/>
      <w:b/>
      <w:bCs/>
      <w:sz w:val="36"/>
      <w:szCs w:val="36"/>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bjegyzetszveg">
    <w:name w:val="footnote text"/>
    <w:basedOn w:val="Norml"/>
    <w:link w:val="LbjegyzetszvegChar"/>
    <w:uiPriority w:val="99"/>
    <w:rsid w:val="000D4D02"/>
    <w:pPr>
      <w:autoSpaceDE w:val="0"/>
      <w:autoSpaceDN w:val="0"/>
      <w:adjustRightInd w:val="0"/>
      <w:spacing w:after="120" w:line="240" w:lineRule="auto"/>
    </w:pPr>
    <w:rPr>
      <w:rFonts w:ascii="Times New Roman" w:eastAsia="Times New Roman" w:hAnsi="Times New Roman"/>
      <w:i/>
      <w:sz w:val="20"/>
      <w:szCs w:val="20"/>
      <w:lang w:val="x-none" w:eastAsia="x-none"/>
    </w:rPr>
  </w:style>
  <w:style w:type="character" w:customStyle="1" w:styleId="LbjegyzetszvegChar">
    <w:name w:val="Lábjegyzetszöveg Char"/>
    <w:link w:val="Lbjegyzetszveg"/>
    <w:uiPriority w:val="99"/>
    <w:rsid w:val="000D4D02"/>
    <w:rPr>
      <w:rFonts w:ascii="Times New Roman" w:eastAsia="Times New Roman" w:hAnsi="Times New Roman"/>
      <w:i/>
      <w:lang w:val="x-none"/>
    </w:rPr>
  </w:style>
  <w:style w:type="character" w:styleId="Lbjegyzet-hivatkozs">
    <w:name w:val="footnote reference"/>
    <w:uiPriority w:val="99"/>
    <w:semiHidden/>
    <w:rsid w:val="000D4D02"/>
    <w:rPr>
      <w:vertAlign w:val="superscript"/>
    </w:rPr>
  </w:style>
  <w:style w:type="paragraph" w:styleId="NormlWeb">
    <w:name w:val="Normal (Web)"/>
    <w:basedOn w:val="Norml"/>
    <w:uiPriority w:val="99"/>
    <w:semiHidden/>
    <w:unhideWhenUsed/>
    <w:rsid w:val="004C73F1"/>
    <w:pPr>
      <w:spacing w:before="100" w:beforeAutospacing="1" w:after="100" w:afterAutospacing="1" w:line="240" w:lineRule="auto"/>
    </w:pPr>
    <w:rPr>
      <w:rFonts w:ascii="Times New Roman" w:eastAsia="Times New Roman" w:hAnsi="Times New Roman"/>
      <w:sz w:val="24"/>
      <w:szCs w:val="24"/>
      <w:lang w:eastAsia="hu-HU"/>
    </w:rPr>
  </w:style>
  <w:style w:type="character" w:styleId="Kiemels">
    <w:name w:val="Emphasis"/>
    <w:uiPriority w:val="20"/>
    <w:qFormat/>
    <w:rsid w:val="004C73F1"/>
    <w:rPr>
      <w:i/>
      <w:iCs/>
    </w:rPr>
  </w:style>
  <w:style w:type="character" w:styleId="Kiemels2">
    <w:name w:val="Strong"/>
    <w:uiPriority w:val="22"/>
    <w:qFormat/>
    <w:rsid w:val="004C73F1"/>
    <w:rPr>
      <w:b/>
      <w:bCs/>
    </w:rPr>
  </w:style>
  <w:style w:type="paragraph" w:styleId="Csakszveg">
    <w:name w:val="Plain Text"/>
    <w:basedOn w:val="Norml"/>
    <w:link w:val="CsakszvegChar"/>
    <w:rsid w:val="00FF42D3"/>
    <w:pPr>
      <w:spacing w:after="0" w:line="240" w:lineRule="auto"/>
    </w:pPr>
    <w:rPr>
      <w:rFonts w:ascii="Courier New" w:eastAsia="Times New Roman" w:hAnsi="Courier New"/>
      <w:sz w:val="20"/>
      <w:szCs w:val="20"/>
      <w:lang w:val="x-none" w:eastAsia="x-none"/>
    </w:rPr>
  </w:style>
  <w:style w:type="character" w:customStyle="1" w:styleId="CsakszvegChar">
    <w:name w:val="Csak szöveg Char"/>
    <w:link w:val="Csakszveg"/>
    <w:rsid w:val="00FF42D3"/>
    <w:rPr>
      <w:rFonts w:ascii="Courier New" w:eastAsia="Times New Roman" w:hAnsi="Courier New"/>
      <w:lang w:val="x-none" w:eastAsia="x-none"/>
    </w:rPr>
  </w:style>
  <w:style w:type="character" w:customStyle="1" w:styleId="Cmsor1Char">
    <w:name w:val="Címsor 1 Char"/>
    <w:aliases w:val="Címsor 1 Char1 Char Char,Címsor 1 Char Char1 Char Char,Címsor 1 Char1 Char1,Címsor 1 Char Char1 Char1,Fejlec1 Char"/>
    <w:link w:val="Cmsor1"/>
    <w:uiPriority w:val="9"/>
    <w:rsid w:val="006213FC"/>
    <w:rPr>
      <w:rFonts w:ascii="Times New Roman" w:eastAsia="Times New Roman" w:hAnsi="Times New Roman"/>
      <w:b/>
      <w:bCs/>
      <w:kern w:val="36"/>
      <w:sz w:val="48"/>
      <w:szCs w:val="48"/>
    </w:rPr>
  </w:style>
  <w:style w:type="character" w:customStyle="1" w:styleId="Cmsor2Char">
    <w:name w:val="Címsor 2 Char"/>
    <w:link w:val="Cmsor2"/>
    <w:uiPriority w:val="9"/>
    <w:rsid w:val="006213FC"/>
    <w:rPr>
      <w:rFonts w:ascii="Times New Roman" w:eastAsia="Times New Roman" w:hAnsi="Times New Roman"/>
      <w:b/>
      <w:bCs/>
      <w:sz w:val="36"/>
      <w:szCs w:val="36"/>
    </w:rPr>
  </w:style>
  <w:style w:type="paragraph" w:styleId="z-Akrdvteteje">
    <w:name w:val="HTML Top of Form"/>
    <w:basedOn w:val="Norml"/>
    <w:next w:val="Norml"/>
    <w:link w:val="z-AkrdvtetejeChar"/>
    <w:hidden/>
    <w:uiPriority w:val="99"/>
    <w:semiHidden/>
    <w:unhideWhenUsed/>
    <w:rsid w:val="006213FC"/>
    <w:pPr>
      <w:pBdr>
        <w:bottom w:val="single" w:sz="6" w:space="1" w:color="auto"/>
      </w:pBdr>
      <w:spacing w:after="0" w:line="240" w:lineRule="auto"/>
      <w:jc w:val="center"/>
    </w:pPr>
    <w:rPr>
      <w:rFonts w:ascii="Arial" w:eastAsia="Times New Roman" w:hAnsi="Arial" w:cs="Arial"/>
      <w:vanish/>
      <w:sz w:val="16"/>
      <w:szCs w:val="16"/>
      <w:lang w:eastAsia="hu-HU"/>
    </w:rPr>
  </w:style>
  <w:style w:type="character" w:customStyle="1" w:styleId="z-AkrdvtetejeChar">
    <w:name w:val="z-A kérdőív teteje Char"/>
    <w:link w:val="z-Akrdvteteje"/>
    <w:uiPriority w:val="99"/>
    <w:semiHidden/>
    <w:rsid w:val="006213FC"/>
    <w:rPr>
      <w:rFonts w:ascii="Arial" w:eastAsia="Times New Roman" w:hAnsi="Arial" w:cs="Arial"/>
      <w:vanish/>
      <w:sz w:val="16"/>
      <w:szCs w:val="16"/>
    </w:rPr>
  </w:style>
  <w:style w:type="character" w:styleId="Hiperhivatkozs">
    <w:name w:val="Hyperlink"/>
    <w:uiPriority w:val="99"/>
    <w:unhideWhenUsed/>
    <w:rsid w:val="006213FC"/>
    <w:rPr>
      <w:color w:val="0000FF"/>
      <w:u w:val="single"/>
    </w:rPr>
  </w:style>
  <w:style w:type="paragraph" w:styleId="z-Akrdvalja">
    <w:name w:val="HTML Bottom of Form"/>
    <w:basedOn w:val="Norml"/>
    <w:next w:val="Norml"/>
    <w:link w:val="z-AkrdvaljaChar"/>
    <w:hidden/>
    <w:uiPriority w:val="99"/>
    <w:unhideWhenUsed/>
    <w:rsid w:val="006213FC"/>
    <w:pPr>
      <w:pBdr>
        <w:top w:val="single" w:sz="6" w:space="1" w:color="auto"/>
      </w:pBdr>
      <w:spacing w:after="0" w:line="240" w:lineRule="auto"/>
      <w:jc w:val="center"/>
    </w:pPr>
    <w:rPr>
      <w:rFonts w:ascii="Arial" w:eastAsia="Times New Roman" w:hAnsi="Arial" w:cs="Arial"/>
      <w:vanish/>
      <w:sz w:val="16"/>
      <w:szCs w:val="16"/>
      <w:lang w:eastAsia="hu-HU"/>
    </w:rPr>
  </w:style>
  <w:style w:type="character" w:customStyle="1" w:styleId="z-AkrdvaljaChar">
    <w:name w:val="z-A kérdőív alja Char"/>
    <w:link w:val="z-Akrdvalja"/>
    <w:uiPriority w:val="99"/>
    <w:rsid w:val="006213FC"/>
    <w:rPr>
      <w:rFonts w:ascii="Arial" w:eastAsia="Times New Roman" w:hAnsi="Arial" w:cs="Arial"/>
      <w:vanish/>
      <w:sz w:val="16"/>
      <w:szCs w:val="16"/>
    </w:rPr>
  </w:style>
  <w:style w:type="paragraph" w:styleId="HTML-cm">
    <w:name w:val="HTML Address"/>
    <w:basedOn w:val="Norml"/>
    <w:link w:val="HTML-cmChar"/>
    <w:uiPriority w:val="99"/>
    <w:semiHidden/>
    <w:unhideWhenUsed/>
    <w:rsid w:val="006213FC"/>
    <w:pPr>
      <w:spacing w:after="0" w:line="240" w:lineRule="auto"/>
    </w:pPr>
    <w:rPr>
      <w:rFonts w:ascii="Times New Roman" w:eastAsia="Times New Roman" w:hAnsi="Times New Roman"/>
      <w:i/>
      <w:iCs/>
      <w:sz w:val="24"/>
      <w:szCs w:val="24"/>
      <w:lang w:eastAsia="hu-HU"/>
    </w:rPr>
  </w:style>
  <w:style w:type="character" w:customStyle="1" w:styleId="HTML-cmChar">
    <w:name w:val="HTML-cím Char"/>
    <w:link w:val="HTML-cm"/>
    <w:uiPriority w:val="99"/>
    <w:semiHidden/>
    <w:rsid w:val="006213FC"/>
    <w:rPr>
      <w:rFonts w:ascii="Times New Roman" w:eastAsia="Times New Roman" w:hAnsi="Times New Roman"/>
      <w:i/>
      <w:iCs/>
      <w:sz w:val="24"/>
      <w:szCs w:val="24"/>
    </w:rPr>
  </w:style>
  <w:style w:type="character" w:customStyle="1" w:styleId="vesszozes">
    <w:name w:val="vesszozes"/>
    <w:basedOn w:val="Bekezdsalapbettpusa"/>
    <w:rsid w:val="008E1277"/>
  </w:style>
  <w:style w:type="paragraph" w:styleId="Buborkszveg">
    <w:name w:val="Balloon Text"/>
    <w:basedOn w:val="Norml"/>
    <w:link w:val="BuborkszvegChar"/>
    <w:uiPriority w:val="99"/>
    <w:semiHidden/>
    <w:unhideWhenUsed/>
    <w:rsid w:val="00BE677D"/>
    <w:pPr>
      <w:spacing w:after="0" w:line="240" w:lineRule="auto"/>
    </w:pPr>
    <w:rPr>
      <w:rFonts w:ascii="Tahoma" w:hAnsi="Tahoma" w:cs="Tahoma"/>
      <w:sz w:val="16"/>
      <w:szCs w:val="16"/>
    </w:rPr>
  </w:style>
  <w:style w:type="character" w:customStyle="1" w:styleId="BuborkszvegChar">
    <w:name w:val="Buborékszöveg Char"/>
    <w:link w:val="Buborkszveg"/>
    <w:uiPriority w:val="99"/>
    <w:semiHidden/>
    <w:rsid w:val="00BE677D"/>
    <w:rPr>
      <w:rFonts w:ascii="Tahoma" w:hAnsi="Tahoma" w:cs="Tahoma"/>
      <w:sz w:val="16"/>
      <w:szCs w:val="16"/>
      <w:lang w:eastAsia="en-US"/>
    </w:rPr>
  </w:style>
  <w:style w:type="character" w:styleId="Jegyzethivatkozs">
    <w:name w:val="annotation reference"/>
    <w:uiPriority w:val="99"/>
    <w:semiHidden/>
    <w:unhideWhenUsed/>
    <w:rsid w:val="007415B1"/>
    <w:rPr>
      <w:sz w:val="16"/>
      <w:szCs w:val="16"/>
    </w:rPr>
  </w:style>
  <w:style w:type="paragraph" w:styleId="Jegyzetszveg">
    <w:name w:val="annotation text"/>
    <w:basedOn w:val="Norml"/>
    <w:link w:val="JegyzetszvegChar"/>
    <w:uiPriority w:val="99"/>
    <w:unhideWhenUsed/>
    <w:rsid w:val="007415B1"/>
    <w:rPr>
      <w:sz w:val="20"/>
      <w:szCs w:val="20"/>
    </w:rPr>
  </w:style>
  <w:style w:type="character" w:customStyle="1" w:styleId="JegyzetszvegChar">
    <w:name w:val="Jegyzetszöveg Char"/>
    <w:link w:val="Jegyzetszveg"/>
    <w:uiPriority w:val="99"/>
    <w:rsid w:val="007415B1"/>
    <w:rPr>
      <w:lang w:eastAsia="en-US"/>
    </w:rPr>
  </w:style>
  <w:style w:type="paragraph" w:styleId="Megjegyzstrgya">
    <w:name w:val="annotation subject"/>
    <w:basedOn w:val="Jegyzetszveg"/>
    <w:next w:val="Jegyzetszveg"/>
    <w:link w:val="MegjegyzstrgyaChar"/>
    <w:uiPriority w:val="99"/>
    <w:semiHidden/>
    <w:unhideWhenUsed/>
    <w:rsid w:val="007415B1"/>
    <w:rPr>
      <w:b/>
      <w:bCs/>
    </w:rPr>
  </w:style>
  <w:style w:type="character" w:customStyle="1" w:styleId="MegjegyzstrgyaChar">
    <w:name w:val="Megjegyzés tárgya Char"/>
    <w:link w:val="Megjegyzstrgya"/>
    <w:uiPriority w:val="99"/>
    <w:semiHidden/>
    <w:rsid w:val="007415B1"/>
    <w:rPr>
      <w:b/>
      <w:bCs/>
      <w:lang w:eastAsia="en-US"/>
    </w:rPr>
  </w:style>
  <w:style w:type="character" w:styleId="Feloldatlanmegemlts">
    <w:name w:val="Unresolved Mention"/>
    <w:uiPriority w:val="99"/>
    <w:semiHidden/>
    <w:unhideWhenUsed/>
    <w:rsid w:val="008B1056"/>
    <w:rPr>
      <w:color w:val="605E5C"/>
      <w:shd w:val="clear" w:color="auto" w:fill="E1DFDD"/>
    </w:rPr>
  </w:style>
  <w:style w:type="paragraph" w:styleId="lfej">
    <w:name w:val="header"/>
    <w:basedOn w:val="Norml"/>
    <w:link w:val="lfejChar"/>
    <w:uiPriority w:val="99"/>
    <w:unhideWhenUsed/>
    <w:rsid w:val="00824AA3"/>
    <w:pPr>
      <w:tabs>
        <w:tab w:val="center" w:pos="4536"/>
        <w:tab w:val="right" w:pos="9072"/>
      </w:tabs>
    </w:pPr>
  </w:style>
  <w:style w:type="character" w:customStyle="1" w:styleId="lfejChar">
    <w:name w:val="Élőfej Char"/>
    <w:link w:val="lfej"/>
    <w:uiPriority w:val="99"/>
    <w:rsid w:val="00824AA3"/>
    <w:rPr>
      <w:sz w:val="22"/>
      <w:szCs w:val="22"/>
      <w:lang w:eastAsia="en-US"/>
    </w:rPr>
  </w:style>
  <w:style w:type="paragraph" w:styleId="llb">
    <w:name w:val="footer"/>
    <w:basedOn w:val="Norml"/>
    <w:link w:val="llbChar"/>
    <w:uiPriority w:val="99"/>
    <w:unhideWhenUsed/>
    <w:rsid w:val="00824AA3"/>
    <w:pPr>
      <w:tabs>
        <w:tab w:val="center" w:pos="4536"/>
        <w:tab w:val="right" w:pos="9072"/>
      </w:tabs>
    </w:pPr>
  </w:style>
  <w:style w:type="character" w:customStyle="1" w:styleId="llbChar">
    <w:name w:val="Élőláb Char"/>
    <w:link w:val="llb"/>
    <w:uiPriority w:val="99"/>
    <w:rsid w:val="00824AA3"/>
    <w:rPr>
      <w:sz w:val="22"/>
      <w:szCs w:val="22"/>
      <w:lang w:eastAsia="en-US"/>
    </w:rPr>
  </w:style>
  <w:style w:type="paragraph" w:styleId="Listaszerbekezds">
    <w:name w:val="List Paragraph"/>
    <w:aliases w:val="Welt L,List Paragraph,Bullet_1,Lista1,Számozott lista 1,lista_2,Színes lista – 1. jelölőszín1,Eszeri felsorolás,List Paragraph à moi,Listaszerű bekezdés3,Bullet List,FooterText,numbered,Paragraphe de liste1,列出段落,Dot pt"/>
    <w:basedOn w:val="Norml"/>
    <w:link w:val="ListaszerbekezdsChar"/>
    <w:uiPriority w:val="34"/>
    <w:qFormat/>
    <w:rsid w:val="001060E4"/>
    <w:pPr>
      <w:spacing w:after="0" w:line="240" w:lineRule="auto"/>
      <w:ind w:left="720"/>
      <w:contextualSpacing/>
      <w:jc w:val="both"/>
    </w:pPr>
    <w:rPr>
      <w:rFonts w:ascii="Times New Roman" w:eastAsia="Times New Roman" w:hAnsi="Times New Roman"/>
      <w:sz w:val="24"/>
      <w:szCs w:val="24"/>
      <w:lang w:eastAsia="hu-HU"/>
    </w:rPr>
  </w:style>
  <w:style w:type="character" w:customStyle="1" w:styleId="ListaszerbekezdsChar">
    <w:name w:val="Listaszerű bekezdés Char"/>
    <w:aliases w:val="Welt L Char,List Paragraph Char,Bullet_1 Char,Lista1 Char,Számozott lista 1 Char,lista_2 Char,Színes lista – 1. jelölőszín1 Char,Eszeri felsorolás Char,List Paragraph à moi Char,Listaszerű bekezdés3 Char,Bullet List Char"/>
    <w:link w:val="Listaszerbekezds"/>
    <w:uiPriority w:val="34"/>
    <w:qFormat/>
    <w:locked/>
    <w:rsid w:val="001060E4"/>
    <w:rPr>
      <w:rFonts w:ascii="Times New Roman" w:eastAsia="Times New Roman" w:hAnsi="Times New Roman"/>
      <w:sz w:val="24"/>
      <w:szCs w:val="24"/>
    </w:rPr>
  </w:style>
  <w:style w:type="table" w:styleId="Rcsostblzat">
    <w:name w:val="Table Grid"/>
    <w:basedOn w:val="Normltblzat"/>
    <w:uiPriority w:val="59"/>
    <w:rsid w:val="00E904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ltozat">
    <w:name w:val="Revision"/>
    <w:hidden/>
    <w:uiPriority w:val="99"/>
    <w:semiHidden/>
    <w:rsid w:val="001E4D6F"/>
    <w:rPr>
      <w:sz w:val="22"/>
      <w:szCs w:val="22"/>
      <w:lang w:eastAsia="en-US"/>
    </w:rPr>
  </w:style>
  <w:style w:type="character" w:customStyle="1" w:styleId="fontstyle01">
    <w:name w:val="fontstyle01"/>
    <w:rsid w:val="00F27FE5"/>
    <w:rPr>
      <w:rFonts w:ascii="TimesNewRomanPSMT" w:hAnsi="TimesNewRomanPSMT" w:hint="default"/>
      <w:b w:val="0"/>
      <w:bCs w:val="0"/>
      <w:i w:val="0"/>
      <w:iCs w:val="0"/>
      <w:color w:val="000000"/>
    </w:rPr>
  </w:style>
  <w:style w:type="paragraph" w:styleId="Szvegtrzs">
    <w:name w:val="Body Text"/>
    <w:basedOn w:val="Norml"/>
    <w:link w:val="SzvegtrzsChar"/>
    <w:uiPriority w:val="1"/>
    <w:qFormat/>
    <w:rsid w:val="00F27FE5"/>
    <w:pPr>
      <w:widowControl w:val="0"/>
      <w:spacing w:after="0" w:line="240" w:lineRule="auto"/>
      <w:ind w:left="101"/>
    </w:pPr>
    <w:rPr>
      <w:rFonts w:ascii="Arial" w:eastAsia="Arial" w:hAnsi="Arial" w:cstheme="minorBidi"/>
      <w:lang w:val="en-US"/>
    </w:rPr>
  </w:style>
  <w:style w:type="character" w:customStyle="1" w:styleId="SzvegtrzsChar">
    <w:name w:val="Szövegtörzs Char"/>
    <w:basedOn w:val="Bekezdsalapbettpusa"/>
    <w:link w:val="Szvegtrzs"/>
    <w:uiPriority w:val="1"/>
    <w:rsid w:val="00F27FE5"/>
    <w:rPr>
      <w:rFonts w:ascii="Arial" w:eastAsia="Arial" w:hAnsi="Arial" w:cstheme="minorBid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7317698">
      <w:bodyDiv w:val="1"/>
      <w:marLeft w:val="0"/>
      <w:marRight w:val="0"/>
      <w:marTop w:val="0"/>
      <w:marBottom w:val="0"/>
      <w:divBdr>
        <w:top w:val="none" w:sz="0" w:space="0" w:color="auto"/>
        <w:left w:val="none" w:sz="0" w:space="0" w:color="auto"/>
        <w:bottom w:val="none" w:sz="0" w:space="0" w:color="auto"/>
        <w:right w:val="none" w:sz="0" w:space="0" w:color="auto"/>
      </w:divBdr>
    </w:div>
    <w:div w:id="440879917">
      <w:bodyDiv w:val="1"/>
      <w:marLeft w:val="0"/>
      <w:marRight w:val="0"/>
      <w:marTop w:val="0"/>
      <w:marBottom w:val="0"/>
      <w:divBdr>
        <w:top w:val="none" w:sz="0" w:space="0" w:color="auto"/>
        <w:left w:val="none" w:sz="0" w:space="0" w:color="auto"/>
        <w:bottom w:val="none" w:sz="0" w:space="0" w:color="auto"/>
        <w:right w:val="none" w:sz="0" w:space="0" w:color="auto"/>
      </w:divBdr>
    </w:div>
    <w:div w:id="561332515">
      <w:bodyDiv w:val="1"/>
      <w:marLeft w:val="0"/>
      <w:marRight w:val="0"/>
      <w:marTop w:val="0"/>
      <w:marBottom w:val="0"/>
      <w:divBdr>
        <w:top w:val="none" w:sz="0" w:space="0" w:color="auto"/>
        <w:left w:val="none" w:sz="0" w:space="0" w:color="auto"/>
        <w:bottom w:val="none" w:sz="0" w:space="0" w:color="auto"/>
        <w:right w:val="none" w:sz="0" w:space="0" w:color="auto"/>
      </w:divBdr>
      <w:divsChild>
        <w:div w:id="162865394">
          <w:marLeft w:val="0"/>
          <w:marRight w:val="0"/>
          <w:marTop w:val="0"/>
          <w:marBottom w:val="0"/>
          <w:divBdr>
            <w:top w:val="none" w:sz="0" w:space="0" w:color="auto"/>
            <w:left w:val="none" w:sz="0" w:space="0" w:color="auto"/>
            <w:bottom w:val="none" w:sz="0" w:space="0" w:color="auto"/>
            <w:right w:val="none" w:sz="0" w:space="0" w:color="auto"/>
          </w:divBdr>
          <w:divsChild>
            <w:div w:id="1712807789">
              <w:marLeft w:val="0"/>
              <w:marRight w:val="0"/>
              <w:marTop w:val="0"/>
              <w:marBottom w:val="0"/>
              <w:divBdr>
                <w:top w:val="none" w:sz="0" w:space="0" w:color="auto"/>
                <w:left w:val="none" w:sz="0" w:space="0" w:color="auto"/>
                <w:bottom w:val="none" w:sz="0" w:space="0" w:color="auto"/>
                <w:right w:val="none" w:sz="0" w:space="0" w:color="auto"/>
              </w:divBdr>
            </w:div>
          </w:divsChild>
        </w:div>
        <w:div w:id="533346092">
          <w:marLeft w:val="0"/>
          <w:marRight w:val="0"/>
          <w:marTop w:val="0"/>
          <w:marBottom w:val="0"/>
          <w:divBdr>
            <w:top w:val="none" w:sz="0" w:space="0" w:color="auto"/>
            <w:left w:val="none" w:sz="0" w:space="0" w:color="auto"/>
            <w:bottom w:val="none" w:sz="0" w:space="0" w:color="auto"/>
            <w:right w:val="none" w:sz="0" w:space="0" w:color="auto"/>
          </w:divBdr>
          <w:divsChild>
            <w:div w:id="15624497">
              <w:marLeft w:val="0"/>
              <w:marRight w:val="0"/>
              <w:marTop w:val="0"/>
              <w:marBottom w:val="0"/>
              <w:divBdr>
                <w:top w:val="none" w:sz="0" w:space="0" w:color="auto"/>
                <w:left w:val="none" w:sz="0" w:space="0" w:color="auto"/>
                <w:bottom w:val="none" w:sz="0" w:space="0" w:color="auto"/>
                <w:right w:val="none" w:sz="0" w:space="0" w:color="auto"/>
              </w:divBdr>
            </w:div>
          </w:divsChild>
        </w:div>
        <w:div w:id="594679522">
          <w:marLeft w:val="0"/>
          <w:marRight w:val="0"/>
          <w:marTop w:val="0"/>
          <w:marBottom w:val="0"/>
          <w:divBdr>
            <w:top w:val="none" w:sz="0" w:space="0" w:color="auto"/>
            <w:left w:val="none" w:sz="0" w:space="0" w:color="auto"/>
            <w:bottom w:val="none" w:sz="0" w:space="0" w:color="auto"/>
            <w:right w:val="none" w:sz="0" w:space="0" w:color="auto"/>
          </w:divBdr>
          <w:divsChild>
            <w:div w:id="1181968619">
              <w:marLeft w:val="0"/>
              <w:marRight w:val="0"/>
              <w:marTop w:val="0"/>
              <w:marBottom w:val="0"/>
              <w:divBdr>
                <w:top w:val="none" w:sz="0" w:space="0" w:color="auto"/>
                <w:left w:val="none" w:sz="0" w:space="0" w:color="auto"/>
                <w:bottom w:val="none" w:sz="0" w:space="0" w:color="auto"/>
                <w:right w:val="none" w:sz="0" w:space="0" w:color="auto"/>
              </w:divBdr>
              <w:divsChild>
                <w:div w:id="1514883052">
                  <w:marLeft w:val="0"/>
                  <w:marRight w:val="0"/>
                  <w:marTop w:val="0"/>
                  <w:marBottom w:val="0"/>
                  <w:divBdr>
                    <w:top w:val="none" w:sz="0" w:space="0" w:color="auto"/>
                    <w:left w:val="none" w:sz="0" w:space="0" w:color="auto"/>
                    <w:bottom w:val="none" w:sz="0" w:space="0" w:color="auto"/>
                    <w:right w:val="none" w:sz="0" w:space="0" w:color="auto"/>
                  </w:divBdr>
                  <w:divsChild>
                    <w:div w:id="192812046">
                      <w:marLeft w:val="0"/>
                      <w:marRight w:val="0"/>
                      <w:marTop w:val="0"/>
                      <w:marBottom w:val="0"/>
                      <w:divBdr>
                        <w:top w:val="none" w:sz="0" w:space="0" w:color="auto"/>
                        <w:left w:val="none" w:sz="0" w:space="0" w:color="auto"/>
                        <w:bottom w:val="none" w:sz="0" w:space="0" w:color="auto"/>
                        <w:right w:val="none" w:sz="0" w:space="0" w:color="auto"/>
                      </w:divBdr>
                      <w:divsChild>
                        <w:div w:id="749276354">
                          <w:marLeft w:val="0"/>
                          <w:marRight w:val="0"/>
                          <w:marTop w:val="0"/>
                          <w:marBottom w:val="0"/>
                          <w:divBdr>
                            <w:top w:val="none" w:sz="0" w:space="0" w:color="auto"/>
                            <w:left w:val="none" w:sz="0" w:space="0" w:color="auto"/>
                            <w:bottom w:val="none" w:sz="0" w:space="0" w:color="auto"/>
                            <w:right w:val="none" w:sz="0" w:space="0" w:color="auto"/>
                          </w:divBdr>
                          <w:divsChild>
                            <w:div w:id="987588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4316300">
      <w:bodyDiv w:val="1"/>
      <w:marLeft w:val="0"/>
      <w:marRight w:val="0"/>
      <w:marTop w:val="0"/>
      <w:marBottom w:val="0"/>
      <w:divBdr>
        <w:top w:val="none" w:sz="0" w:space="0" w:color="auto"/>
        <w:left w:val="none" w:sz="0" w:space="0" w:color="auto"/>
        <w:bottom w:val="none" w:sz="0" w:space="0" w:color="auto"/>
        <w:right w:val="none" w:sz="0" w:space="0" w:color="auto"/>
      </w:divBdr>
      <w:divsChild>
        <w:div w:id="469714544">
          <w:marLeft w:val="0"/>
          <w:marRight w:val="0"/>
          <w:marTop w:val="0"/>
          <w:marBottom w:val="0"/>
          <w:divBdr>
            <w:top w:val="none" w:sz="0" w:space="0" w:color="auto"/>
            <w:left w:val="none" w:sz="0" w:space="0" w:color="auto"/>
            <w:bottom w:val="none" w:sz="0" w:space="0" w:color="auto"/>
            <w:right w:val="none" w:sz="0" w:space="0" w:color="auto"/>
          </w:divBdr>
        </w:div>
        <w:div w:id="804933039">
          <w:marLeft w:val="0"/>
          <w:marRight w:val="0"/>
          <w:marTop w:val="0"/>
          <w:marBottom w:val="0"/>
          <w:divBdr>
            <w:top w:val="none" w:sz="0" w:space="0" w:color="auto"/>
            <w:left w:val="none" w:sz="0" w:space="0" w:color="auto"/>
            <w:bottom w:val="none" w:sz="0" w:space="0" w:color="auto"/>
            <w:right w:val="none" w:sz="0" w:space="0" w:color="auto"/>
          </w:divBdr>
        </w:div>
        <w:div w:id="1183279566">
          <w:marLeft w:val="0"/>
          <w:marRight w:val="0"/>
          <w:marTop w:val="0"/>
          <w:marBottom w:val="0"/>
          <w:divBdr>
            <w:top w:val="none" w:sz="0" w:space="0" w:color="auto"/>
            <w:left w:val="none" w:sz="0" w:space="0" w:color="auto"/>
            <w:bottom w:val="none" w:sz="0" w:space="0" w:color="auto"/>
            <w:right w:val="none" w:sz="0" w:space="0" w:color="auto"/>
          </w:divBdr>
        </w:div>
        <w:div w:id="1227179910">
          <w:marLeft w:val="0"/>
          <w:marRight w:val="0"/>
          <w:marTop w:val="0"/>
          <w:marBottom w:val="0"/>
          <w:divBdr>
            <w:top w:val="none" w:sz="0" w:space="0" w:color="auto"/>
            <w:left w:val="none" w:sz="0" w:space="0" w:color="auto"/>
            <w:bottom w:val="none" w:sz="0" w:space="0" w:color="auto"/>
            <w:right w:val="none" w:sz="0" w:space="0" w:color="auto"/>
          </w:divBdr>
        </w:div>
        <w:div w:id="1684741704">
          <w:marLeft w:val="0"/>
          <w:marRight w:val="0"/>
          <w:marTop w:val="0"/>
          <w:marBottom w:val="0"/>
          <w:divBdr>
            <w:top w:val="none" w:sz="0" w:space="0" w:color="auto"/>
            <w:left w:val="none" w:sz="0" w:space="0" w:color="auto"/>
            <w:bottom w:val="none" w:sz="0" w:space="0" w:color="auto"/>
            <w:right w:val="none" w:sz="0" w:space="0" w:color="auto"/>
          </w:divBdr>
        </w:div>
        <w:div w:id="2005237369">
          <w:marLeft w:val="0"/>
          <w:marRight w:val="0"/>
          <w:marTop w:val="0"/>
          <w:marBottom w:val="0"/>
          <w:divBdr>
            <w:top w:val="none" w:sz="0" w:space="0" w:color="auto"/>
            <w:left w:val="none" w:sz="0" w:space="0" w:color="auto"/>
            <w:bottom w:val="none" w:sz="0" w:space="0" w:color="auto"/>
            <w:right w:val="none" w:sz="0" w:space="0" w:color="auto"/>
          </w:divBdr>
        </w:div>
      </w:divsChild>
    </w:div>
    <w:div w:id="1616716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ozbeszerzes.gov.hu"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8B0FDE-623F-4432-8F94-DCA76EF34A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15010</Words>
  <Characters>103573</Characters>
  <Application>Microsoft Office Word</Application>
  <DocSecurity>0</DocSecurity>
  <Lines>863</Lines>
  <Paragraphs>236</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118347</CharactersWithSpaces>
  <SharedDoc>false</SharedDoc>
  <HLinks>
    <vt:vector size="6" baseType="variant">
      <vt:variant>
        <vt:i4>2621499</vt:i4>
      </vt:variant>
      <vt:variant>
        <vt:i4>0</vt:i4>
      </vt:variant>
      <vt:variant>
        <vt:i4>0</vt:i4>
      </vt:variant>
      <vt:variant>
        <vt:i4>5</vt:i4>
      </vt:variant>
      <vt:variant>
        <vt:lpwstr>http://www.kozbeszerzes.gov.hu/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infend - T.T</dc:creator>
  <cp:keywords/>
  <cp:lastModifiedBy>SzSKatalinE</cp:lastModifiedBy>
  <cp:revision>2</cp:revision>
  <dcterms:created xsi:type="dcterms:W3CDTF">2025-11-03T12:33:00Z</dcterms:created>
  <dcterms:modified xsi:type="dcterms:W3CDTF">2025-11-03T12:33:00Z</dcterms:modified>
</cp:coreProperties>
</file>