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9B472" w14:textId="76905843" w:rsidR="00D94D8D" w:rsidRPr="009012CF" w:rsidRDefault="00B16F26" w:rsidP="009012CF">
      <w:pPr>
        <w:jc w:val="center"/>
        <w:rPr>
          <w:rFonts w:ascii="Times New Roman" w:hAnsi="Times New Roman" w:cs="Times New Roman"/>
          <w:b/>
          <w:sz w:val="24"/>
          <w:szCs w:val="24"/>
        </w:rPr>
      </w:pPr>
      <w:r>
        <w:rPr>
          <w:rFonts w:ascii="Times New Roman" w:hAnsi="Times New Roman" w:cs="Times New Roman"/>
          <w:b/>
          <w:sz w:val="24"/>
          <w:szCs w:val="24"/>
        </w:rPr>
        <w:t>TELEPÜLÉS</w:t>
      </w:r>
      <w:r w:rsidR="006F3D79">
        <w:rPr>
          <w:rFonts w:ascii="Times New Roman" w:hAnsi="Times New Roman" w:cs="Times New Roman"/>
          <w:b/>
          <w:sz w:val="24"/>
          <w:szCs w:val="24"/>
        </w:rPr>
        <w:t>FEJLESZTÉSI</w:t>
      </w:r>
      <w:r w:rsidR="009012CF" w:rsidRPr="009012CF">
        <w:rPr>
          <w:rFonts w:ascii="Times New Roman" w:hAnsi="Times New Roman" w:cs="Times New Roman"/>
          <w:b/>
          <w:sz w:val="24"/>
          <w:szCs w:val="24"/>
        </w:rPr>
        <w:t xml:space="preserve"> </w:t>
      </w:r>
      <w:r w:rsidR="00F52114">
        <w:rPr>
          <w:rFonts w:ascii="Times New Roman" w:hAnsi="Times New Roman" w:cs="Times New Roman"/>
          <w:b/>
          <w:sz w:val="24"/>
          <w:szCs w:val="24"/>
        </w:rPr>
        <w:t>SZERZŐDÉS</w:t>
      </w:r>
    </w:p>
    <w:p w14:paraId="457C6922" w14:textId="77777777" w:rsidR="009012CF" w:rsidRPr="009012CF" w:rsidRDefault="009012CF" w:rsidP="009012CF">
      <w:pPr>
        <w:jc w:val="center"/>
        <w:rPr>
          <w:rFonts w:ascii="Times New Roman" w:hAnsi="Times New Roman" w:cs="Times New Roman"/>
          <w:b/>
          <w:sz w:val="24"/>
          <w:szCs w:val="24"/>
        </w:rPr>
      </w:pPr>
    </w:p>
    <w:p w14:paraId="50DA1099" w14:textId="77777777" w:rsidR="009012CF" w:rsidRPr="009012CF" w:rsidRDefault="009012CF" w:rsidP="009012CF">
      <w:pPr>
        <w:pStyle w:val="Standard"/>
        <w:rPr>
          <w:lang w:val="hu-HU"/>
        </w:rPr>
      </w:pPr>
      <w:r w:rsidRPr="009012CF">
        <w:rPr>
          <w:lang w:val="hu-HU"/>
        </w:rPr>
        <w:t>amely alulírott napon és helyen létrejött a</w:t>
      </w:r>
    </w:p>
    <w:p w14:paraId="58BB8FDA" w14:textId="77777777" w:rsidR="009012CF" w:rsidRPr="009012CF" w:rsidRDefault="009012CF" w:rsidP="009012CF">
      <w:pPr>
        <w:pStyle w:val="Standard"/>
        <w:rPr>
          <w:lang w:val="hu-HU"/>
        </w:rPr>
      </w:pPr>
    </w:p>
    <w:p w14:paraId="2E8A88F8" w14:textId="77777777" w:rsidR="009012CF" w:rsidRPr="009012CF" w:rsidRDefault="009012CF" w:rsidP="009012CF">
      <w:pPr>
        <w:pStyle w:val="Standard"/>
        <w:rPr>
          <w:bCs/>
          <w:lang w:val="hu-HU" w:eastAsia="hu-HU"/>
        </w:rPr>
      </w:pPr>
      <w:r w:rsidRPr="009012CF">
        <w:rPr>
          <w:b/>
          <w:bCs/>
          <w:lang w:val="hu-HU" w:eastAsia="hu-HU"/>
        </w:rPr>
        <w:t xml:space="preserve">Név: </w:t>
      </w:r>
      <w:r w:rsidRPr="002E261D">
        <w:rPr>
          <w:b/>
          <w:bCs/>
          <w:lang w:val="hu-HU" w:eastAsia="hu-HU"/>
        </w:rPr>
        <w:t>Martonvásár</w:t>
      </w:r>
      <w:r w:rsidRPr="002E261D">
        <w:rPr>
          <w:b/>
          <w:bCs/>
          <w:lang w:val="hu-HU"/>
        </w:rPr>
        <w:t xml:space="preserve"> Város Önkormányzata</w:t>
      </w:r>
      <w:r w:rsidRPr="009012CF">
        <w:rPr>
          <w:lang w:val="hu-HU"/>
        </w:rPr>
        <w:t xml:space="preserve"> </w:t>
      </w:r>
    </w:p>
    <w:p w14:paraId="13B565B7" w14:textId="77777777" w:rsidR="009012CF" w:rsidRPr="009012CF" w:rsidRDefault="009012CF" w:rsidP="009012CF">
      <w:pPr>
        <w:pStyle w:val="Standard"/>
        <w:rPr>
          <w:bCs/>
          <w:lang w:val="hu-HU" w:eastAsia="hu-HU"/>
        </w:rPr>
      </w:pPr>
      <w:r w:rsidRPr="009012CF">
        <w:rPr>
          <w:b/>
          <w:bCs/>
          <w:lang w:val="hu-HU" w:eastAsia="hu-HU"/>
        </w:rPr>
        <w:t>székhely:</w:t>
      </w:r>
      <w:r w:rsidRPr="009012CF">
        <w:rPr>
          <w:bCs/>
          <w:lang w:val="hu-HU" w:eastAsia="hu-HU"/>
        </w:rPr>
        <w:t xml:space="preserve"> 2462 Martonvásár, Budai út 13.; </w:t>
      </w:r>
    </w:p>
    <w:p w14:paraId="310BEC3B" w14:textId="77777777" w:rsidR="009012CF" w:rsidRPr="009012CF" w:rsidRDefault="009012CF" w:rsidP="009012CF">
      <w:pPr>
        <w:pStyle w:val="Standard"/>
        <w:rPr>
          <w:b/>
          <w:bCs/>
          <w:lang w:val="hu-HU" w:eastAsia="hu-HU"/>
        </w:rPr>
      </w:pPr>
      <w:r w:rsidRPr="009012CF">
        <w:rPr>
          <w:b/>
          <w:bCs/>
          <w:lang w:val="hu-HU" w:eastAsia="hu-HU"/>
        </w:rPr>
        <w:t xml:space="preserve">törzskönyvi azonosító szám: </w:t>
      </w:r>
      <w:r w:rsidRPr="009012CF">
        <w:rPr>
          <w:bCs/>
          <w:lang w:val="hu-HU" w:eastAsia="hu-HU"/>
        </w:rPr>
        <w:t>727431</w:t>
      </w:r>
    </w:p>
    <w:p w14:paraId="3172699A" w14:textId="77777777" w:rsidR="009012CF" w:rsidRPr="009012CF" w:rsidRDefault="009012CF" w:rsidP="009012CF">
      <w:pPr>
        <w:pStyle w:val="Standard"/>
        <w:rPr>
          <w:bCs/>
          <w:lang w:val="hu-HU" w:eastAsia="hu-HU"/>
        </w:rPr>
      </w:pPr>
      <w:r w:rsidRPr="009012CF">
        <w:rPr>
          <w:b/>
          <w:bCs/>
          <w:lang w:val="hu-HU" w:eastAsia="hu-HU"/>
        </w:rPr>
        <w:t>adószám:</w:t>
      </w:r>
      <w:r w:rsidRPr="009012CF">
        <w:rPr>
          <w:bCs/>
          <w:lang w:val="hu-HU" w:eastAsia="hu-HU"/>
        </w:rPr>
        <w:t xml:space="preserve"> 15362931-1-07;</w:t>
      </w:r>
    </w:p>
    <w:p w14:paraId="0D4A0E71" w14:textId="77777777" w:rsidR="009012CF" w:rsidRPr="009012CF" w:rsidRDefault="009012CF" w:rsidP="009012CF">
      <w:pPr>
        <w:pStyle w:val="Standard"/>
        <w:rPr>
          <w:bCs/>
          <w:lang w:val="hu-HU" w:eastAsia="hu-HU"/>
        </w:rPr>
      </w:pPr>
      <w:r w:rsidRPr="009012CF">
        <w:rPr>
          <w:b/>
          <w:bCs/>
          <w:lang w:val="hu-HU" w:eastAsia="hu-HU"/>
        </w:rPr>
        <w:t xml:space="preserve">képviseli: </w:t>
      </w:r>
      <w:r w:rsidRPr="009012CF">
        <w:rPr>
          <w:rStyle w:val="article-tag"/>
          <w:color w:val="333333"/>
          <w:bdr w:val="none" w:sz="0" w:space="0" w:color="auto" w:frame="1"/>
          <w:shd w:val="clear" w:color="auto" w:fill="FFFFFF"/>
          <w:lang w:val="hu-HU"/>
        </w:rPr>
        <w:t>dr. Szabó Tibor</w:t>
      </w:r>
      <w:hyperlink r:id="rId5" w:history="1"/>
      <w:r w:rsidRPr="009012CF">
        <w:rPr>
          <w:rStyle w:val="article-tag"/>
          <w:color w:val="333333"/>
          <w:bdr w:val="none" w:sz="0" w:space="0" w:color="auto" w:frame="1"/>
          <w:shd w:val="clear" w:color="auto" w:fill="FFFFFF"/>
          <w:lang w:val="hu-HU"/>
        </w:rPr>
        <w:t xml:space="preserve"> </w:t>
      </w:r>
      <w:r w:rsidRPr="009012CF">
        <w:rPr>
          <w:bCs/>
          <w:lang w:val="hu-HU" w:eastAsia="hu-HU"/>
        </w:rPr>
        <w:t>polgármester</w:t>
      </w:r>
    </w:p>
    <w:p w14:paraId="6D18C231" w14:textId="188C1EB3" w:rsidR="009012CF" w:rsidRPr="009012CF" w:rsidRDefault="009012CF" w:rsidP="009012CF">
      <w:pPr>
        <w:pStyle w:val="Standard"/>
        <w:rPr>
          <w:lang w:val="hu-HU"/>
        </w:rPr>
      </w:pPr>
      <w:r w:rsidRPr="009012CF">
        <w:rPr>
          <w:lang w:val="hu-HU"/>
        </w:rPr>
        <w:t xml:space="preserve">mint </w:t>
      </w:r>
      <w:r w:rsidR="00976998">
        <w:rPr>
          <w:lang w:val="hu-HU"/>
        </w:rPr>
        <w:t>önkormányzat</w:t>
      </w:r>
      <w:r w:rsidRPr="009012CF">
        <w:rPr>
          <w:lang w:val="hu-HU"/>
        </w:rPr>
        <w:t xml:space="preserve"> (a továbbiakban:</w:t>
      </w:r>
      <w:r w:rsidR="00B16F26">
        <w:rPr>
          <w:lang w:val="hu-HU"/>
        </w:rPr>
        <w:t xml:space="preserve"> </w:t>
      </w:r>
      <w:r w:rsidR="00976998">
        <w:rPr>
          <w:lang w:val="hu-HU"/>
        </w:rPr>
        <w:t>Önkormányzat</w:t>
      </w:r>
      <w:r w:rsidRPr="009012CF">
        <w:rPr>
          <w:lang w:val="hu-HU"/>
        </w:rPr>
        <w:t>) és a</w:t>
      </w:r>
    </w:p>
    <w:p w14:paraId="69DEB408" w14:textId="77777777" w:rsidR="009012CF" w:rsidRPr="009012CF" w:rsidRDefault="009012CF" w:rsidP="009012CF">
      <w:pPr>
        <w:pStyle w:val="Standard"/>
        <w:rPr>
          <w:lang w:val="hu-HU"/>
        </w:rPr>
      </w:pPr>
    </w:p>
    <w:p w14:paraId="1FAD75D8" w14:textId="77777777" w:rsidR="009012CF" w:rsidRPr="00976998" w:rsidRDefault="009012CF" w:rsidP="00976998">
      <w:pPr>
        <w:pStyle w:val="Standard"/>
        <w:rPr>
          <w:lang w:val="hu-HU"/>
        </w:rPr>
      </w:pPr>
      <w:r w:rsidRPr="00976998">
        <w:rPr>
          <w:lang w:val="hu-HU"/>
        </w:rPr>
        <w:t>és a</w:t>
      </w:r>
    </w:p>
    <w:p w14:paraId="5C8E9843" w14:textId="77777777" w:rsidR="009012CF" w:rsidRPr="00976998" w:rsidRDefault="009012CF" w:rsidP="00976998">
      <w:pPr>
        <w:pStyle w:val="Standard"/>
        <w:rPr>
          <w:lang w:val="hu-HU"/>
        </w:rPr>
      </w:pPr>
    </w:p>
    <w:p w14:paraId="756D8A0E" w14:textId="77777777" w:rsidR="00976998" w:rsidRPr="00976998" w:rsidRDefault="009012CF" w:rsidP="00976998">
      <w:pPr>
        <w:spacing w:after="0" w:line="240" w:lineRule="auto"/>
        <w:rPr>
          <w:rFonts w:ascii="Times New Roman" w:hAnsi="Times New Roman" w:cs="Times New Roman"/>
          <w:sz w:val="24"/>
          <w:szCs w:val="24"/>
        </w:rPr>
      </w:pPr>
      <w:r w:rsidRPr="00976998">
        <w:rPr>
          <w:rFonts w:ascii="Times New Roman" w:hAnsi="Times New Roman" w:cs="Times New Roman"/>
          <w:b/>
          <w:sz w:val="24"/>
          <w:szCs w:val="24"/>
        </w:rPr>
        <w:t xml:space="preserve">Név: </w:t>
      </w:r>
      <w:proofErr w:type="spellStart"/>
      <w:r w:rsidR="00976998" w:rsidRPr="00976998">
        <w:rPr>
          <w:rFonts w:ascii="Times New Roman" w:hAnsi="Times New Roman" w:cs="Times New Roman"/>
          <w:b/>
          <w:sz w:val="24"/>
          <w:szCs w:val="24"/>
        </w:rPr>
        <w:t>Recommendatio</w:t>
      </w:r>
      <w:proofErr w:type="spellEnd"/>
      <w:r w:rsidR="00976998" w:rsidRPr="00976998">
        <w:rPr>
          <w:rFonts w:ascii="Times New Roman" w:hAnsi="Times New Roman" w:cs="Times New Roman"/>
          <w:b/>
          <w:sz w:val="24"/>
          <w:szCs w:val="24"/>
        </w:rPr>
        <w:t xml:space="preserve"> Tanácsadó Kft.</w:t>
      </w:r>
    </w:p>
    <w:p w14:paraId="1863C51C" w14:textId="77777777" w:rsidR="00976998" w:rsidRPr="00976998" w:rsidRDefault="009012CF" w:rsidP="00976998">
      <w:pPr>
        <w:spacing w:after="0" w:line="240" w:lineRule="auto"/>
        <w:rPr>
          <w:rFonts w:ascii="Times New Roman" w:hAnsi="Times New Roman" w:cs="Times New Roman"/>
          <w:sz w:val="24"/>
          <w:szCs w:val="24"/>
        </w:rPr>
      </w:pPr>
      <w:r w:rsidRPr="00976998">
        <w:rPr>
          <w:rFonts w:ascii="Times New Roman" w:hAnsi="Times New Roman" w:cs="Times New Roman"/>
          <w:sz w:val="24"/>
          <w:szCs w:val="24"/>
        </w:rPr>
        <w:t xml:space="preserve">székhely: </w:t>
      </w:r>
      <w:bookmarkStart w:id="0" w:name="_Hlk125495812"/>
      <w:r w:rsidR="00976998" w:rsidRPr="00976998">
        <w:rPr>
          <w:rFonts w:ascii="Times New Roman" w:hAnsi="Times New Roman" w:cs="Times New Roman"/>
          <w:sz w:val="24"/>
          <w:szCs w:val="24"/>
        </w:rPr>
        <w:t>2112 Veresegyház, Kodály Zoltán u. 2</w:t>
      </w:r>
      <w:bookmarkEnd w:id="0"/>
    </w:p>
    <w:p w14:paraId="596D9CF9" w14:textId="77777777" w:rsidR="00976998" w:rsidRPr="00976998" w:rsidRDefault="009012CF" w:rsidP="00976998">
      <w:pPr>
        <w:pStyle w:val="Standard"/>
        <w:rPr>
          <w:lang w:val="hu-HU"/>
        </w:rPr>
      </w:pPr>
      <w:r w:rsidRPr="00976998">
        <w:rPr>
          <w:lang w:val="hu-HU"/>
        </w:rPr>
        <w:t xml:space="preserve">cégjegyzékszám: </w:t>
      </w:r>
      <w:bookmarkStart w:id="1" w:name="_Hlk125495827"/>
      <w:r w:rsidR="00976998" w:rsidRPr="00976998">
        <w:rPr>
          <w:lang w:val="hu-HU"/>
        </w:rPr>
        <w:t>13-09-178129</w:t>
      </w:r>
      <w:bookmarkEnd w:id="1"/>
    </w:p>
    <w:p w14:paraId="6BB55F77" w14:textId="446498B1" w:rsidR="009012CF" w:rsidRPr="00976998" w:rsidRDefault="009012CF" w:rsidP="00976998">
      <w:pPr>
        <w:pStyle w:val="Standard"/>
        <w:rPr>
          <w:lang w:val="hu-HU" w:eastAsia="hu-HU"/>
        </w:rPr>
      </w:pPr>
      <w:r w:rsidRPr="00976998">
        <w:rPr>
          <w:bCs/>
          <w:lang w:val="hu-HU" w:eastAsia="hu-HU"/>
        </w:rPr>
        <w:t xml:space="preserve">adószám: </w:t>
      </w:r>
      <w:bookmarkStart w:id="2" w:name="_Hlk125495840"/>
      <w:r w:rsidR="00976998" w:rsidRPr="00976998">
        <w:rPr>
          <w:lang w:val="hu-HU"/>
        </w:rPr>
        <w:t>25424052-2-13</w:t>
      </w:r>
      <w:bookmarkEnd w:id="2"/>
    </w:p>
    <w:p w14:paraId="281C4567" w14:textId="22C9996E" w:rsidR="009012CF" w:rsidRPr="00976998" w:rsidRDefault="009012CF" w:rsidP="00976998">
      <w:pPr>
        <w:pStyle w:val="Standard"/>
        <w:rPr>
          <w:lang w:val="hu-HU" w:eastAsia="hu-HU"/>
        </w:rPr>
      </w:pPr>
      <w:r w:rsidRPr="00976998">
        <w:rPr>
          <w:lang w:val="hu-HU" w:eastAsia="hu-HU"/>
        </w:rPr>
        <w:t xml:space="preserve">képviseli: </w:t>
      </w:r>
      <w:bookmarkStart w:id="3" w:name="_Hlk125495851"/>
      <w:r w:rsidR="00976998">
        <w:rPr>
          <w:lang w:val="hu-HU" w:eastAsia="hu-HU"/>
        </w:rPr>
        <w:t>Bakos Gergely</w:t>
      </w:r>
      <w:r w:rsidRPr="00976998">
        <w:rPr>
          <w:lang w:val="hu-HU" w:eastAsia="hu-HU"/>
        </w:rPr>
        <w:t>, ügyvezető</w:t>
      </w:r>
    </w:p>
    <w:bookmarkEnd w:id="3"/>
    <w:p w14:paraId="5F9F4CEB" w14:textId="0D38A2F9" w:rsidR="009012CF" w:rsidRPr="00976998" w:rsidRDefault="009012CF" w:rsidP="00976998">
      <w:pPr>
        <w:pStyle w:val="Standard"/>
        <w:rPr>
          <w:lang w:val="hu-HU" w:eastAsia="hu-HU"/>
        </w:rPr>
      </w:pPr>
      <w:r w:rsidRPr="00976998">
        <w:rPr>
          <w:lang w:val="hu-HU" w:eastAsia="hu-HU"/>
        </w:rPr>
        <w:t xml:space="preserve">mint </w:t>
      </w:r>
      <w:r w:rsidR="00976998">
        <w:rPr>
          <w:lang w:val="hu-HU" w:eastAsia="hu-HU"/>
        </w:rPr>
        <w:t xml:space="preserve">fejlesztő </w:t>
      </w:r>
      <w:r w:rsidRPr="00976998">
        <w:rPr>
          <w:lang w:val="hu-HU" w:eastAsia="hu-HU"/>
        </w:rPr>
        <w:t xml:space="preserve">(a továbbiakban: </w:t>
      </w:r>
      <w:r w:rsidR="00976998">
        <w:rPr>
          <w:b/>
          <w:lang w:val="hu-HU" w:eastAsia="hu-HU"/>
        </w:rPr>
        <w:t>Fejlesztő</w:t>
      </w:r>
      <w:r w:rsidRPr="00976998">
        <w:rPr>
          <w:lang w:val="hu-HU" w:eastAsia="hu-HU"/>
        </w:rPr>
        <w:t>)</w:t>
      </w:r>
    </w:p>
    <w:p w14:paraId="7D56BEAA" w14:textId="77777777" w:rsidR="009012CF" w:rsidRPr="009012CF" w:rsidRDefault="009012CF" w:rsidP="009012CF">
      <w:pPr>
        <w:pStyle w:val="Standard"/>
        <w:rPr>
          <w:lang w:val="hu-HU" w:eastAsia="hu-HU"/>
        </w:rPr>
      </w:pPr>
    </w:p>
    <w:p w14:paraId="03DD8429" w14:textId="77777777" w:rsidR="009012CF" w:rsidRPr="009012CF" w:rsidRDefault="009012CF" w:rsidP="009012CF">
      <w:pPr>
        <w:pStyle w:val="Standard"/>
        <w:rPr>
          <w:bCs/>
          <w:lang w:val="hu-HU" w:eastAsia="hu-HU"/>
        </w:rPr>
      </w:pPr>
      <w:r w:rsidRPr="009012CF">
        <w:rPr>
          <w:lang w:val="hu-HU" w:eastAsia="hu-HU"/>
        </w:rPr>
        <w:t>között az alábbi feltételekkel.</w:t>
      </w:r>
    </w:p>
    <w:p w14:paraId="6423CADF" w14:textId="77777777" w:rsidR="009012CF" w:rsidRPr="009012CF" w:rsidRDefault="009012CF" w:rsidP="009012CF">
      <w:pPr>
        <w:pStyle w:val="Standard"/>
        <w:rPr>
          <w:lang w:val="hu-HU"/>
        </w:rPr>
      </w:pPr>
    </w:p>
    <w:p w14:paraId="4C2AACC5" w14:textId="77777777" w:rsidR="009012CF" w:rsidRDefault="009012CF" w:rsidP="009012CF">
      <w:pPr>
        <w:pStyle w:val="Standard"/>
        <w:numPr>
          <w:ilvl w:val="0"/>
          <w:numId w:val="1"/>
        </w:numPr>
        <w:rPr>
          <w:b/>
          <w:lang w:val="hu-HU"/>
        </w:rPr>
      </w:pPr>
      <w:r w:rsidRPr="009012CF">
        <w:rPr>
          <w:b/>
          <w:lang w:val="hu-HU"/>
        </w:rPr>
        <w:t>Előzmények</w:t>
      </w:r>
    </w:p>
    <w:p w14:paraId="1C32E0A7" w14:textId="77777777" w:rsidR="009012CF" w:rsidRDefault="009012CF" w:rsidP="009012CF">
      <w:pPr>
        <w:pStyle w:val="Standard"/>
        <w:rPr>
          <w:b/>
          <w:lang w:val="hu-HU"/>
        </w:rPr>
      </w:pPr>
    </w:p>
    <w:p w14:paraId="66E12D66" w14:textId="7A1887D4" w:rsidR="005864BC" w:rsidRDefault="005864BC" w:rsidP="005864BC">
      <w:pPr>
        <w:pStyle w:val="Standard"/>
        <w:numPr>
          <w:ilvl w:val="0"/>
          <w:numId w:val="2"/>
        </w:numPr>
        <w:tabs>
          <w:tab w:val="clear" w:pos="1710"/>
          <w:tab w:val="left" w:pos="284"/>
        </w:tabs>
        <w:ind w:left="0" w:firstLine="0"/>
        <w:rPr>
          <w:lang w:val="hu-HU"/>
        </w:rPr>
      </w:pPr>
      <w:r>
        <w:rPr>
          <w:lang w:val="hu-HU"/>
        </w:rPr>
        <w:t xml:space="preserve">Felek rögzítik, hogy </w:t>
      </w:r>
      <w:r w:rsidR="00976998">
        <w:rPr>
          <w:lang w:val="hu-HU"/>
        </w:rPr>
        <w:t>Fejlesztő</w:t>
      </w:r>
      <w:r>
        <w:rPr>
          <w:lang w:val="hu-HU"/>
        </w:rPr>
        <w:t xml:space="preserve"> sikeres beruházásának megvalósítása, valamint </w:t>
      </w:r>
      <w:r w:rsidR="00976998">
        <w:rPr>
          <w:lang w:val="hu-HU"/>
        </w:rPr>
        <w:t>Önkormányzat</w:t>
      </w:r>
      <w:r>
        <w:rPr>
          <w:lang w:val="hu-HU"/>
        </w:rPr>
        <w:t xml:space="preserve"> település</w:t>
      </w:r>
      <w:r w:rsidR="00976998">
        <w:rPr>
          <w:lang w:val="hu-HU"/>
        </w:rPr>
        <w:t xml:space="preserve">rendezési és </w:t>
      </w:r>
      <w:r>
        <w:rPr>
          <w:lang w:val="hu-HU"/>
        </w:rPr>
        <w:t>fejlesztési céljainak megvalósítása érdekében az alábbi</w:t>
      </w:r>
      <w:r w:rsidR="00612EAF">
        <w:rPr>
          <w:lang w:val="hu-HU"/>
        </w:rPr>
        <w:t>ak szerint</w:t>
      </w:r>
      <w:r>
        <w:rPr>
          <w:lang w:val="hu-HU"/>
        </w:rPr>
        <w:t xml:space="preserve"> fennálló tények szem előtt tartásával, a következő célok elérése érdekében kötik meg jelen megállapodást.</w:t>
      </w:r>
    </w:p>
    <w:p w14:paraId="67978DE0" w14:textId="4BA44284" w:rsidR="005864BC" w:rsidRDefault="005864BC" w:rsidP="005864BC">
      <w:pPr>
        <w:pStyle w:val="Standard"/>
        <w:numPr>
          <w:ilvl w:val="0"/>
          <w:numId w:val="2"/>
        </w:numPr>
        <w:tabs>
          <w:tab w:val="clear" w:pos="1710"/>
          <w:tab w:val="left" w:pos="284"/>
        </w:tabs>
        <w:ind w:left="0" w:firstLine="0"/>
        <w:rPr>
          <w:lang w:val="hu-HU"/>
        </w:rPr>
      </w:pPr>
      <w:r>
        <w:rPr>
          <w:lang w:val="hu-HU"/>
        </w:rPr>
        <w:t xml:space="preserve">Felek rögzítik, hogy </w:t>
      </w:r>
      <w:r w:rsidR="00976998">
        <w:rPr>
          <w:lang w:val="hu-HU"/>
        </w:rPr>
        <w:t>Fejlesztő</w:t>
      </w:r>
      <w:r>
        <w:rPr>
          <w:lang w:val="hu-HU"/>
        </w:rPr>
        <w:t xml:space="preserve"> kizárólagos tulajdonát képezi a 2462 Martonvásár </w:t>
      </w:r>
      <w:r w:rsidR="00976998">
        <w:rPr>
          <w:lang w:val="hu-HU"/>
        </w:rPr>
        <w:t>1544</w:t>
      </w:r>
      <w:r>
        <w:rPr>
          <w:lang w:val="hu-HU"/>
        </w:rPr>
        <w:t xml:space="preserve"> helyrajzi számú kivett </w:t>
      </w:r>
      <w:r w:rsidR="00976998">
        <w:rPr>
          <w:lang w:val="hu-HU"/>
        </w:rPr>
        <w:t>beépítetlen terület</w:t>
      </w:r>
      <w:r w:rsidR="002A26EA">
        <w:rPr>
          <w:lang w:val="hu-HU"/>
        </w:rPr>
        <w:t xml:space="preserve"> megnevezésű ingatlan</w:t>
      </w:r>
      <w:r w:rsidR="00976998">
        <w:rPr>
          <w:lang w:val="hu-HU"/>
        </w:rPr>
        <w:t xml:space="preserve"> (a továbbiakban: Ingatlan)</w:t>
      </w:r>
      <w:r w:rsidR="002A26EA">
        <w:rPr>
          <w:lang w:val="hu-HU"/>
        </w:rPr>
        <w:t>, amely</w:t>
      </w:r>
      <w:r>
        <w:rPr>
          <w:lang w:val="hu-HU"/>
        </w:rPr>
        <w:t xml:space="preserve"> Martonvásár Város Önkormányzatának a helyi építési szabályzatról szóló 21/2014. (XI. 26.) önkormányzati rendelet </w:t>
      </w:r>
      <w:r w:rsidR="00FA27F0">
        <w:rPr>
          <w:lang w:val="hu-HU"/>
        </w:rPr>
        <w:t xml:space="preserve">(a továbbiakban: Rendelet) </w:t>
      </w:r>
      <w:r>
        <w:rPr>
          <w:lang w:val="hu-HU"/>
        </w:rPr>
        <w:t xml:space="preserve">alapján </w:t>
      </w:r>
      <w:r w:rsidR="00976998">
        <w:rPr>
          <w:lang w:val="hu-HU"/>
        </w:rPr>
        <w:t>„</w:t>
      </w:r>
      <w:r>
        <w:rPr>
          <w:lang w:val="hu-HU"/>
        </w:rPr>
        <w:t>Vt</w:t>
      </w:r>
      <w:r w:rsidR="00976998">
        <w:rPr>
          <w:lang w:val="hu-HU"/>
        </w:rPr>
        <w:t>6</w:t>
      </w:r>
      <w:r w:rsidR="00612EAF">
        <w:rPr>
          <w:lang w:val="hu-HU"/>
        </w:rPr>
        <w:t>”</w:t>
      </w:r>
      <w:r>
        <w:rPr>
          <w:lang w:val="hu-HU"/>
        </w:rPr>
        <w:t xml:space="preserve"> övezeti besorolású területen helyezkedik el, és melyen </w:t>
      </w:r>
      <w:r w:rsidR="00976998">
        <w:rPr>
          <w:lang w:val="hu-HU"/>
        </w:rPr>
        <w:t>Fejlesztő</w:t>
      </w:r>
      <w:r>
        <w:rPr>
          <w:lang w:val="hu-HU"/>
        </w:rPr>
        <w:t xml:space="preserve"> </w:t>
      </w:r>
      <w:r w:rsidR="002A26EA">
        <w:rPr>
          <w:lang w:val="hu-HU"/>
        </w:rPr>
        <w:t>lakó</w:t>
      </w:r>
      <w:r w:rsidR="00F52114">
        <w:rPr>
          <w:lang w:val="hu-HU"/>
        </w:rPr>
        <w:t xml:space="preserve"> </w:t>
      </w:r>
      <w:r w:rsidR="002A26EA">
        <w:rPr>
          <w:lang w:val="hu-HU"/>
        </w:rPr>
        <w:t>funkciójú</w:t>
      </w:r>
      <w:r>
        <w:rPr>
          <w:lang w:val="hu-HU"/>
        </w:rPr>
        <w:t xml:space="preserve"> épület építését tervezi, a jelen szerződés 1. számú mellékletét képező tervek szerint</w:t>
      </w:r>
      <w:r w:rsidR="00FA27F0">
        <w:rPr>
          <w:lang w:val="hu-HU"/>
        </w:rPr>
        <w:t>, melyhez a Rendelet módosítása szükséges az önkormányzat részéről</w:t>
      </w:r>
      <w:r>
        <w:rPr>
          <w:lang w:val="hu-HU"/>
        </w:rPr>
        <w:t>.</w:t>
      </w:r>
    </w:p>
    <w:p w14:paraId="53753980" w14:textId="2A8AE374" w:rsidR="00F52114" w:rsidRDefault="00F52114" w:rsidP="005864BC">
      <w:pPr>
        <w:pStyle w:val="Standard"/>
        <w:numPr>
          <w:ilvl w:val="0"/>
          <w:numId w:val="2"/>
        </w:numPr>
        <w:tabs>
          <w:tab w:val="clear" w:pos="1710"/>
          <w:tab w:val="left" w:pos="284"/>
        </w:tabs>
        <w:ind w:left="0" w:firstLine="0"/>
        <w:rPr>
          <w:lang w:val="hu-HU"/>
        </w:rPr>
      </w:pPr>
      <w:r>
        <w:rPr>
          <w:lang w:val="hu-HU"/>
        </w:rPr>
        <w:t>Felek rögzítik, hogy közöttük 202</w:t>
      </w:r>
      <w:r w:rsidR="00112770">
        <w:rPr>
          <w:lang w:val="hu-HU"/>
        </w:rPr>
        <w:t>3</w:t>
      </w:r>
      <w:r>
        <w:rPr>
          <w:lang w:val="hu-HU"/>
        </w:rPr>
        <w:t xml:space="preserve">. </w:t>
      </w:r>
      <w:r w:rsidRPr="00C41D1B">
        <w:rPr>
          <w:highlight w:val="yellow"/>
          <w:lang w:val="hu-HU"/>
        </w:rPr>
        <w:t>……………-</w:t>
      </w:r>
      <w:r>
        <w:rPr>
          <w:lang w:val="hu-HU"/>
        </w:rPr>
        <w:t xml:space="preserve">án Megállapodás jött létre államháztartáson kívüli forrás átvételéről (a továbbiakban: Megállapodás), mely alapján Fejlesztő a Rendelet módosítása érdekében támogatást nyújtott Önkormányzat részére. Jelen szerződés a Megállapodás alapján megfizetett támogatás Önkormányzat részére történő jóváírását követő </w:t>
      </w:r>
      <w:r w:rsidR="003A7CF0">
        <w:rPr>
          <w:lang w:val="hu-HU"/>
        </w:rPr>
        <w:t xml:space="preserve">soros Képviselő-testületi ülést követő 5 napon belül </w:t>
      </w:r>
      <w:r>
        <w:rPr>
          <w:lang w:val="hu-HU"/>
        </w:rPr>
        <w:t>lép hatályba, mellyel egyidejűleg hatályba lép a Rendelet „Vt6” övezetre vonatkozó módosítása is.</w:t>
      </w:r>
    </w:p>
    <w:p w14:paraId="3C2AB2D3" w14:textId="7BF71564" w:rsidR="005864BC" w:rsidRPr="005864BC" w:rsidRDefault="00C41D1B" w:rsidP="005864BC">
      <w:pPr>
        <w:pStyle w:val="Standard"/>
        <w:numPr>
          <w:ilvl w:val="0"/>
          <w:numId w:val="2"/>
        </w:numPr>
        <w:tabs>
          <w:tab w:val="clear" w:pos="1710"/>
          <w:tab w:val="left" w:pos="284"/>
        </w:tabs>
        <w:ind w:left="0" w:firstLine="0"/>
        <w:rPr>
          <w:lang w:val="hu-HU"/>
        </w:rPr>
      </w:pPr>
      <w:r>
        <w:rPr>
          <w:bCs/>
          <w:lang w:val="hu-HU"/>
        </w:rPr>
        <w:t xml:space="preserve">Az Ingatlanon mindösszesen 38 lakás épül, így </w:t>
      </w:r>
      <w:r w:rsidR="005864BC" w:rsidRPr="005864BC">
        <w:rPr>
          <w:bCs/>
          <w:lang w:val="hu-HU"/>
        </w:rPr>
        <w:t xml:space="preserve">működéséhez szükséges </w:t>
      </w:r>
      <w:r>
        <w:rPr>
          <w:bCs/>
          <w:lang w:val="hu-HU"/>
        </w:rPr>
        <w:t xml:space="preserve">38 érdekeltségi egységnyi </w:t>
      </w:r>
      <w:r w:rsidR="00B53CFB" w:rsidRPr="00B53CFB">
        <w:rPr>
          <w:lang w:val="hu-HU"/>
        </w:rPr>
        <w:t xml:space="preserve">mennyiségű víz és </w:t>
      </w:r>
      <w:r>
        <w:rPr>
          <w:lang w:val="hu-HU"/>
        </w:rPr>
        <w:t xml:space="preserve">38 érdekeltségi egységnyi </w:t>
      </w:r>
      <w:r w:rsidR="00B53CFB" w:rsidRPr="00B53CFB">
        <w:rPr>
          <w:lang w:val="hu-HU"/>
        </w:rPr>
        <w:t>mennyiségű szennyvíz</w:t>
      </w:r>
      <w:r w:rsidR="00B53CFB">
        <w:rPr>
          <w:bCs/>
          <w:lang w:val="hu-HU"/>
        </w:rPr>
        <w:t xml:space="preserve"> </w:t>
      </w:r>
      <w:r w:rsidR="005864BC">
        <w:rPr>
          <w:bCs/>
          <w:lang w:val="hu-HU"/>
        </w:rPr>
        <w:t>kapacitás biztosítás, amelyek tekintetében rögzíteni szükséges az alábbiakat:</w:t>
      </w:r>
    </w:p>
    <w:p w14:paraId="4D1B2A6F" w14:textId="29D7BCA0" w:rsidR="005864BC" w:rsidRPr="005864BC" w:rsidRDefault="005864BC" w:rsidP="005864BC">
      <w:pPr>
        <w:pStyle w:val="Standard"/>
        <w:numPr>
          <w:ilvl w:val="1"/>
          <w:numId w:val="2"/>
        </w:numPr>
        <w:tabs>
          <w:tab w:val="clear" w:pos="1710"/>
          <w:tab w:val="left" w:pos="284"/>
        </w:tabs>
        <w:rPr>
          <w:lang w:val="hu-HU"/>
        </w:rPr>
      </w:pPr>
      <w:r>
        <w:rPr>
          <w:lang w:val="hu-HU"/>
        </w:rPr>
        <w:t>a víz víziközmű rendszert Martonvásár a közigazgatási területén található kutakból kinyert víz kapacitással biztosítja, melynek csúcsidőszaki leterheltségére tekintettel új kút</w:t>
      </w:r>
      <w:r w:rsidR="002A26EA">
        <w:rPr>
          <w:lang w:val="hu-HU"/>
        </w:rPr>
        <w:t xml:space="preserve"> </w:t>
      </w:r>
      <w:r>
        <w:rPr>
          <w:lang w:val="hu-HU"/>
        </w:rPr>
        <w:t xml:space="preserve">fúrására irányuló beruházás, valamint pályázati forrásszerzés révén kapacitásbővítő beruházásokat tervez végrehajtani. Erre is tekintettel </w:t>
      </w:r>
      <w:r w:rsidR="00B4693C" w:rsidRPr="00B4693C">
        <w:rPr>
          <w:shd w:val="clear" w:color="auto" w:fill="FFFFFF"/>
          <w:lang w:val="hu-HU"/>
        </w:rPr>
        <w:t xml:space="preserve">az önkormányzat tulajdonában álló közműves ivóvízellátáshoz </w:t>
      </w:r>
      <w:r w:rsidR="00B4693C" w:rsidRPr="00B4693C">
        <w:rPr>
          <w:shd w:val="clear" w:color="auto" w:fill="FFFFFF"/>
          <w:lang w:val="hu-HU"/>
        </w:rPr>
        <w:lastRenderedPageBreak/>
        <w:t>kapcsolódó víziközmű hálózathoz történő utólagos csatlakozás műszaki és pénzügyi feltételeiről, valamint az utólagos csatlakozásért fizetendő hozzájárulás mértékéről</w:t>
      </w:r>
      <w:r w:rsidR="00B4693C">
        <w:rPr>
          <w:shd w:val="clear" w:color="auto" w:fill="FFFFFF"/>
          <w:lang w:val="hu-HU"/>
        </w:rPr>
        <w:t xml:space="preserve"> szóló 28/2021. (XII. 1.) önkormányzati rendelet (a továbbiakban: </w:t>
      </w:r>
      <w:proofErr w:type="spellStart"/>
      <w:r w:rsidR="00B4693C">
        <w:rPr>
          <w:shd w:val="clear" w:color="auto" w:fill="FFFFFF"/>
          <w:lang w:val="hu-HU"/>
        </w:rPr>
        <w:t>Ör</w:t>
      </w:r>
      <w:proofErr w:type="spellEnd"/>
      <w:r w:rsidR="00B4693C">
        <w:rPr>
          <w:shd w:val="clear" w:color="auto" w:fill="FFFFFF"/>
          <w:lang w:val="hu-HU"/>
        </w:rPr>
        <w:t xml:space="preserve">.) alapján a víz víziközműre történő rácsatlakozáshoz az </w:t>
      </w:r>
      <w:proofErr w:type="spellStart"/>
      <w:r w:rsidR="00B4693C">
        <w:rPr>
          <w:shd w:val="clear" w:color="auto" w:fill="FFFFFF"/>
          <w:lang w:val="hu-HU"/>
        </w:rPr>
        <w:t>Ör</w:t>
      </w:r>
      <w:proofErr w:type="spellEnd"/>
      <w:r w:rsidR="00B4693C">
        <w:rPr>
          <w:shd w:val="clear" w:color="auto" w:fill="FFFFFF"/>
          <w:lang w:val="hu-HU"/>
        </w:rPr>
        <w:t>. 3. §</w:t>
      </w:r>
      <w:r w:rsidR="002A26EA">
        <w:rPr>
          <w:shd w:val="clear" w:color="auto" w:fill="FFFFFF"/>
          <w:lang w:val="hu-HU"/>
        </w:rPr>
        <w:t xml:space="preserve"> </w:t>
      </w:r>
      <w:r w:rsidR="00B4693C">
        <w:rPr>
          <w:shd w:val="clear" w:color="auto" w:fill="FFFFFF"/>
          <w:lang w:val="hu-HU"/>
        </w:rPr>
        <w:t>és 5.§-a alapján az önkormányzat hozzájárulása szükséges.</w:t>
      </w:r>
    </w:p>
    <w:p w14:paraId="2637BFBD" w14:textId="546C0AAF" w:rsidR="005864BC" w:rsidRPr="00B4693C" w:rsidRDefault="005864BC" w:rsidP="005864BC">
      <w:pPr>
        <w:pStyle w:val="Standard"/>
        <w:numPr>
          <w:ilvl w:val="1"/>
          <w:numId w:val="2"/>
        </w:numPr>
        <w:tabs>
          <w:tab w:val="clear" w:pos="1710"/>
          <w:tab w:val="left" w:pos="284"/>
        </w:tabs>
        <w:rPr>
          <w:lang w:val="hu-HU"/>
        </w:rPr>
      </w:pPr>
      <w:r w:rsidRPr="005864BC">
        <w:rPr>
          <w:bCs/>
          <w:lang w:val="hu-HU"/>
        </w:rPr>
        <w:t xml:space="preserve">a szennyvíz víziközmű-rendszer esetében az Önkormányzat közös rendszert tart fenn Tordas Község, Gyúró Község és Ráckeresztúr Község Önkormányzataival, akikkel külön megállapodásban határozták meg az egyes települések rendelkezésére álló, és elsősorban lakossági felhasználók számára biztosítandó kapacitást. Jelen szerződés megkötésének időpontjában az Önkormányzatok rendelkezésére álló kapacitásmennyiséget a jogszabály alapján elsősorban a lakossági felhasználók igényeinek kielégítésére kell </w:t>
      </w:r>
      <w:r w:rsidRPr="00B4693C">
        <w:rPr>
          <w:bCs/>
          <w:lang w:val="hu-HU"/>
        </w:rPr>
        <w:t>fordítani.</w:t>
      </w:r>
      <w:r w:rsidR="00B4693C" w:rsidRPr="00B4693C">
        <w:rPr>
          <w:bCs/>
          <w:lang w:val="hu-HU"/>
        </w:rPr>
        <w:t xml:space="preserve"> A</w:t>
      </w:r>
      <w:r w:rsidR="00B4693C" w:rsidRPr="00B4693C">
        <w:rPr>
          <w:shd w:val="clear" w:color="auto" w:fill="FFFFFF"/>
          <w:lang w:val="hu-HU"/>
        </w:rPr>
        <w:t>z önkormányzat tulajdonában álló a közműves szennyvízelvezetéshez kapcsolódó víziközmű hálózathoz történő utólagos csatlakozás műszaki és pénzügyi feltételeiről, valamint az utólagos csatlakozásért fizetendő hozzájárulás mértékéről</w:t>
      </w:r>
      <w:r w:rsidR="00B4693C">
        <w:rPr>
          <w:shd w:val="clear" w:color="auto" w:fill="FFFFFF"/>
          <w:lang w:val="hu-HU"/>
        </w:rPr>
        <w:t xml:space="preserve"> szóló 26/2021. (IX. 29.) önkormányzati rendelet (a továbbiakban: </w:t>
      </w:r>
      <w:proofErr w:type="spellStart"/>
      <w:r w:rsidR="00B4693C">
        <w:rPr>
          <w:shd w:val="clear" w:color="auto" w:fill="FFFFFF"/>
          <w:lang w:val="hu-HU"/>
        </w:rPr>
        <w:t>Ör</w:t>
      </w:r>
      <w:proofErr w:type="spellEnd"/>
      <w:r w:rsidR="00B4693C">
        <w:rPr>
          <w:shd w:val="clear" w:color="auto" w:fill="FFFFFF"/>
          <w:lang w:val="hu-HU"/>
        </w:rPr>
        <w:t>. 2.)</w:t>
      </w:r>
      <w:r w:rsidR="00612EAF">
        <w:rPr>
          <w:shd w:val="clear" w:color="auto" w:fill="FFFFFF"/>
          <w:lang w:val="hu-HU"/>
        </w:rPr>
        <w:t xml:space="preserve"> a szennyvíz víziközműre történő rácsatlakozáshoz az </w:t>
      </w:r>
      <w:proofErr w:type="spellStart"/>
      <w:r w:rsidR="00612EAF">
        <w:rPr>
          <w:shd w:val="clear" w:color="auto" w:fill="FFFFFF"/>
          <w:lang w:val="hu-HU"/>
        </w:rPr>
        <w:t>Ör</w:t>
      </w:r>
      <w:proofErr w:type="spellEnd"/>
      <w:r w:rsidR="00612EAF">
        <w:rPr>
          <w:shd w:val="clear" w:color="auto" w:fill="FFFFFF"/>
          <w:lang w:val="hu-HU"/>
        </w:rPr>
        <w:t>. 3. §</w:t>
      </w:r>
      <w:r w:rsidR="002A26EA">
        <w:rPr>
          <w:shd w:val="clear" w:color="auto" w:fill="FFFFFF"/>
          <w:lang w:val="hu-HU"/>
        </w:rPr>
        <w:t xml:space="preserve"> </w:t>
      </w:r>
      <w:r w:rsidR="00612EAF">
        <w:rPr>
          <w:shd w:val="clear" w:color="auto" w:fill="FFFFFF"/>
          <w:lang w:val="hu-HU"/>
        </w:rPr>
        <w:t>és 5.§-a alapján az önkormányzat hozzájárulása szükséges.</w:t>
      </w:r>
    </w:p>
    <w:p w14:paraId="43C38037" w14:textId="50FCA8EB" w:rsidR="009012CF" w:rsidRDefault="00976998" w:rsidP="00612EAF">
      <w:pPr>
        <w:pStyle w:val="Listaszerbekezds"/>
        <w:numPr>
          <w:ilvl w:val="0"/>
          <w:numId w:val="2"/>
        </w:numPr>
        <w:jc w:val="both"/>
        <w:rPr>
          <w:rFonts w:ascii="Times New Roman" w:hAnsi="Times New Roman" w:cs="Times New Roman"/>
          <w:sz w:val="24"/>
          <w:szCs w:val="24"/>
        </w:rPr>
      </w:pPr>
      <w:r>
        <w:rPr>
          <w:rFonts w:ascii="Times New Roman" w:hAnsi="Times New Roman" w:cs="Times New Roman"/>
          <w:sz w:val="24"/>
          <w:szCs w:val="24"/>
        </w:rPr>
        <w:t>Fejlesztő vállalta, hogy az Ingatlan hatályos jogszabályoknak megfelelő megépítésének</w:t>
      </w:r>
      <w:r w:rsidR="00C41D1B">
        <w:rPr>
          <w:rFonts w:ascii="Times New Roman" w:hAnsi="Times New Roman" w:cs="Times New Roman"/>
          <w:sz w:val="24"/>
          <w:szCs w:val="24"/>
        </w:rPr>
        <w:t xml:space="preserve"> </w:t>
      </w:r>
      <w:r>
        <w:rPr>
          <w:rFonts w:ascii="Times New Roman" w:hAnsi="Times New Roman" w:cs="Times New Roman"/>
          <w:sz w:val="24"/>
          <w:szCs w:val="24"/>
        </w:rPr>
        <w:t xml:space="preserve">lehetősége, valamint használatba vétele érdekében további beruházások megvalósítását, valamint az önkormányzati szabályozás módosítása érdekében további </w:t>
      </w:r>
      <w:r w:rsidR="00FA27F0">
        <w:rPr>
          <w:rFonts w:ascii="Times New Roman" w:hAnsi="Times New Roman" w:cs="Times New Roman"/>
          <w:sz w:val="24"/>
          <w:szCs w:val="24"/>
        </w:rPr>
        <w:t>kötelezettségeknek is eleget</w:t>
      </w:r>
      <w:r>
        <w:rPr>
          <w:rFonts w:ascii="Times New Roman" w:hAnsi="Times New Roman" w:cs="Times New Roman"/>
          <w:sz w:val="24"/>
          <w:szCs w:val="24"/>
        </w:rPr>
        <w:t xml:space="preserve"> tesz. </w:t>
      </w:r>
    </w:p>
    <w:p w14:paraId="3E1A8D8E" w14:textId="77777777" w:rsidR="00612EAF" w:rsidRDefault="00612EAF" w:rsidP="00612EAF">
      <w:pPr>
        <w:pStyle w:val="Listaszerbekezds"/>
        <w:jc w:val="both"/>
        <w:rPr>
          <w:rFonts w:ascii="Times New Roman" w:hAnsi="Times New Roman" w:cs="Times New Roman"/>
          <w:sz w:val="24"/>
          <w:szCs w:val="24"/>
        </w:rPr>
      </w:pPr>
    </w:p>
    <w:p w14:paraId="1BB556AE" w14:textId="77777777" w:rsidR="00612EAF" w:rsidRDefault="00612EAF" w:rsidP="00612EAF">
      <w:pPr>
        <w:pStyle w:val="Listaszerbekezds"/>
        <w:numPr>
          <w:ilvl w:val="0"/>
          <w:numId w:val="1"/>
        </w:numPr>
        <w:jc w:val="both"/>
        <w:rPr>
          <w:rFonts w:ascii="Times New Roman" w:hAnsi="Times New Roman" w:cs="Times New Roman"/>
          <w:b/>
          <w:sz w:val="24"/>
          <w:szCs w:val="24"/>
        </w:rPr>
      </w:pPr>
      <w:r w:rsidRPr="00612EAF">
        <w:rPr>
          <w:rFonts w:ascii="Times New Roman" w:hAnsi="Times New Roman" w:cs="Times New Roman"/>
          <w:b/>
          <w:sz w:val="24"/>
          <w:szCs w:val="24"/>
        </w:rPr>
        <w:t>A szerződés tárgya</w:t>
      </w:r>
    </w:p>
    <w:p w14:paraId="7AD0D966" w14:textId="39989D1B" w:rsidR="00195B66" w:rsidRPr="00195B66" w:rsidRDefault="008F48CC" w:rsidP="00202158">
      <w:pPr>
        <w:pStyle w:val="Listaszerbekezds"/>
        <w:numPr>
          <w:ilvl w:val="0"/>
          <w:numId w:val="3"/>
        </w:numPr>
        <w:jc w:val="both"/>
        <w:rPr>
          <w:rFonts w:ascii="Times New Roman" w:hAnsi="Times New Roman" w:cs="Times New Roman"/>
          <w:sz w:val="24"/>
          <w:szCs w:val="24"/>
        </w:rPr>
      </w:pPr>
      <w:r w:rsidRPr="00195B66">
        <w:rPr>
          <w:rFonts w:ascii="Times New Roman" w:hAnsi="Times New Roman" w:cs="Times New Roman"/>
          <w:sz w:val="24"/>
          <w:szCs w:val="24"/>
        </w:rPr>
        <w:t>Fejlesztő</w:t>
      </w:r>
      <w:r w:rsidR="00612EAF" w:rsidRPr="00195B66">
        <w:rPr>
          <w:rFonts w:ascii="Times New Roman" w:hAnsi="Times New Roman" w:cs="Times New Roman"/>
          <w:sz w:val="24"/>
          <w:szCs w:val="24"/>
        </w:rPr>
        <w:t xml:space="preserve"> vállalja, hogy </w:t>
      </w:r>
      <w:r w:rsidR="00195B66" w:rsidRPr="00195B66">
        <w:rPr>
          <w:rFonts w:ascii="Times New Roman" w:hAnsi="Times New Roman" w:cs="Times New Roman"/>
          <w:sz w:val="24"/>
          <w:szCs w:val="24"/>
        </w:rPr>
        <w:t>az Ingatlanon épülő számú lakásszám duplájának megfelelő mértékű, azaz 7</w:t>
      </w:r>
      <w:r w:rsidR="001641A4">
        <w:rPr>
          <w:rFonts w:ascii="Times New Roman" w:hAnsi="Times New Roman" w:cs="Times New Roman"/>
          <w:sz w:val="24"/>
          <w:szCs w:val="24"/>
        </w:rPr>
        <w:t>6</w:t>
      </w:r>
      <w:r w:rsidR="00195B66" w:rsidRPr="00195B66">
        <w:rPr>
          <w:rFonts w:ascii="Times New Roman" w:hAnsi="Times New Roman" w:cs="Times New Roman"/>
          <w:sz w:val="24"/>
          <w:szCs w:val="24"/>
        </w:rPr>
        <w:t xml:space="preserve"> darab parkolót biztosít. 3</w:t>
      </w:r>
      <w:r w:rsidR="00D42609">
        <w:rPr>
          <w:rFonts w:ascii="Times New Roman" w:hAnsi="Times New Roman" w:cs="Times New Roman"/>
          <w:sz w:val="24"/>
          <w:szCs w:val="24"/>
        </w:rPr>
        <w:t>8</w:t>
      </w:r>
      <w:r w:rsidR="00195B66" w:rsidRPr="00195B66">
        <w:rPr>
          <w:rFonts w:ascii="Times New Roman" w:hAnsi="Times New Roman" w:cs="Times New Roman"/>
          <w:sz w:val="24"/>
          <w:szCs w:val="24"/>
        </w:rPr>
        <w:t xml:space="preserve"> darab parkolót az Ingatlan telekhatárán belül kell biztosítania, míg a további </w:t>
      </w:r>
      <w:r w:rsidR="00D42609">
        <w:rPr>
          <w:rFonts w:ascii="Times New Roman" w:hAnsi="Times New Roman" w:cs="Times New Roman"/>
          <w:sz w:val="24"/>
          <w:szCs w:val="24"/>
        </w:rPr>
        <w:t>38</w:t>
      </w:r>
      <w:r w:rsidR="00195B66" w:rsidRPr="00195B66">
        <w:rPr>
          <w:rFonts w:ascii="Times New Roman" w:hAnsi="Times New Roman" w:cs="Times New Roman"/>
          <w:sz w:val="24"/>
          <w:szCs w:val="24"/>
        </w:rPr>
        <w:t>-</w:t>
      </w:r>
      <w:r w:rsidR="00D42609">
        <w:rPr>
          <w:rFonts w:ascii="Times New Roman" w:hAnsi="Times New Roman" w:cs="Times New Roman"/>
          <w:sz w:val="24"/>
          <w:szCs w:val="24"/>
        </w:rPr>
        <w:t>a</w:t>
      </w:r>
      <w:r w:rsidR="00195B66" w:rsidRPr="00195B66">
        <w:rPr>
          <w:rFonts w:ascii="Times New Roman" w:hAnsi="Times New Roman" w:cs="Times New Roman"/>
          <w:sz w:val="24"/>
          <w:szCs w:val="24"/>
        </w:rPr>
        <w:t>t az alábbiak szerint:</w:t>
      </w:r>
    </w:p>
    <w:p w14:paraId="16CB1FBD" w14:textId="797AE5DA" w:rsidR="00612EAF" w:rsidRPr="00416CFA" w:rsidRDefault="00612EAF" w:rsidP="00195B66">
      <w:pPr>
        <w:pStyle w:val="Listaszerbekezds"/>
        <w:numPr>
          <w:ilvl w:val="1"/>
          <w:numId w:val="3"/>
        </w:numPr>
        <w:jc w:val="both"/>
        <w:rPr>
          <w:rFonts w:ascii="Times New Roman" w:hAnsi="Times New Roman" w:cs="Times New Roman"/>
          <w:sz w:val="24"/>
          <w:szCs w:val="24"/>
        </w:rPr>
      </w:pPr>
      <w:r>
        <w:rPr>
          <w:rFonts w:ascii="Times New Roman" w:hAnsi="Times New Roman" w:cs="Times New Roman"/>
          <w:sz w:val="24"/>
          <w:szCs w:val="24"/>
        </w:rPr>
        <w:t>a</w:t>
      </w:r>
      <w:r w:rsidR="008F48CC">
        <w:rPr>
          <w:rFonts w:ascii="Times New Roman" w:hAnsi="Times New Roman" w:cs="Times New Roman"/>
          <w:sz w:val="24"/>
          <w:szCs w:val="24"/>
        </w:rPr>
        <w:t xml:space="preserve">z Önkormányzat </w:t>
      </w:r>
      <w:r>
        <w:rPr>
          <w:rFonts w:ascii="Times New Roman" w:hAnsi="Times New Roman" w:cs="Times New Roman"/>
          <w:sz w:val="24"/>
          <w:szCs w:val="24"/>
        </w:rPr>
        <w:t xml:space="preserve">kizárólagos tulajdonát képező 2462 Martonvásár, </w:t>
      </w:r>
      <w:r w:rsidR="008F48CC">
        <w:rPr>
          <w:rFonts w:ascii="Times New Roman" w:hAnsi="Times New Roman" w:cs="Times New Roman"/>
          <w:sz w:val="24"/>
          <w:szCs w:val="24"/>
        </w:rPr>
        <w:t xml:space="preserve">1537 </w:t>
      </w:r>
      <w:r>
        <w:rPr>
          <w:rFonts w:ascii="Times New Roman" w:hAnsi="Times New Roman" w:cs="Times New Roman"/>
          <w:sz w:val="24"/>
          <w:szCs w:val="24"/>
        </w:rPr>
        <w:t xml:space="preserve">helyrajzi számú, kivett </w:t>
      </w:r>
      <w:r w:rsidR="008F48CC">
        <w:rPr>
          <w:rFonts w:ascii="Times New Roman" w:hAnsi="Times New Roman" w:cs="Times New Roman"/>
          <w:sz w:val="24"/>
          <w:szCs w:val="24"/>
        </w:rPr>
        <w:t>játszótér</w:t>
      </w:r>
      <w:r w:rsidR="00C41D1B">
        <w:rPr>
          <w:rFonts w:ascii="Times New Roman" w:hAnsi="Times New Roman" w:cs="Times New Roman"/>
          <w:sz w:val="24"/>
          <w:szCs w:val="24"/>
        </w:rPr>
        <w:t xml:space="preserve"> (a továbbiakban: játszótér)</w:t>
      </w:r>
      <w:r>
        <w:rPr>
          <w:rFonts w:ascii="Times New Roman" w:hAnsi="Times New Roman" w:cs="Times New Roman"/>
          <w:sz w:val="24"/>
          <w:szCs w:val="24"/>
        </w:rPr>
        <w:t xml:space="preserve"> megjelölésű ingatlanon a jelen </w:t>
      </w:r>
      <w:r w:rsidRPr="00416CFA">
        <w:rPr>
          <w:rFonts w:ascii="Times New Roman" w:hAnsi="Times New Roman" w:cs="Times New Roman"/>
          <w:sz w:val="24"/>
          <w:szCs w:val="24"/>
        </w:rPr>
        <w:t>szerződés 2. számú mellékletét képező</w:t>
      </w:r>
      <w:r>
        <w:rPr>
          <w:rFonts w:ascii="Times New Roman" w:hAnsi="Times New Roman" w:cs="Times New Roman"/>
          <w:sz w:val="24"/>
          <w:szCs w:val="24"/>
        </w:rPr>
        <w:t xml:space="preserve"> elrendezési terv </w:t>
      </w:r>
      <w:r w:rsidR="002A26EA">
        <w:rPr>
          <w:rFonts w:ascii="Times New Roman" w:hAnsi="Times New Roman" w:cs="Times New Roman"/>
          <w:sz w:val="24"/>
          <w:szCs w:val="24"/>
        </w:rPr>
        <w:t>alapján</w:t>
      </w:r>
      <w:r>
        <w:rPr>
          <w:rFonts w:ascii="Times New Roman" w:hAnsi="Times New Roman" w:cs="Times New Roman"/>
          <w:sz w:val="24"/>
          <w:szCs w:val="24"/>
        </w:rPr>
        <w:t xml:space="preserve"> </w:t>
      </w:r>
      <w:r w:rsidRPr="00416CFA">
        <w:rPr>
          <w:rFonts w:ascii="Times New Roman" w:hAnsi="Times New Roman" w:cs="Times New Roman"/>
          <w:sz w:val="24"/>
          <w:szCs w:val="24"/>
        </w:rPr>
        <w:t>az alábbi beruházást hajtja végre:</w:t>
      </w:r>
    </w:p>
    <w:p w14:paraId="25A1AE64" w14:textId="3FA57D20" w:rsidR="00195B66" w:rsidRDefault="00416CFA" w:rsidP="00195B66">
      <w:pPr>
        <w:pStyle w:val="Listaszerbekezds"/>
        <w:numPr>
          <w:ilvl w:val="2"/>
          <w:numId w:val="3"/>
        </w:numPr>
        <w:jc w:val="both"/>
        <w:rPr>
          <w:rFonts w:ascii="Times New Roman" w:hAnsi="Times New Roman" w:cs="Times New Roman"/>
          <w:sz w:val="24"/>
          <w:szCs w:val="24"/>
        </w:rPr>
      </w:pPr>
      <w:r w:rsidRPr="00416CFA">
        <w:rPr>
          <w:rFonts w:ascii="Times New Roman" w:hAnsi="Times New Roman" w:cs="Times New Roman"/>
          <w:sz w:val="24"/>
          <w:szCs w:val="24"/>
        </w:rPr>
        <w:t>32</w:t>
      </w:r>
      <w:r w:rsidR="00612EAF" w:rsidRPr="00C41D1B">
        <w:rPr>
          <w:rFonts w:ascii="Times New Roman" w:hAnsi="Times New Roman" w:cs="Times New Roman"/>
          <w:sz w:val="24"/>
          <w:szCs w:val="24"/>
        </w:rPr>
        <w:t xml:space="preserve"> darab térburkolatos, szegéllyel körbevett személygépkocsik megállására alkalmas parkoló építése, a szükséges engedélyeztetési eljárások lefolytatásával, dokumentumok beszerzésével</w:t>
      </w:r>
      <w:r w:rsidR="005051A2">
        <w:rPr>
          <w:rFonts w:ascii="Times New Roman" w:hAnsi="Times New Roman" w:cs="Times New Roman"/>
          <w:sz w:val="24"/>
          <w:szCs w:val="24"/>
        </w:rPr>
        <w:t>;</w:t>
      </w:r>
    </w:p>
    <w:p w14:paraId="09C25621" w14:textId="6500F443" w:rsidR="00195B66" w:rsidRDefault="00195B66" w:rsidP="00195B66">
      <w:pPr>
        <w:pStyle w:val="Listaszerbekezds"/>
        <w:numPr>
          <w:ilvl w:val="2"/>
          <w:numId w:val="3"/>
        </w:numPr>
        <w:jc w:val="both"/>
        <w:rPr>
          <w:rFonts w:ascii="Times New Roman" w:hAnsi="Times New Roman" w:cs="Times New Roman"/>
          <w:sz w:val="24"/>
          <w:szCs w:val="24"/>
        </w:rPr>
      </w:pPr>
      <w:r>
        <w:rPr>
          <w:rFonts w:ascii="Times New Roman" w:hAnsi="Times New Roman" w:cs="Times New Roman"/>
          <w:sz w:val="24"/>
          <w:szCs w:val="24"/>
        </w:rPr>
        <w:t xml:space="preserve">a játszótér ingatlanon kialakított parkolóhoz szilárd burkolattal ellátott utat épít ki </w:t>
      </w:r>
      <w:r w:rsidR="005051A2">
        <w:rPr>
          <w:rFonts w:ascii="Times New Roman" w:hAnsi="Times New Roman" w:cs="Times New Roman"/>
          <w:sz w:val="24"/>
          <w:szCs w:val="24"/>
        </w:rPr>
        <w:t xml:space="preserve">az Önkormányzat kizárólagos tulajdonát képező 2462 Martonvásár, 1538 helyrajzi számú kivett út megnevezésű ingatlanon, mind a 2462 Martonvásár, 552/2 helyrajzi számú, mind a 2462 Martonvásár, 1542 helyrajzi számú ingatlan irányába, </w:t>
      </w:r>
      <w:r w:rsidR="005051A2" w:rsidRPr="00C41D1B">
        <w:rPr>
          <w:rFonts w:ascii="Times New Roman" w:hAnsi="Times New Roman" w:cs="Times New Roman"/>
          <w:sz w:val="24"/>
          <w:szCs w:val="24"/>
        </w:rPr>
        <w:t>a szükséges engedélyeztetési eljárások lefolytatásával, dokumentumok beszerzésével</w:t>
      </w:r>
      <w:r w:rsidR="005051A2">
        <w:rPr>
          <w:rFonts w:ascii="Times New Roman" w:hAnsi="Times New Roman" w:cs="Times New Roman"/>
          <w:sz w:val="24"/>
          <w:szCs w:val="24"/>
        </w:rPr>
        <w:t>.</w:t>
      </w:r>
    </w:p>
    <w:p w14:paraId="28A9031A" w14:textId="1C4C3D49" w:rsidR="00C41D1B" w:rsidRDefault="00C41D1B" w:rsidP="00195B66">
      <w:pPr>
        <w:pStyle w:val="Listaszerbekezds"/>
        <w:numPr>
          <w:ilvl w:val="1"/>
          <w:numId w:val="3"/>
        </w:numPr>
        <w:jc w:val="both"/>
        <w:rPr>
          <w:rFonts w:ascii="Times New Roman" w:hAnsi="Times New Roman" w:cs="Times New Roman"/>
          <w:sz w:val="24"/>
          <w:szCs w:val="24"/>
        </w:rPr>
      </w:pPr>
      <w:r w:rsidRPr="00195B66">
        <w:rPr>
          <w:rFonts w:ascii="Times New Roman" w:hAnsi="Times New Roman" w:cs="Times New Roman"/>
          <w:sz w:val="24"/>
          <w:szCs w:val="24"/>
        </w:rPr>
        <w:t xml:space="preserve">Önkormányzat vállalja a játszótér ingatlan megosztását </w:t>
      </w:r>
      <w:r w:rsidR="00195B66" w:rsidRPr="00195B66">
        <w:rPr>
          <w:rFonts w:ascii="Times New Roman" w:hAnsi="Times New Roman" w:cs="Times New Roman"/>
          <w:sz w:val="24"/>
          <w:szCs w:val="24"/>
        </w:rPr>
        <w:t xml:space="preserve">jelen megállapodás hatályba lépését követően </w:t>
      </w:r>
      <w:r w:rsidRPr="00195B66">
        <w:rPr>
          <w:rFonts w:ascii="Times New Roman" w:hAnsi="Times New Roman" w:cs="Times New Roman"/>
          <w:sz w:val="24"/>
          <w:szCs w:val="24"/>
        </w:rPr>
        <w:t>a Rendelet szabályozási tervlapjának megfelelően, melyet jelen megállapodás</w:t>
      </w:r>
      <w:r w:rsidR="00195B66" w:rsidRPr="00195B66">
        <w:rPr>
          <w:rFonts w:ascii="Times New Roman" w:hAnsi="Times New Roman" w:cs="Times New Roman"/>
          <w:sz w:val="24"/>
          <w:szCs w:val="24"/>
        </w:rPr>
        <w:t xml:space="preserve"> 3. melléklete szerint.</w:t>
      </w:r>
    </w:p>
    <w:p w14:paraId="43C22492" w14:textId="1409B32C" w:rsidR="00195B66" w:rsidRPr="00416CFA" w:rsidRDefault="00195B66" w:rsidP="00195B66">
      <w:pPr>
        <w:pStyle w:val="Listaszerbekezds"/>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az Önkormányzat kizárólagos tulajdonát képező 2462 Martonvásár, 1542 helyrajzi számú, kivett közút (a továbbiakban: Széchenyi utca) megjelölésű </w:t>
      </w:r>
      <w:r>
        <w:rPr>
          <w:rFonts w:ascii="Times New Roman" w:hAnsi="Times New Roman" w:cs="Times New Roman"/>
          <w:sz w:val="24"/>
          <w:szCs w:val="24"/>
        </w:rPr>
        <w:lastRenderedPageBreak/>
        <w:t xml:space="preserve">ingatlanon a jelen </w:t>
      </w:r>
      <w:r w:rsidRPr="00416CFA">
        <w:rPr>
          <w:rFonts w:ascii="Times New Roman" w:hAnsi="Times New Roman" w:cs="Times New Roman"/>
          <w:sz w:val="24"/>
          <w:szCs w:val="24"/>
        </w:rPr>
        <w:t xml:space="preserve">szerződés </w:t>
      </w:r>
      <w:r w:rsidR="00416CFA" w:rsidRPr="00416CFA">
        <w:rPr>
          <w:rFonts w:ascii="Times New Roman" w:hAnsi="Times New Roman" w:cs="Times New Roman"/>
          <w:sz w:val="24"/>
          <w:szCs w:val="24"/>
        </w:rPr>
        <w:t>2</w:t>
      </w:r>
      <w:r w:rsidRPr="00416CFA">
        <w:rPr>
          <w:rFonts w:ascii="Times New Roman" w:hAnsi="Times New Roman" w:cs="Times New Roman"/>
          <w:sz w:val="24"/>
          <w:szCs w:val="24"/>
        </w:rPr>
        <w:t>. mellékletét képező elrendezési terv alapján az alábbi beruházást hajtja végre:</w:t>
      </w:r>
    </w:p>
    <w:p w14:paraId="33D7E44D" w14:textId="7A5184F9" w:rsidR="00195B66" w:rsidRPr="00195B66" w:rsidRDefault="00416CFA" w:rsidP="005051A2">
      <w:pPr>
        <w:pStyle w:val="Listaszerbekezds"/>
        <w:numPr>
          <w:ilvl w:val="2"/>
          <w:numId w:val="3"/>
        </w:numPr>
        <w:jc w:val="both"/>
        <w:rPr>
          <w:rFonts w:ascii="Times New Roman" w:hAnsi="Times New Roman" w:cs="Times New Roman"/>
          <w:sz w:val="24"/>
          <w:szCs w:val="24"/>
        </w:rPr>
      </w:pPr>
      <w:r w:rsidRPr="00416CFA">
        <w:rPr>
          <w:rFonts w:ascii="Times New Roman" w:hAnsi="Times New Roman" w:cs="Times New Roman"/>
          <w:sz w:val="24"/>
          <w:szCs w:val="24"/>
        </w:rPr>
        <w:t>6</w:t>
      </w:r>
      <w:r w:rsidR="00195B66" w:rsidRPr="00416CFA">
        <w:rPr>
          <w:rFonts w:ascii="Times New Roman" w:hAnsi="Times New Roman" w:cs="Times New Roman"/>
          <w:sz w:val="24"/>
          <w:szCs w:val="24"/>
        </w:rPr>
        <w:t xml:space="preserve"> darab térburkolatos,</w:t>
      </w:r>
      <w:r w:rsidR="00195B66" w:rsidRPr="00C41D1B">
        <w:rPr>
          <w:rFonts w:ascii="Times New Roman" w:hAnsi="Times New Roman" w:cs="Times New Roman"/>
          <w:sz w:val="24"/>
          <w:szCs w:val="24"/>
        </w:rPr>
        <w:t xml:space="preserve"> szegéllyel körbevett személygépkocsik megállására alkalmas parkoló építése, a szükséges engedélyeztetési eljárások lefolytatásával, dokumentumok beszerzésével</w:t>
      </w:r>
      <w:r w:rsidR="00195B66">
        <w:rPr>
          <w:rFonts w:ascii="Times New Roman" w:hAnsi="Times New Roman" w:cs="Times New Roman"/>
          <w:sz w:val="24"/>
          <w:szCs w:val="24"/>
        </w:rPr>
        <w:t>.</w:t>
      </w:r>
      <w:r w:rsidR="005051A2" w:rsidRPr="00195B66">
        <w:rPr>
          <w:rFonts w:ascii="Times New Roman" w:hAnsi="Times New Roman" w:cs="Times New Roman"/>
          <w:sz w:val="24"/>
          <w:szCs w:val="24"/>
        </w:rPr>
        <w:t xml:space="preserve"> </w:t>
      </w:r>
    </w:p>
    <w:p w14:paraId="31C5A698" w14:textId="7BB68C59" w:rsidR="00FC3DE7" w:rsidRPr="006F7E20" w:rsidRDefault="00FC3DE7" w:rsidP="00FC3DE7">
      <w:pPr>
        <w:pStyle w:val="Listaszerbekezds"/>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Felek rögzítik, hogy </w:t>
      </w:r>
      <w:r w:rsidR="008F48CC">
        <w:rPr>
          <w:rFonts w:ascii="Times New Roman" w:hAnsi="Times New Roman" w:cs="Times New Roman"/>
          <w:sz w:val="24"/>
          <w:szCs w:val="24"/>
        </w:rPr>
        <w:t>Fejlesztő</w:t>
      </w:r>
      <w:r>
        <w:rPr>
          <w:rFonts w:ascii="Times New Roman" w:hAnsi="Times New Roman" w:cs="Times New Roman"/>
          <w:sz w:val="24"/>
          <w:szCs w:val="24"/>
        </w:rPr>
        <w:t xml:space="preserve"> az 1. pont szerinti beruházások</w:t>
      </w:r>
      <w:r w:rsidR="008F48CC">
        <w:rPr>
          <w:rFonts w:ascii="Times New Roman" w:hAnsi="Times New Roman" w:cs="Times New Roman"/>
          <w:sz w:val="24"/>
          <w:szCs w:val="24"/>
        </w:rPr>
        <w:t xml:space="preserve"> végrehajtásához szükséges tervezési, </w:t>
      </w:r>
      <w:proofErr w:type="spellStart"/>
      <w:r w:rsidR="008F48CC">
        <w:rPr>
          <w:rFonts w:ascii="Times New Roman" w:hAnsi="Times New Roman" w:cs="Times New Roman"/>
          <w:sz w:val="24"/>
          <w:szCs w:val="24"/>
        </w:rPr>
        <w:t>jóváhagyatási</w:t>
      </w:r>
      <w:proofErr w:type="spellEnd"/>
      <w:r w:rsidR="008F48CC">
        <w:rPr>
          <w:rFonts w:ascii="Times New Roman" w:hAnsi="Times New Roman" w:cs="Times New Roman"/>
          <w:sz w:val="24"/>
          <w:szCs w:val="24"/>
        </w:rPr>
        <w:t>, engedélyeztetési munkálatokat</w:t>
      </w:r>
      <w:r>
        <w:rPr>
          <w:rFonts w:ascii="Times New Roman" w:hAnsi="Times New Roman" w:cs="Times New Roman"/>
          <w:sz w:val="24"/>
          <w:szCs w:val="24"/>
        </w:rPr>
        <w:t xml:space="preserve"> </w:t>
      </w:r>
      <w:r w:rsidR="008F48CC">
        <w:rPr>
          <w:rFonts w:ascii="Times New Roman" w:hAnsi="Times New Roman" w:cs="Times New Roman"/>
          <w:sz w:val="24"/>
          <w:szCs w:val="24"/>
        </w:rPr>
        <w:t xml:space="preserve">a jogszabályi előírásoknak megfelelően jelen szerződés aláírását követő 30 napon belül megkezdi és </w:t>
      </w:r>
      <w:r w:rsidR="008F48CC" w:rsidRPr="005051A2">
        <w:rPr>
          <w:rFonts w:ascii="Times New Roman" w:hAnsi="Times New Roman" w:cs="Times New Roman"/>
          <w:sz w:val="24"/>
          <w:szCs w:val="24"/>
        </w:rPr>
        <w:t xml:space="preserve">legkésőbb </w:t>
      </w:r>
      <w:r w:rsidR="005051A2" w:rsidRPr="005051A2">
        <w:rPr>
          <w:rFonts w:ascii="Times New Roman" w:hAnsi="Times New Roman" w:cs="Times New Roman"/>
          <w:sz w:val="24"/>
          <w:szCs w:val="24"/>
        </w:rPr>
        <w:t>az épület használatba vételi engedélyének kiadásáig</w:t>
      </w:r>
      <w:r w:rsidR="008F48CC">
        <w:rPr>
          <w:rFonts w:ascii="Times New Roman" w:hAnsi="Times New Roman" w:cs="Times New Roman"/>
          <w:sz w:val="24"/>
          <w:szCs w:val="24"/>
        </w:rPr>
        <w:t xml:space="preserve"> befejezi.</w:t>
      </w:r>
    </w:p>
    <w:p w14:paraId="0694E52C" w14:textId="6C4FB221" w:rsidR="00612EAF" w:rsidRDefault="00612EAF" w:rsidP="00612EAF">
      <w:pPr>
        <w:pStyle w:val="Listaszerbekezds"/>
        <w:numPr>
          <w:ilvl w:val="0"/>
          <w:numId w:val="3"/>
        </w:numPr>
        <w:jc w:val="both"/>
        <w:rPr>
          <w:rFonts w:ascii="Times New Roman" w:hAnsi="Times New Roman" w:cs="Times New Roman"/>
          <w:sz w:val="24"/>
          <w:szCs w:val="24"/>
        </w:rPr>
      </w:pPr>
      <w:r w:rsidRPr="006F7E20">
        <w:rPr>
          <w:rFonts w:ascii="Times New Roman" w:hAnsi="Times New Roman" w:cs="Times New Roman"/>
          <w:sz w:val="24"/>
          <w:szCs w:val="24"/>
        </w:rPr>
        <w:t xml:space="preserve">Tekintettel arra, hogy </w:t>
      </w:r>
      <w:r w:rsidR="008F48CC">
        <w:rPr>
          <w:rFonts w:ascii="Times New Roman" w:hAnsi="Times New Roman" w:cs="Times New Roman"/>
          <w:sz w:val="24"/>
          <w:szCs w:val="24"/>
        </w:rPr>
        <w:t>Fejlesztő Önkormányzat</w:t>
      </w:r>
      <w:r w:rsidRPr="006F7E20">
        <w:rPr>
          <w:rFonts w:ascii="Times New Roman" w:hAnsi="Times New Roman" w:cs="Times New Roman"/>
          <w:sz w:val="24"/>
          <w:szCs w:val="24"/>
        </w:rPr>
        <w:t xml:space="preserve"> tulajdonát képező ingatlanon hajt végre beruházást Felek rögzítik, hogy </w:t>
      </w:r>
      <w:r w:rsidR="008F48CC">
        <w:rPr>
          <w:rFonts w:ascii="Times New Roman" w:hAnsi="Times New Roman" w:cs="Times New Roman"/>
          <w:sz w:val="24"/>
          <w:szCs w:val="24"/>
        </w:rPr>
        <w:t>Önkormányzat</w:t>
      </w:r>
      <w:r w:rsidRPr="006F7E20">
        <w:rPr>
          <w:rFonts w:ascii="Times New Roman" w:hAnsi="Times New Roman" w:cs="Times New Roman"/>
          <w:sz w:val="24"/>
          <w:szCs w:val="24"/>
        </w:rPr>
        <w:t xml:space="preserve"> az 1. pontban rögzített</w:t>
      </w:r>
      <w:r>
        <w:rPr>
          <w:rFonts w:ascii="Times New Roman" w:hAnsi="Times New Roman" w:cs="Times New Roman"/>
          <w:sz w:val="24"/>
          <w:szCs w:val="24"/>
        </w:rPr>
        <w:t xml:space="preserve"> ingatlan</w:t>
      </w:r>
      <w:r w:rsidR="005051A2">
        <w:rPr>
          <w:rFonts w:ascii="Times New Roman" w:hAnsi="Times New Roman" w:cs="Times New Roman"/>
          <w:sz w:val="24"/>
          <w:szCs w:val="24"/>
        </w:rPr>
        <w:t>oka</w:t>
      </w:r>
      <w:r>
        <w:rPr>
          <w:rFonts w:ascii="Times New Roman" w:hAnsi="Times New Roman" w:cs="Times New Roman"/>
          <w:sz w:val="24"/>
          <w:szCs w:val="24"/>
        </w:rPr>
        <w:t xml:space="preserve">t a beruházás végrehajtása érdekében </w:t>
      </w:r>
      <w:r w:rsidR="00FC3DE7">
        <w:rPr>
          <w:rFonts w:ascii="Times New Roman" w:hAnsi="Times New Roman" w:cs="Times New Roman"/>
          <w:sz w:val="24"/>
          <w:szCs w:val="24"/>
        </w:rPr>
        <w:t xml:space="preserve">munkaterület átadás-átvételi jegyzőkönyv felvétele mellett </w:t>
      </w:r>
      <w:r w:rsidR="008F48CC">
        <w:rPr>
          <w:rFonts w:ascii="Times New Roman" w:hAnsi="Times New Roman" w:cs="Times New Roman"/>
          <w:sz w:val="24"/>
          <w:szCs w:val="24"/>
        </w:rPr>
        <w:t>Fejlesztő</w:t>
      </w:r>
      <w:r w:rsidR="00FC3DE7">
        <w:rPr>
          <w:rFonts w:ascii="Times New Roman" w:hAnsi="Times New Roman" w:cs="Times New Roman"/>
          <w:sz w:val="24"/>
          <w:szCs w:val="24"/>
        </w:rPr>
        <w:t xml:space="preserve"> rendelkezésére bocsátja, </w:t>
      </w:r>
      <w:r w:rsidR="008F48CC">
        <w:rPr>
          <w:rFonts w:ascii="Times New Roman" w:hAnsi="Times New Roman" w:cs="Times New Roman"/>
          <w:sz w:val="24"/>
          <w:szCs w:val="24"/>
        </w:rPr>
        <w:t>Fejlesztő</w:t>
      </w:r>
      <w:r w:rsidR="00FC3DE7">
        <w:rPr>
          <w:rFonts w:ascii="Times New Roman" w:hAnsi="Times New Roman" w:cs="Times New Roman"/>
          <w:sz w:val="24"/>
          <w:szCs w:val="24"/>
        </w:rPr>
        <w:t xml:space="preserve"> </w:t>
      </w:r>
      <w:r w:rsidR="008F48CC">
        <w:rPr>
          <w:rFonts w:ascii="Times New Roman" w:hAnsi="Times New Roman" w:cs="Times New Roman"/>
          <w:sz w:val="24"/>
          <w:szCs w:val="24"/>
        </w:rPr>
        <w:t>a szükséges engedélyek, hozzájárulások véglegessé válásának Fejlesztő általi bemutatását követő 15 napon belül.</w:t>
      </w:r>
    </w:p>
    <w:p w14:paraId="19287532" w14:textId="2EB5A583" w:rsidR="00FC3DE7" w:rsidRDefault="00FC3DE7" w:rsidP="00612EAF">
      <w:pPr>
        <w:pStyle w:val="Listaszerbekezds"/>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Felek rögzítik, hogy </w:t>
      </w:r>
      <w:r w:rsidR="008F48CC">
        <w:rPr>
          <w:rFonts w:ascii="Times New Roman" w:hAnsi="Times New Roman" w:cs="Times New Roman"/>
          <w:sz w:val="24"/>
          <w:szCs w:val="24"/>
        </w:rPr>
        <w:t>Fejlesztő</w:t>
      </w:r>
      <w:r>
        <w:rPr>
          <w:rFonts w:ascii="Times New Roman" w:hAnsi="Times New Roman" w:cs="Times New Roman"/>
          <w:sz w:val="24"/>
          <w:szCs w:val="24"/>
        </w:rPr>
        <w:t xml:space="preserve"> az </w:t>
      </w:r>
      <w:r w:rsidR="008F48CC">
        <w:rPr>
          <w:rFonts w:ascii="Times New Roman" w:hAnsi="Times New Roman" w:cs="Times New Roman"/>
          <w:sz w:val="24"/>
          <w:szCs w:val="24"/>
        </w:rPr>
        <w:t>Önkormányzat</w:t>
      </w:r>
      <w:r>
        <w:rPr>
          <w:rFonts w:ascii="Times New Roman" w:hAnsi="Times New Roman" w:cs="Times New Roman"/>
          <w:sz w:val="24"/>
          <w:szCs w:val="24"/>
        </w:rPr>
        <w:t xml:space="preserve"> kizárólagos tulajdonát képező 2462 Martonvásár </w:t>
      </w:r>
      <w:r w:rsidR="008F48CC">
        <w:rPr>
          <w:rFonts w:ascii="Times New Roman" w:hAnsi="Times New Roman" w:cs="Times New Roman"/>
          <w:sz w:val="24"/>
          <w:szCs w:val="24"/>
        </w:rPr>
        <w:t>1537</w:t>
      </w:r>
      <w:r>
        <w:rPr>
          <w:rFonts w:ascii="Times New Roman" w:hAnsi="Times New Roman" w:cs="Times New Roman"/>
          <w:sz w:val="24"/>
          <w:szCs w:val="24"/>
        </w:rPr>
        <w:t xml:space="preserve"> helyrajzi számú</w:t>
      </w:r>
      <w:r w:rsidR="005051A2">
        <w:rPr>
          <w:rFonts w:ascii="Times New Roman" w:hAnsi="Times New Roman" w:cs="Times New Roman"/>
          <w:sz w:val="24"/>
          <w:szCs w:val="24"/>
        </w:rPr>
        <w:t>, 1538 helyrajzi számú, valamint 1547 helyrajzi számú</w:t>
      </w:r>
      <w:r>
        <w:rPr>
          <w:rFonts w:ascii="Times New Roman" w:hAnsi="Times New Roman" w:cs="Times New Roman"/>
          <w:sz w:val="24"/>
          <w:szCs w:val="24"/>
        </w:rPr>
        <w:t xml:space="preserve"> ingatlano</w:t>
      </w:r>
      <w:r w:rsidR="005051A2">
        <w:rPr>
          <w:rFonts w:ascii="Times New Roman" w:hAnsi="Times New Roman" w:cs="Times New Roman"/>
          <w:sz w:val="24"/>
          <w:szCs w:val="24"/>
        </w:rPr>
        <w:t>ko</w:t>
      </w:r>
      <w:r>
        <w:rPr>
          <w:rFonts w:ascii="Times New Roman" w:hAnsi="Times New Roman" w:cs="Times New Roman"/>
          <w:sz w:val="24"/>
          <w:szCs w:val="24"/>
        </w:rPr>
        <w:t>n tulajdont nem szerez a</w:t>
      </w:r>
      <w:r w:rsidR="008F48CC">
        <w:rPr>
          <w:rFonts w:ascii="Times New Roman" w:hAnsi="Times New Roman" w:cs="Times New Roman"/>
          <w:sz w:val="24"/>
          <w:szCs w:val="24"/>
        </w:rPr>
        <w:t>z</w:t>
      </w:r>
      <w:r>
        <w:rPr>
          <w:rFonts w:ascii="Times New Roman" w:hAnsi="Times New Roman" w:cs="Times New Roman"/>
          <w:sz w:val="24"/>
          <w:szCs w:val="24"/>
        </w:rPr>
        <w:t xml:space="preserve"> </w:t>
      </w:r>
      <w:r w:rsidR="008F48CC">
        <w:rPr>
          <w:rFonts w:ascii="Times New Roman" w:hAnsi="Times New Roman" w:cs="Times New Roman"/>
          <w:sz w:val="24"/>
          <w:szCs w:val="24"/>
        </w:rPr>
        <w:t>1</w:t>
      </w:r>
      <w:r>
        <w:rPr>
          <w:rFonts w:ascii="Times New Roman" w:hAnsi="Times New Roman" w:cs="Times New Roman"/>
          <w:sz w:val="24"/>
          <w:szCs w:val="24"/>
        </w:rPr>
        <w:t>. pont szerinti beruházás</w:t>
      </w:r>
      <w:r w:rsidR="005051A2">
        <w:rPr>
          <w:rFonts w:ascii="Times New Roman" w:hAnsi="Times New Roman" w:cs="Times New Roman"/>
          <w:sz w:val="24"/>
          <w:szCs w:val="24"/>
        </w:rPr>
        <w:t>ok</w:t>
      </w:r>
      <w:r>
        <w:rPr>
          <w:rFonts w:ascii="Times New Roman" w:hAnsi="Times New Roman" w:cs="Times New Roman"/>
          <w:sz w:val="24"/>
          <w:szCs w:val="24"/>
        </w:rPr>
        <w:t xml:space="preserve"> végrehajtásával, az elkészült beruházási elemeket a működésüket alátámasztó dokumentumok véglegessé válásakor </w:t>
      </w:r>
      <w:r w:rsidR="008F48CC">
        <w:rPr>
          <w:rFonts w:ascii="Times New Roman" w:hAnsi="Times New Roman" w:cs="Times New Roman"/>
          <w:sz w:val="24"/>
          <w:szCs w:val="24"/>
        </w:rPr>
        <w:t>Önkormány</w:t>
      </w:r>
      <w:r w:rsidR="00441B70">
        <w:rPr>
          <w:rFonts w:ascii="Times New Roman" w:hAnsi="Times New Roman" w:cs="Times New Roman"/>
          <w:sz w:val="24"/>
          <w:szCs w:val="24"/>
        </w:rPr>
        <w:t>z</w:t>
      </w:r>
      <w:r w:rsidR="008F48CC">
        <w:rPr>
          <w:rFonts w:ascii="Times New Roman" w:hAnsi="Times New Roman" w:cs="Times New Roman"/>
          <w:sz w:val="24"/>
          <w:szCs w:val="24"/>
        </w:rPr>
        <w:t>atnak</w:t>
      </w:r>
      <w:r>
        <w:rPr>
          <w:rFonts w:ascii="Times New Roman" w:hAnsi="Times New Roman" w:cs="Times New Roman"/>
          <w:sz w:val="24"/>
          <w:szCs w:val="24"/>
        </w:rPr>
        <w:t xml:space="preserve"> adományozza az államháztartásról szóló 2011. évi CXCV. tör</w:t>
      </w:r>
      <w:r w:rsidR="00153D2B">
        <w:rPr>
          <w:rFonts w:ascii="Times New Roman" w:hAnsi="Times New Roman" w:cs="Times New Roman"/>
          <w:sz w:val="24"/>
          <w:szCs w:val="24"/>
        </w:rPr>
        <w:t>vény 6. § (4) bekezdés c) pontjára tekintettel a Magyarország helyi önkormányzatairól szóló 2011. évi CLXXXIX törvény 13. § (1) bekezdés 1., 2., 8. pontjában foglalt feladatainak végrehajtása érdekében.</w:t>
      </w:r>
      <w:r w:rsidR="005051A2">
        <w:rPr>
          <w:rFonts w:ascii="Times New Roman" w:hAnsi="Times New Roman" w:cs="Times New Roman"/>
          <w:sz w:val="24"/>
          <w:szCs w:val="24"/>
        </w:rPr>
        <w:t xml:space="preserve"> Az önkormányzat az átadott parkolókat és útterületet közforgalom számára megnyitott területként üzemelteti, tartja fenn.</w:t>
      </w:r>
    </w:p>
    <w:p w14:paraId="239CE923" w14:textId="30545CB7" w:rsidR="005051A2" w:rsidRDefault="005051A2" w:rsidP="00612EAF">
      <w:pPr>
        <w:pStyle w:val="Listaszerbekezds"/>
        <w:numPr>
          <w:ilvl w:val="0"/>
          <w:numId w:val="3"/>
        </w:numPr>
        <w:jc w:val="both"/>
        <w:rPr>
          <w:rFonts w:ascii="Times New Roman" w:hAnsi="Times New Roman" w:cs="Times New Roman"/>
          <w:sz w:val="24"/>
          <w:szCs w:val="24"/>
        </w:rPr>
      </w:pPr>
      <w:r>
        <w:rPr>
          <w:rFonts w:ascii="Times New Roman" w:hAnsi="Times New Roman" w:cs="Times New Roman"/>
          <w:sz w:val="24"/>
          <w:szCs w:val="24"/>
        </w:rPr>
        <w:t>Fejlesztő vállalja, hogy az 1. pontban rögzített beruházások során az Önkormányzat tulajdonában lévő ingatlanokon létrejövő parkolók használatáért egyenként 500 000 Ft, azaz ötszázezer forintot, azaz mindösszesen 1</w:t>
      </w:r>
      <w:r w:rsidR="0053528D">
        <w:rPr>
          <w:rFonts w:ascii="Times New Roman" w:hAnsi="Times New Roman" w:cs="Times New Roman"/>
          <w:sz w:val="24"/>
          <w:szCs w:val="24"/>
        </w:rPr>
        <w:t>9</w:t>
      </w:r>
      <w:r>
        <w:rPr>
          <w:rFonts w:ascii="Times New Roman" w:hAnsi="Times New Roman" w:cs="Times New Roman"/>
          <w:sz w:val="24"/>
          <w:szCs w:val="24"/>
        </w:rPr>
        <w:t> </w:t>
      </w:r>
      <w:r w:rsidR="0053528D">
        <w:rPr>
          <w:rFonts w:ascii="Times New Roman" w:hAnsi="Times New Roman" w:cs="Times New Roman"/>
          <w:sz w:val="24"/>
          <w:szCs w:val="24"/>
        </w:rPr>
        <w:t>0</w:t>
      </w:r>
      <w:r>
        <w:rPr>
          <w:rFonts w:ascii="Times New Roman" w:hAnsi="Times New Roman" w:cs="Times New Roman"/>
          <w:sz w:val="24"/>
          <w:szCs w:val="24"/>
        </w:rPr>
        <w:t xml:space="preserve">00 000 Ft + ÁFA összeget fizet meg Önkormányzat részére az épület használatba vételi engedélyének kiadásáig. </w:t>
      </w:r>
    </w:p>
    <w:p w14:paraId="4024B915" w14:textId="2FBF6A92" w:rsidR="00153D2B" w:rsidRDefault="00153D2B" w:rsidP="00612EAF">
      <w:pPr>
        <w:pStyle w:val="Listaszerbekezds"/>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Felek rögzítik, hogy </w:t>
      </w:r>
      <w:r w:rsidR="008F48CC">
        <w:rPr>
          <w:rFonts w:ascii="Times New Roman" w:hAnsi="Times New Roman" w:cs="Times New Roman"/>
          <w:sz w:val="24"/>
          <w:szCs w:val="24"/>
        </w:rPr>
        <w:t>Fejlesztő</w:t>
      </w:r>
      <w:r>
        <w:rPr>
          <w:rFonts w:ascii="Times New Roman" w:hAnsi="Times New Roman" w:cs="Times New Roman"/>
          <w:sz w:val="24"/>
          <w:szCs w:val="24"/>
        </w:rPr>
        <w:t xml:space="preserve"> az 1. pont szerinti beruházás</w:t>
      </w:r>
      <w:r w:rsidR="005051A2">
        <w:rPr>
          <w:rFonts w:ascii="Times New Roman" w:hAnsi="Times New Roman" w:cs="Times New Roman"/>
          <w:sz w:val="24"/>
          <w:szCs w:val="24"/>
        </w:rPr>
        <w:t>ok</w:t>
      </w:r>
      <w:r>
        <w:rPr>
          <w:rFonts w:ascii="Times New Roman" w:hAnsi="Times New Roman" w:cs="Times New Roman"/>
          <w:sz w:val="24"/>
          <w:szCs w:val="24"/>
        </w:rPr>
        <w:t xml:space="preserve"> végrehajtását követően, az elkészült beruházási elemeket a működésüket alátámasztó dokumentumok véglegessé válásakor átadás-átvételi eljárás lefolytatását rögzítő jegyzőkönyvvel adja át </w:t>
      </w:r>
      <w:r w:rsidR="008F48CC">
        <w:rPr>
          <w:rFonts w:ascii="Times New Roman" w:hAnsi="Times New Roman" w:cs="Times New Roman"/>
          <w:sz w:val="24"/>
          <w:szCs w:val="24"/>
        </w:rPr>
        <w:t>az Önkormányzat</w:t>
      </w:r>
      <w:r>
        <w:rPr>
          <w:rFonts w:ascii="Times New Roman" w:hAnsi="Times New Roman" w:cs="Times New Roman"/>
          <w:sz w:val="24"/>
          <w:szCs w:val="24"/>
        </w:rPr>
        <w:t xml:space="preserve"> részére, melyben rögzítik, és a jegyzőkönyv mellékletévé teszik a beruházási elemek valamennyi műszaki megvalósítási dokumentumát, a garanciális és szavatossági jogok érvényesítéséhez szükséges dokumentumokat, a kapott engedélyeket, hozzájárulásokat, valamint az elkészült létesítmények Átvevő könyveiben, nyilvántartásaiban való aktiválásához szükséges dokumentumokat, melyekben meghatározásra kerül a beruházás bekerülési értéke.</w:t>
      </w:r>
      <w:r w:rsidR="005051A2">
        <w:rPr>
          <w:rFonts w:ascii="Times New Roman" w:hAnsi="Times New Roman" w:cs="Times New Roman"/>
          <w:sz w:val="24"/>
          <w:szCs w:val="24"/>
        </w:rPr>
        <w:t xml:space="preserve"> </w:t>
      </w:r>
    </w:p>
    <w:p w14:paraId="5BDD4420" w14:textId="296B7196" w:rsidR="00153D2B" w:rsidRDefault="00153D2B" w:rsidP="00612EAF">
      <w:pPr>
        <w:pStyle w:val="Listaszerbekezds"/>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Felek rögzítik, hogy az általános forgalmi adóról szóló 2007. évi CXXVII. törvény 2. §-a alapján a 4.</w:t>
      </w:r>
      <w:r w:rsidR="00416CFA">
        <w:rPr>
          <w:rFonts w:ascii="Times New Roman" w:hAnsi="Times New Roman" w:cs="Times New Roman"/>
          <w:sz w:val="24"/>
          <w:szCs w:val="24"/>
        </w:rPr>
        <w:t>,</w:t>
      </w:r>
      <w:r w:rsidR="001641A4">
        <w:rPr>
          <w:rFonts w:ascii="Times New Roman" w:hAnsi="Times New Roman" w:cs="Times New Roman"/>
          <w:sz w:val="24"/>
          <w:szCs w:val="24"/>
        </w:rPr>
        <w:t>6</w:t>
      </w:r>
      <w:r>
        <w:rPr>
          <w:rFonts w:ascii="Times New Roman" w:hAnsi="Times New Roman" w:cs="Times New Roman"/>
          <w:sz w:val="24"/>
          <w:szCs w:val="24"/>
        </w:rPr>
        <w:t>. pontban foglaltak szerinti adomány nem minősül ellenérték fejében teljesített termékértékesítésnek, általános forgalmi adó fizetési kötelezettséget nem keletkeztet.</w:t>
      </w:r>
    </w:p>
    <w:p w14:paraId="528B763C" w14:textId="3A8B52CB" w:rsidR="00153D2B" w:rsidRPr="006F7E20" w:rsidRDefault="00153D2B" w:rsidP="00612EAF">
      <w:pPr>
        <w:pStyle w:val="Listaszerbekezds"/>
        <w:numPr>
          <w:ilvl w:val="0"/>
          <w:numId w:val="3"/>
        </w:numPr>
        <w:jc w:val="both"/>
        <w:rPr>
          <w:rFonts w:ascii="Times New Roman" w:hAnsi="Times New Roman" w:cs="Times New Roman"/>
          <w:sz w:val="24"/>
          <w:szCs w:val="24"/>
        </w:rPr>
      </w:pPr>
      <w:r w:rsidRPr="005051A2">
        <w:rPr>
          <w:rFonts w:ascii="Times New Roman" w:hAnsi="Times New Roman" w:cs="Times New Roman"/>
          <w:sz w:val="24"/>
          <w:szCs w:val="24"/>
        </w:rPr>
        <w:t xml:space="preserve">Felek rögzítik, hogy az </w:t>
      </w:r>
      <w:r w:rsidR="00A225E6" w:rsidRPr="005051A2">
        <w:rPr>
          <w:rFonts w:ascii="Times New Roman" w:hAnsi="Times New Roman" w:cs="Times New Roman"/>
          <w:sz w:val="24"/>
          <w:szCs w:val="24"/>
        </w:rPr>
        <w:t>Fejlesztő</w:t>
      </w:r>
      <w:r w:rsidRPr="005051A2">
        <w:rPr>
          <w:rFonts w:ascii="Times New Roman" w:hAnsi="Times New Roman" w:cs="Times New Roman"/>
          <w:sz w:val="24"/>
          <w:szCs w:val="24"/>
        </w:rPr>
        <w:t xml:space="preserve"> I.1. 2. pont szerinti </w:t>
      </w:r>
      <w:r w:rsidR="00B53CFB" w:rsidRPr="005051A2">
        <w:rPr>
          <w:rFonts w:ascii="Times New Roman" w:hAnsi="Times New Roman" w:cs="Times New Roman"/>
          <w:sz w:val="24"/>
          <w:szCs w:val="24"/>
        </w:rPr>
        <w:t xml:space="preserve">építési tevékenysége során keletkező </w:t>
      </w:r>
      <w:r w:rsidR="00AF610D" w:rsidRPr="005051A2">
        <w:rPr>
          <w:rFonts w:ascii="Times New Roman" w:hAnsi="Times New Roman" w:cs="Times New Roman"/>
          <w:sz w:val="24"/>
          <w:szCs w:val="24"/>
        </w:rPr>
        <w:t>lakó</w:t>
      </w:r>
      <w:r w:rsidR="005051A2" w:rsidRPr="005051A2">
        <w:rPr>
          <w:rFonts w:ascii="Times New Roman" w:hAnsi="Times New Roman" w:cs="Times New Roman"/>
          <w:sz w:val="24"/>
          <w:szCs w:val="24"/>
        </w:rPr>
        <w:t xml:space="preserve"> </w:t>
      </w:r>
      <w:r w:rsidR="00AF610D" w:rsidRPr="005051A2">
        <w:rPr>
          <w:rFonts w:ascii="Times New Roman" w:hAnsi="Times New Roman" w:cs="Times New Roman"/>
          <w:sz w:val="24"/>
          <w:szCs w:val="24"/>
        </w:rPr>
        <w:t xml:space="preserve">funkciót </w:t>
      </w:r>
      <w:r w:rsidR="00B53CFB" w:rsidRPr="005051A2">
        <w:rPr>
          <w:rFonts w:ascii="Times New Roman" w:hAnsi="Times New Roman" w:cs="Times New Roman"/>
          <w:sz w:val="24"/>
          <w:szCs w:val="24"/>
        </w:rPr>
        <w:t xml:space="preserve">tartalmazó épület használatba vételéhez </w:t>
      </w:r>
      <w:r w:rsidR="005051A2" w:rsidRPr="005051A2">
        <w:rPr>
          <w:rFonts w:ascii="Times New Roman" w:hAnsi="Times New Roman" w:cs="Times New Roman"/>
          <w:bCs/>
          <w:sz w:val="24"/>
          <w:szCs w:val="24"/>
        </w:rPr>
        <w:t xml:space="preserve">38 érdekeltségi egységnyi </w:t>
      </w:r>
      <w:r w:rsidR="005051A2" w:rsidRPr="005051A2">
        <w:rPr>
          <w:rFonts w:ascii="Times New Roman" w:hAnsi="Times New Roman" w:cs="Times New Roman"/>
          <w:sz w:val="24"/>
          <w:szCs w:val="24"/>
        </w:rPr>
        <w:t xml:space="preserve">mennyiségű víz és 38 érdekeltségi egységnyi mennyiségű </w:t>
      </w:r>
      <w:r w:rsidR="00B53CFB" w:rsidRPr="005051A2">
        <w:rPr>
          <w:rFonts w:ascii="Times New Roman" w:hAnsi="Times New Roman" w:cs="Times New Roman"/>
          <w:sz w:val="24"/>
          <w:szCs w:val="24"/>
        </w:rPr>
        <w:t>szennyvíz kapacitás</w:t>
      </w:r>
      <w:r w:rsidR="00B53CFB">
        <w:rPr>
          <w:rFonts w:ascii="Times New Roman" w:hAnsi="Times New Roman" w:cs="Times New Roman"/>
          <w:sz w:val="24"/>
          <w:szCs w:val="24"/>
        </w:rPr>
        <w:t xml:space="preserve"> igénybevétele szükséges. Az I. 3. pont szerinti hozzájárulás kiadásának feltétele, a Fejérvíz Z</w:t>
      </w:r>
      <w:r w:rsidR="002A26EA">
        <w:rPr>
          <w:rFonts w:ascii="Times New Roman" w:hAnsi="Times New Roman" w:cs="Times New Roman"/>
          <w:sz w:val="24"/>
          <w:szCs w:val="24"/>
        </w:rPr>
        <w:t>rt. műszaki szakmai megfelelősé</w:t>
      </w:r>
      <w:r w:rsidR="00B53CFB">
        <w:rPr>
          <w:rFonts w:ascii="Times New Roman" w:hAnsi="Times New Roman" w:cs="Times New Roman"/>
          <w:sz w:val="24"/>
          <w:szCs w:val="24"/>
        </w:rPr>
        <w:t>g</w:t>
      </w:r>
      <w:r w:rsidR="002A26EA">
        <w:rPr>
          <w:rFonts w:ascii="Times New Roman" w:hAnsi="Times New Roman" w:cs="Times New Roman"/>
          <w:sz w:val="24"/>
          <w:szCs w:val="24"/>
        </w:rPr>
        <w:t>é</w:t>
      </w:r>
      <w:r w:rsidR="00B53CFB">
        <w:rPr>
          <w:rFonts w:ascii="Times New Roman" w:hAnsi="Times New Roman" w:cs="Times New Roman"/>
          <w:sz w:val="24"/>
          <w:szCs w:val="24"/>
        </w:rPr>
        <w:t xml:space="preserve">nek igazolásán túl, az </w:t>
      </w:r>
      <w:proofErr w:type="spellStart"/>
      <w:r w:rsidR="00B53CFB">
        <w:rPr>
          <w:rFonts w:ascii="Times New Roman" w:hAnsi="Times New Roman" w:cs="Times New Roman"/>
          <w:sz w:val="24"/>
          <w:szCs w:val="24"/>
        </w:rPr>
        <w:t>Ör</w:t>
      </w:r>
      <w:proofErr w:type="spellEnd"/>
      <w:r w:rsidR="00B53CFB">
        <w:rPr>
          <w:rFonts w:ascii="Times New Roman" w:hAnsi="Times New Roman" w:cs="Times New Roman"/>
          <w:sz w:val="24"/>
          <w:szCs w:val="24"/>
        </w:rPr>
        <w:t xml:space="preserve">. és az </w:t>
      </w:r>
      <w:proofErr w:type="spellStart"/>
      <w:r w:rsidR="00B53CFB">
        <w:rPr>
          <w:rFonts w:ascii="Times New Roman" w:hAnsi="Times New Roman" w:cs="Times New Roman"/>
          <w:sz w:val="24"/>
          <w:szCs w:val="24"/>
        </w:rPr>
        <w:t>Ör</w:t>
      </w:r>
      <w:proofErr w:type="spellEnd"/>
      <w:r w:rsidR="00B53CFB">
        <w:rPr>
          <w:rFonts w:ascii="Times New Roman" w:hAnsi="Times New Roman" w:cs="Times New Roman"/>
          <w:sz w:val="24"/>
          <w:szCs w:val="24"/>
        </w:rPr>
        <w:t xml:space="preserve">. 2. alapján, hogy </w:t>
      </w:r>
      <w:r w:rsidR="00DB7153">
        <w:rPr>
          <w:rFonts w:ascii="Times New Roman" w:hAnsi="Times New Roman" w:cs="Times New Roman"/>
          <w:sz w:val="24"/>
          <w:szCs w:val="24"/>
        </w:rPr>
        <w:t>Fejlesztő</w:t>
      </w:r>
      <w:r w:rsidR="00B53CFB">
        <w:rPr>
          <w:rFonts w:ascii="Times New Roman" w:hAnsi="Times New Roman" w:cs="Times New Roman"/>
          <w:sz w:val="24"/>
          <w:szCs w:val="24"/>
        </w:rPr>
        <w:t xml:space="preserve"> vállalja, hogy a rögzített mennyiségre vonatkozóa</w:t>
      </w:r>
      <w:r w:rsidR="00B53CFB" w:rsidRPr="00B53CFB">
        <w:rPr>
          <w:rFonts w:ascii="Times New Roman" w:hAnsi="Times New Roman" w:cs="Times New Roman"/>
          <w:sz w:val="24"/>
          <w:szCs w:val="24"/>
        </w:rPr>
        <w:t xml:space="preserve">n, a </w:t>
      </w:r>
      <w:r w:rsidR="00B53CFB" w:rsidRPr="00B53CFB">
        <w:rPr>
          <w:rFonts w:ascii="Times New Roman" w:hAnsi="Times New Roman" w:cs="Times New Roman"/>
          <w:sz w:val="24"/>
          <w:szCs w:val="24"/>
        </w:rPr>
        <w:lastRenderedPageBreak/>
        <w:t xml:space="preserve">számvitelről szóló 2000. évi C. törvény 26. § (3) bekezdése szerinti vagyoni értékű jog </w:t>
      </w:r>
      <w:r w:rsidR="00B53CFB" w:rsidRPr="004F2A97">
        <w:rPr>
          <w:rFonts w:ascii="Times New Roman" w:hAnsi="Times New Roman" w:cs="Times New Roman"/>
          <w:sz w:val="24"/>
          <w:szCs w:val="24"/>
        </w:rPr>
        <w:t xml:space="preserve">megváltásáért </w:t>
      </w:r>
      <w:r w:rsidR="0053528D" w:rsidRPr="004F2A97">
        <w:rPr>
          <w:rFonts w:ascii="Times New Roman" w:hAnsi="Times New Roman" w:cs="Times New Roman"/>
          <w:sz w:val="24"/>
          <w:szCs w:val="24"/>
        </w:rPr>
        <w:t>13</w:t>
      </w:r>
      <w:r w:rsidR="00416CFA">
        <w:rPr>
          <w:rFonts w:ascii="Times New Roman" w:hAnsi="Times New Roman" w:cs="Times New Roman"/>
          <w:sz w:val="24"/>
          <w:szCs w:val="24"/>
        </w:rPr>
        <w:t> </w:t>
      </w:r>
      <w:r w:rsidR="0053528D" w:rsidRPr="004F2A97">
        <w:rPr>
          <w:rFonts w:ascii="Times New Roman" w:hAnsi="Times New Roman" w:cs="Times New Roman"/>
          <w:sz w:val="24"/>
          <w:szCs w:val="24"/>
        </w:rPr>
        <w:t>680</w:t>
      </w:r>
      <w:r w:rsidR="00416CFA">
        <w:rPr>
          <w:rFonts w:ascii="Times New Roman" w:hAnsi="Times New Roman" w:cs="Times New Roman"/>
          <w:sz w:val="24"/>
          <w:szCs w:val="24"/>
        </w:rPr>
        <w:t xml:space="preserve"> </w:t>
      </w:r>
      <w:r w:rsidR="0053528D" w:rsidRPr="004F2A97">
        <w:rPr>
          <w:rFonts w:ascii="Times New Roman" w:hAnsi="Times New Roman" w:cs="Times New Roman"/>
          <w:sz w:val="24"/>
          <w:szCs w:val="24"/>
        </w:rPr>
        <w:t>000</w:t>
      </w:r>
      <w:r w:rsidR="00DB7153" w:rsidRPr="004F2A97">
        <w:rPr>
          <w:rFonts w:ascii="Times New Roman" w:hAnsi="Times New Roman" w:cs="Times New Roman"/>
          <w:sz w:val="24"/>
          <w:szCs w:val="24"/>
        </w:rPr>
        <w:t xml:space="preserve"> </w:t>
      </w:r>
      <w:r w:rsidR="00B53CFB" w:rsidRPr="004F2A97">
        <w:rPr>
          <w:rFonts w:ascii="Times New Roman" w:hAnsi="Times New Roman" w:cs="Times New Roman"/>
          <w:sz w:val="24"/>
          <w:szCs w:val="24"/>
        </w:rPr>
        <w:t>Ft</w:t>
      </w:r>
      <w:r w:rsidR="00416CFA">
        <w:rPr>
          <w:rFonts w:ascii="Times New Roman" w:hAnsi="Times New Roman" w:cs="Times New Roman"/>
          <w:sz w:val="24"/>
          <w:szCs w:val="24"/>
        </w:rPr>
        <w:t xml:space="preserve"> </w:t>
      </w:r>
      <w:r w:rsidR="00B53CFB" w:rsidRPr="004F2A97">
        <w:rPr>
          <w:rFonts w:ascii="Times New Roman" w:hAnsi="Times New Roman" w:cs="Times New Roman"/>
          <w:sz w:val="24"/>
          <w:szCs w:val="24"/>
        </w:rPr>
        <w:t>+</w:t>
      </w:r>
      <w:r w:rsidR="00416CFA">
        <w:rPr>
          <w:rFonts w:ascii="Times New Roman" w:hAnsi="Times New Roman" w:cs="Times New Roman"/>
          <w:sz w:val="24"/>
          <w:szCs w:val="24"/>
        </w:rPr>
        <w:t xml:space="preserve"> </w:t>
      </w:r>
      <w:r w:rsidR="00B53CFB" w:rsidRPr="004F2A97">
        <w:rPr>
          <w:rFonts w:ascii="Times New Roman" w:hAnsi="Times New Roman" w:cs="Times New Roman"/>
          <w:sz w:val="24"/>
          <w:szCs w:val="24"/>
        </w:rPr>
        <w:t xml:space="preserve">Áfa összeget, azaz </w:t>
      </w:r>
      <w:r w:rsidR="0053528D" w:rsidRPr="004F2A97">
        <w:rPr>
          <w:rFonts w:ascii="Times New Roman" w:hAnsi="Times New Roman" w:cs="Times New Roman"/>
          <w:sz w:val="24"/>
          <w:szCs w:val="24"/>
        </w:rPr>
        <w:t>tizenhárommillió-</w:t>
      </w:r>
      <w:r w:rsidR="00416CFA">
        <w:rPr>
          <w:rFonts w:ascii="Times New Roman" w:hAnsi="Times New Roman" w:cs="Times New Roman"/>
          <w:sz w:val="24"/>
          <w:szCs w:val="24"/>
        </w:rPr>
        <w:t>hat</w:t>
      </w:r>
      <w:r w:rsidR="0053528D" w:rsidRPr="004F2A97">
        <w:rPr>
          <w:rFonts w:ascii="Times New Roman" w:hAnsi="Times New Roman" w:cs="Times New Roman"/>
          <w:sz w:val="24"/>
          <w:szCs w:val="24"/>
        </w:rPr>
        <w:t>száznyolc</w:t>
      </w:r>
      <w:r w:rsidR="00416CFA">
        <w:rPr>
          <w:rFonts w:ascii="Times New Roman" w:hAnsi="Times New Roman" w:cs="Times New Roman"/>
          <w:sz w:val="24"/>
          <w:szCs w:val="24"/>
        </w:rPr>
        <w:t>van</w:t>
      </w:r>
      <w:r w:rsidR="0053528D" w:rsidRPr="004F2A97">
        <w:rPr>
          <w:rFonts w:ascii="Times New Roman" w:hAnsi="Times New Roman" w:cs="Times New Roman"/>
          <w:sz w:val="24"/>
          <w:szCs w:val="24"/>
        </w:rPr>
        <w:t>ezer</w:t>
      </w:r>
      <w:r w:rsidR="00DB7153" w:rsidRPr="004F2A97">
        <w:rPr>
          <w:rFonts w:ascii="Times New Roman" w:hAnsi="Times New Roman" w:cs="Times New Roman"/>
          <w:sz w:val="24"/>
          <w:szCs w:val="24"/>
        </w:rPr>
        <w:t xml:space="preserve"> </w:t>
      </w:r>
      <w:r w:rsidR="00B53CFB" w:rsidRPr="004F2A97">
        <w:rPr>
          <w:rFonts w:ascii="Times New Roman" w:hAnsi="Times New Roman" w:cs="Times New Roman"/>
          <w:sz w:val="24"/>
          <w:szCs w:val="24"/>
        </w:rPr>
        <w:t xml:space="preserve">forint összeget fizet meg </w:t>
      </w:r>
      <w:r w:rsidR="00DB7153" w:rsidRPr="004F2A97">
        <w:rPr>
          <w:rFonts w:ascii="Times New Roman" w:hAnsi="Times New Roman" w:cs="Times New Roman"/>
          <w:sz w:val="24"/>
          <w:szCs w:val="24"/>
        </w:rPr>
        <w:t>Önkormányzat</w:t>
      </w:r>
      <w:r w:rsidR="00B53CFB" w:rsidRPr="004F2A97">
        <w:rPr>
          <w:rFonts w:ascii="Times New Roman" w:hAnsi="Times New Roman" w:cs="Times New Roman"/>
          <w:sz w:val="24"/>
          <w:szCs w:val="24"/>
        </w:rPr>
        <w:t xml:space="preserve"> részére</w:t>
      </w:r>
      <w:r w:rsidR="00B53CFB" w:rsidRPr="004F2A97">
        <w:rPr>
          <w:sz w:val="24"/>
          <w:szCs w:val="24"/>
        </w:rPr>
        <w:t xml:space="preserve"> </w:t>
      </w:r>
      <w:r w:rsidR="00B53CFB" w:rsidRPr="004F2A97">
        <w:rPr>
          <w:rFonts w:ascii="Times New Roman" w:hAnsi="Times New Roman" w:cs="Times New Roman"/>
          <w:sz w:val="24"/>
          <w:szCs w:val="24"/>
        </w:rPr>
        <w:t xml:space="preserve">Önkormányzat </w:t>
      </w:r>
      <w:r w:rsidR="004F2A97" w:rsidRPr="004F2A97">
        <w:rPr>
          <w:rFonts w:ascii="Times New Roman" w:hAnsi="Times New Roman" w:cs="Times New Roman"/>
          <w:sz w:val="24"/>
          <w:szCs w:val="24"/>
        </w:rPr>
        <w:t>11736082-15727433-10110007</w:t>
      </w:r>
      <w:r w:rsidR="004F2A97" w:rsidRPr="004F2A97">
        <w:rPr>
          <w:sz w:val="24"/>
          <w:szCs w:val="24"/>
        </w:rPr>
        <w:t xml:space="preserve"> </w:t>
      </w:r>
      <w:r w:rsidR="00B53CFB" w:rsidRPr="004F2A97">
        <w:rPr>
          <w:rFonts w:ascii="Times New Roman" w:hAnsi="Times New Roman" w:cs="Times New Roman"/>
          <w:sz w:val="24"/>
          <w:szCs w:val="24"/>
        </w:rPr>
        <w:t xml:space="preserve">számú bankszámlájára legkésőbb </w:t>
      </w:r>
      <w:r w:rsidR="00BC067E" w:rsidRPr="004F2A97">
        <w:rPr>
          <w:rFonts w:ascii="Times New Roman" w:hAnsi="Times New Roman" w:cs="Times New Roman"/>
          <w:sz w:val="24"/>
          <w:szCs w:val="24"/>
        </w:rPr>
        <w:t>az I.2. pontban rögzített épületre vonatkozó használatba vételi engedély kiadása iránti kérelem benyújtásáig</w:t>
      </w:r>
      <w:r w:rsidR="00B53CFB" w:rsidRPr="004F2A97">
        <w:rPr>
          <w:rFonts w:ascii="Times New Roman" w:hAnsi="Times New Roman" w:cs="Times New Roman"/>
          <w:sz w:val="24"/>
          <w:szCs w:val="24"/>
        </w:rPr>
        <w:t>.</w:t>
      </w:r>
      <w:r w:rsidR="00BC067E" w:rsidRPr="004F2A97">
        <w:rPr>
          <w:rFonts w:ascii="Times New Roman" w:hAnsi="Times New Roman" w:cs="Times New Roman"/>
          <w:sz w:val="24"/>
          <w:szCs w:val="24"/>
        </w:rPr>
        <w:t xml:space="preserve"> </w:t>
      </w:r>
      <w:r w:rsidR="00DB7153" w:rsidRPr="004F2A97">
        <w:rPr>
          <w:rFonts w:ascii="Times New Roman" w:hAnsi="Times New Roman" w:cs="Times New Roman"/>
          <w:sz w:val="24"/>
          <w:szCs w:val="24"/>
        </w:rPr>
        <w:t>Fejlesz</w:t>
      </w:r>
      <w:r w:rsidR="00DB7153">
        <w:rPr>
          <w:rFonts w:ascii="Times New Roman" w:hAnsi="Times New Roman" w:cs="Times New Roman"/>
          <w:sz w:val="24"/>
          <w:szCs w:val="24"/>
        </w:rPr>
        <w:t>tő</w:t>
      </w:r>
      <w:r w:rsidR="00BC067E" w:rsidRPr="006F7E20">
        <w:rPr>
          <w:rFonts w:ascii="Times New Roman" w:hAnsi="Times New Roman" w:cs="Times New Roman"/>
          <w:sz w:val="24"/>
          <w:szCs w:val="24"/>
        </w:rPr>
        <w:t xml:space="preserve"> tudomásul veszi, hogy </w:t>
      </w:r>
      <w:r w:rsidR="00DB7153">
        <w:rPr>
          <w:rFonts w:ascii="Times New Roman" w:hAnsi="Times New Roman" w:cs="Times New Roman"/>
          <w:sz w:val="24"/>
          <w:szCs w:val="24"/>
        </w:rPr>
        <w:t>Önkormányzat</w:t>
      </w:r>
      <w:r w:rsidR="00BC067E" w:rsidRPr="006F7E20">
        <w:rPr>
          <w:rFonts w:ascii="Times New Roman" w:hAnsi="Times New Roman" w:cs="Times New Roman"/>
          <w:sz w:val="24"/>
          <w:szCs w:val="24"/>
        </w:rPr>
        <w:t xml:space="preserve"> az I. 3.</w:t>
      </w:r>
      <w:r w:rsidR="00B53CFB" w:rsidRPr="006F7E20">
        <w:rPr>
          <w:rFonts w:ascii="Times New Roman" w:hAnsi="Times New Roman" w:cs="Times New Roman"/>
          <w:sz w:val="24"/>
          <w:szCs w:val="24"/>
        </w:rPr>
        <w:t xml:space="preserve"> </w:t>
      </w:r>
      <w:r w:rsidR="00BC067E" w:rsidRPr="006F7E20">
        <w:rPr>
          <w:rFonts w:ascii="Times New Roman" w:hAnsi="Times New Roman" w:cs="Times New Roman"/>
          <w:sz w:val="24"/>
          <w:szCs w:val="24"/>
        </w:rPr>
        <w:t xml:space="preserve">pont szerinti hozzájárulást </w:t>
      </w:r>
      <w:r w:rsidR="0053528D">
        <w:rPr>
          <w:rFonts w:ascii="Times New Roman" w:hAnsi="Times New Roman" w:cs="Times New Roman"/>
          <w:sz w:val="24"/>
          <w:szCs w:val="24"/>
        </w:rPr>
        <w:t xml:space="preserve">a jelen pontban rögzített </w:t>
      </w:r>
      <w:r w:rsidR="00BC067E" w:rsidRPr="006F7E20">
        <w:rPr>
          <w:rFonts w:ascii="Times New Roman" w:hAnsi="Times New Roman" w:cs="Times New Roman"/>
          <w:sz w:val="24"/>
          <w:szCs w:val="24"/>
        </w:rPr>
        <w:t>az összeg</w:t>
      </w:r>
      <w:r w:rsidR="0053528D">
        <w:rPr>
          <w:rFonts w:ascii="Times New Roman" w:hAnsi="Times New Roman" w:cs="Times New Roman"/>
          <w:sz w:val="24"/>
          <w:szCs w:val="24"/>
        </w:rPr>
        <w:t>, az 5. pontban rögzített összeg</w:t>
      </w:r>
      <w:r w:rsidR="0053528D" w:rsidRPr="006F7E20">
        <w:rPr>
          <w:rFonts w:ascii="Times New Roman" w:hAnsi="Times New Roman" w:cs="Times New Roman"/>
          <w:sz w:val="24"/>
          <w:szCs w:val="24"/>
        </w:rPr>
        <w:t xml:space="preserve"> megfizetéséig</w:t>
      </w:r>
      <w:r w:rsidR="0053528D">
        <w:rPr>
          <w:rFonts w:ascii="Times New Roman" w:hAnsi="Times New Roman" w:cs="Times New Roman"/>
          <w:sz w:val="24"/>
          <w:szCs w:val="24"/>
        </w:rPr>
        <w:t>, valamint az 1. pontban foglalt beruházások elkészültéig, és 4.,6. pontban foglalt átadásáig</w:t>
      </w:r>
      <w:r w:rsidR="00BC067E" w:rsidRPr="006F7E20">
        <w:rPr>
          <w:rFonts w:ascii="Times New Roman" w:hAnsi="Times New Roman" w:cs="Times New Roman"/>
          <w:sz w:val="24"/>
          <w:szCs w:val="24"/>
        </w:rPr>
        <w:t xml:space="preserve"> nem adja ki </w:t>
      </w:r>
      <w:r w:rsidR="00DB7153">
        <w:rPr>
          <w:rFonts w:ascii="Times New Roman" w:hAnsi="Times New Roman" w:cs="Times New Roman"/>
          <w:sz w:val="24"/>
          <w:szCs w:val="24"/>
        </w:rPr>
        <w:t>Fejlesztő</w:t>
      </w:r>
      <w:r w:rsidR="00BC067E" w:rsidRPr="006F7E20">
        <w:rPr>
          <w:rFonts w:ascii="Times New Roman" w:hAnsi="Times New Roman" w:cs="Times New Roman"/>
          <w:sz w:val="24"/>
          <w:szCs w:val="24"/>
        </w:rPr>
        <w:t xml:space="preserve"> részére.</w:t>
      </w:r>
    </w:p>
    <w:p w14:paraId="4B43CA3E" w14:textId="71EBF5AB" w:rsidR="00B53CFB" w:rsidRDefault="00B53CFB" w:rsidP="00612EAF">
      <w:pPr>
        <w:pStyle w:val="Listaszerbekezds"/>
        <w:numPr>
          <w:ilvl w:val="0"/>
          <w:numId w:val="3"/>
        </w:numPr>
        <w:jc w:val="both"/>
        <w:rPr>
          <w:rFonts w:ascii="Times New Roman" w:hAnsi="Times New Roman" w:cs="Times New Roman"/>
          <w:sz w:val="24"/>
          <w:szCs w:val="24"/>
        </w:rPr>
      </w:pPr>
      <w:r w:rsidRPr="006F7E20">
        <w:rPr>
          <w:rFonts w:ascii="Times New Roman" w:hAnsi="Times New Roman" w:cs="Times New Roman"/>
          <w:sz w:val="24"/>
          <w:szCs w:val="24"/>
        </w:rPr>
        <w:t>Önkormányzat a</w:t>
      </w:r>
      <w:r w:rsidR="0053528D">
        <w:rPr>
          <w:rFonts w:ascii="Times New Roman" w:hAnsi="Times New Roman" w:cs="Times New Roman"/>
          <w:sz w:val="24"/>
          <w:szCs w:val="24"/>
        </w:rPr>
        <w:t>z 5.,</w:t>
      </w:r>
      <w:r w:rsidRPr="00B53CFB">
        <w:rPr>
          <w:rFonts w:ascii="Times New Roman" w:hAnsi="Times New Roman" w:cs="Times New Roman"/>
          <w:sz w:val="24"/>
          <w:szCs w:val="24"/>
        </w:rPr>
        <w:t xml:space="preserve"> 7. pontban rögzített összeget a jogszabályi előírásoknak megfelelően használja fel, az külön pénzügyi és szakmai elszámoláshoz nem kötött.</w:t>
      </w:r>
    </w:p>
    <w:p w14:paraId="02B27C53" w14:textId="0378CF02" w:rsidR="00B53CFB" w:rsidRDefault="00DB7153" w:rsidP="00AF610D">
      <w:pPr>
        <w:pStyle w:val="Listaszerbekezds"/>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Fejlesztő vállalja, hogy </w:t>
      </w:r>
      <w:r w:rsidRPr="00DB7153">
        <w:rPr>
          <w:rFonts w:ascii="Times New Roman" w:hAnsi="Times New Roman" w:cs="Times New Roman"/>
          <w:sz w:val="24"/>
          <w:szCs w:val="24"/>
        </w:rPr>
        <w:t>három</w:t>
      </w:r>
      <w:r w:rsidR="0053528D">
        <w:rPr>
          <w:rFonts w:ascii="Times New Roman" w:hAnsi="Times New Roman" w:cs="Times New Roman"/>
          <w:sz w:val="24"/>
          <w:szCs w:val="24"/>
        </w:rPr>
        <w:t>, legalább másfél szobás</w:t>
      </w:r>
      <w:r w:rsidRPr="00DB7153">
        <w:rPr>
          <w:rFonts w:ascii="Times New Roman" w:hAnsi="Times New Roman" w:cs="Times New Roman"/>
          <w:sz w:val="24"/>
          <w:szCs w:val="24"/>
        </w:rPr>
        <w:t xml:space="preserve"> lakást </w:t>
      </w:r>
      <w:r>
        <w:rPr>
          <w:rFonts w:ascii="Times New Roman" w:hAnsi="Times New Roman" w:cs="Times New Roman"/>
          <w:sz w:val="24"/>
          <w:szCs w:val="24"/>
        </w:rPr>
        <w:t>(a továbbiakban: lakások) Önkormányzatnak ajándékozza</w:t>
      </w:r>
      <w:r w:rsidR="0053528D">
        <w:rPr>
          <w:rFonts w:ascii="Times New Roman" w:hAnsi="Times New Roman" w:cs="Times New Roman"/>
          <w:sz w:val="24"/>
          <w:szCs w:val="24"/>
        </w:rPr>
        <w:t>, melyre vonatkozóan jelen megállapodás hatályba lépését követő 60 napon belül Felek előszerződést kötnek egymással</w:t>
      </w:r>
      <w:r>
        <w:rPr>
          <w:rFonts w:ascii="Times New Roman" w:hAnsi="Times New Roman" w:cs="Times New Roman"/>
          <w:sz w:val="24"/>
          <w:szCs w:val="24"/>
        </w:rPr>
        <w:t>.</w:t>
      </w:r>
    </w:p>
    <w:p w14:paraId="3D4DB33A" w14:textId="51212A87" w:rsidR="0053528D" w:rsidRPr="00B303B6" w:rsidRDefault="0053528D" w:rsidP="003B435E">
      <w:pPr>
        <w:pStyle w:val="Listaszerbekezds"/>
        <w:numPr>
          <w:ilvl w:val="0"/>
          <w:numId w:val="3"/>
        </w:numPr>
        <w:jc w:val="both"/>
        <w:rPr>
          <w:rFonts w:ascii="Times New Roman" w:hAnsi="Times New Roman" w:cs="Times New Roman"/>
          <w:sz w:val="24"/>
          <w:szCs w:val="24"/>
        </w:rPr>
      </w:pPr>
      <w:r w:rsidRPr="00B303B6">
        <w:rPr>
          <w:rFonts w:ascii="Times New Roman" w:hAnsi="Times New Roman" w:cs="Times New Roman"/>
          <w:sz w:val="24"/>
          <w:szCs w:val="24"/>
        </w:rPr>
        <w:t xml:space="preserve">Felek rögzítik, hogy </w:t>
      </w:r>
      <w:r w:rsidR="00B303B6" w:rsidRPr="00B303B6">
        <w:rPr>
          <w:rFonts w:ascii="Times New Roman" w:hAnsi="Times New Roman" w:cs="Times New Roman"/>
          <w:sz w:val="24"/>
          <w:szCs w:val="24"/>
        </w:rPr>
        <w:t>a jelen szerződésben foglalt kötelezettségek</w:t>
      </w:r>
      <w:r w:rsidR="00B303B6">
        <w:rPr>
          <w:rFonts w:ascii="Times New Roman" w:hAnsi="Times New Roman" w:cs="Times New Roman"/>
          <w:sz w:val="24"/>
          <w:szCs w:val="24"/>
        </w:rPr>
        <w:t xml:space="preserve"> </w:t>
      </w:r>
      <w:r w:rsidRPr="00B303B6">
        <w:rPr>
          <w:rFonts w:ascii="Times New Roman" w:hAnsi="Times New Roman" w:cs="Times New Roman"/>
          <w:sz w:val="24"/>
          <w:szCs w:val="24"/>
        </w:rPr>
        <w:t>végrehajtása érdekében sz ügyvédi és eljárási költségeket Fejlesztő vállalja.</w:t>
      </w:r>
    </w:p>
    <w:p w14:paraId="5C72D85F" w14:textId="292626E9" w:rsidR="004C5D95" w:rsidRDefault="004C5D95" w:rsidP="00AF610D">
      <w:pPr>
        <w:pStyle w:val="Listaszerbekezds"/>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Önkormányzat </w:t>
      </w:r>
      <w:r w:rsidR="004E112F">
        <w:rPr>
          <w:rFonts w:ascii="Times New Roman" w:hAnsi="Times New Roman" w:cs="Times New Roman"/>
          <w:sz w:val="24"/>
          <w:szCs w:val="24"/>
        </w:rPr>
        <w:t>tulajdonosi hozzájárulását adja</w:t>
      </w:r>
      <w:r>
        <w:rPr>
          <w:rFonts w:ascii="Times New Roman" w:hAnsi="Times New Roman" w:cs="Times New Roman"/>
          <w:sz w:val="24"/>
          <w:szCs w:val="24"/>
        </w:rPr>
        <w:t xml:space="preserve">, hogy a kizárólagos tulajdonát képező 2462 Martonvásár, 818 helyrajzi számú, illetve a szintén kizárólagos tulajdonát képező 2462 Martonvásár, 885/4 helyrajzi számú ingatlan találkozásánál, azaz az Ady Endre utca és a Budai út sarkán </w:t>
      </w:r>
      <w:r w:rsidR="004E112F">
        <w:rPr>
          <w:rFonts w:ascii="Times New Roman" w:hAnsi="Times New Roman" w:cs="Times New Roman"/>
          <w:sz w:val="24"/>
          <w:szCs w:val="24"/>
        </w:rPr>
        <w:t>lévő közterületre jelen megállapodás hatályba lépésétől számított 2 éves időtartamra hirdetőtáblát helyezzen ki, azzal, hogy Martonvásár Város Önkormányzata Képviselő-testületének a településkép védelméről szóló 5/2018. (IV. 11.) önkormányzati rendelet szerinti, valamint a település rendjéről, a közösségi együttélés alapvető szabályiról és közterület-felügyelet létrehozásáról szóló 17/2016. (X. 12.) önkormányzati rendelet szerinti engedélyeket, hozzájárulásokat Fejlesztőnek be kell szereznie.</w:t>
      </w:r>
    </w:p>
    <w:p w14:paraId="54DC5E04" w14:textId="77777777" w:rsidR="00AF610D" w:rsidRPr="00AF610D" w:rsidRDefault="00AF610D" w:rsidP="00AF610D">
      <w:pPr>
        <w:pStyle w:val="Listaszerbekezds"/>
        <w:jc w:val="both"/>
        <w:rPr>
          <w:rFonts w:ascii="Times New Roman" w:hAnsi="Times New Roman" w:cs="Times New Roman"/>
          <w:sz w:val="24"/>
          <w:szCs w:val="24"/>
        </w:rPr>
      </w:pPr>
    </w:p>
    <w:p w14:paraId="145840CA" w14:textId="77777777" w:rsidR="00B53CFB" w:rsidRPr="00B53CFB" w:rsidRDefault="00B53CFB" w:rsidP="00B53CFB">
      <w:pPr>
        <w:pStyle w:val="Listaszerbekezds"/>
        <w:numPr>
          <w:ilvl w:val="0"/>
          <w:numId w:val="1"/>
        </w:numPr>
        <w:spacing w:after="0" w:line="240" w:lineRule="auto"/>
        <w:jc w:val="both"/>
        <w:rPr>
          <w:rFonts w:ascii="Times New Roman" w:hAnsi="Times New Roman" w:cs="Times New Roman"/>
          <w:b/>
          <w:sz w:val="24"/>
          <w:szCs w:val="24"/>
        </w:rPr>
      </w:pPr>
      <w:r w:rsidRPr="00B53CFB">
        <w:rPr>
          <w:rFonts w:ascii="Times New Roman" w:hAnsi="Times New Roman" w:cs="Times New Roman"/>
          <w:b/>
          <w:sz w:val="24"/>
          <w:szCs w:val="24"/>
        </w:rPr>
        <w:t>Szerződés megszűnése</w:t>
      </w:r>
    </w:p>
    <w:p w14:paraId="18BA478D" w14:textId="77777777" w:rsidR="00B53CFB" w:rsidRPr="00B53CFB" w:rsidRDefault="00B53CFB" w:rsidP="00B53CFB">
      <w:pPr>
        <w:pStyle w:val="Listaszerbekezds"/>
        <w:numPr>
          <w:ilvl w:val="0"/>
          <w:numId w:val="4"/>
        </w:numPr>
        <w:spacing w:after="0" w:line="240" w:lineRule="auto"/>
        <w:jc w:val="both"/>
        <w:rPr>
          <w:rFonts w:ascii="Times New Roman" w:hAnsi="Times New Roman" w:cs="Times New Roman"/>
          <w:sz w:val="24"/>
          <w:szCs w:val="24"/>
        </w:rPr>
      </w:pPr>
      <w:r w:rsidRPr="00B53CFB">
        <w:rPr>
          <w:rFonts w:ascii="Times New Roman" w:hAnsi="Times New Roman" w:cs="Times New Roman"/>
          <w:sz w:val="24"/>
          <w:szCs w:val="24"/>
        </w:rPr>
        <w:t>Jelen megállapodás megszűnik a Felek ez alapján jelentkező kötelezettségeinek szerződésszerű teljesítésével.</w:t>
      </w:r>
    </w:p>
    <w:p w14:paraId="3D579F40" w14:textId="646A3AF6" w:rsidR="00B53CFB" w:rsidRPr="00B53CFB" w:rsidRDefault="00B53CFB" w:rsidP="00B53CFB">
      <w:pPr>
        <w:pStyle w:val="Listaszerbekezds"/>
        <w:numPr>
          <w:ilvl w:val="0"/>
          <w:numId w:val="4"/>
        </w:numPr>
        <w:spacing w:after="0" w:line="240" w:lineRule="auto"/>
        <w:jc w:val="both"/>
        <w:rPr>
          <w:rFonts w:ascii="Times New Roman" w:hAnsi="Times New Roman" w:cs="Times New Roman"/>
          <w:sz w:val="24"/>
          <w:szCs w:val="24"/>
        </w:rPr>
      </w:pPr>
      <w:r w:rsidRPr="00B53CFB">
        <w:rPr>
          <w:rFonts w:ascii="Times New Roman" w:hAnsi="Times New Roman" w:cs="Times New Roman"/>
          <w:sz w:val="24"/>
          <w:szCs w:val="24"/>
        </w:rPr>
        <w:t xml:space="preserve">Felek jelen szerződéstől </w:t>
      </w:r>
      <w:r w:rsidR="003A7CF0">
        <w:rPr>
          <w:rFonts w:ascii="Times New Roman" w:hAnsi="Times New Roman" w:cs="Times New Roman"/>
          <w:sz w:val="24"/>
          <w:szCs w:val="24"/>
        </w:rPr>
        <w:t>nem állhatnak el.</w:t>
      </w:r>
    </w:p>
    <w:p w14:paraId="6E6650E1" w14:textId="4012B154" w:rsidR="007B244A" w:rsidRPr="003A7CF0" w:rsidRDefault="003A7CF0" w:rsidP="00F73F4D">
      <w:pPr>
        <w:pStyle w:val="Listaszerbekezds"/>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Jelen megállapodás bármelyik fél általi felmondása akkor léphet hatályba, és szünteti meg jelen szerződést, ha Felek külön megállapodást kötnek a felmondás időpontjáig jelen megállapodás végrehajtott tevékenységek további sorsáról. </w:t>
      </w:r>
    </w:p>
    <w:p w14:paraId="2829BC88" w14:textId="4BE652C4" w:rsidR="003A7CF0" w:rsidRPr="003A7CF0" w:rsidRDefault="003A7CF0" w:rsidP="00F73F4D">
      <w:pPr>
        <w:pStyle w:val="Listaszerbekezds"/>
        <w:numPr>
          <w:ilvl w:val="0"/>
          <w:numId w:val="4"/>
        </w:numPr>
        <w:spacing w:after="0" w:line="240" w:lineRule="auto"/>
        <w:jc w:val="both"/>
        <w:rPr>
          <w:rFonts w:ascii="Times New Roman" w:hAnsi="Times New Roman" w:cs="Times New Roman"/>
          <w:sz w:val="24"/>
          <w:szCs w:val="24"/>
        </w:rPr>
      </w:pPr>
      <w:r w:rsidRPr="003A7CF0">
        <w:rPr>
          <w:rFonts w:ascii="Times New Roman" w:hAnsi="Times New Roman" w:cs="Times New Roman"/>
          <w:sz w:val="24"/>
          <w:szCs w:val="24"/>
        </w:rPr>
        <w:t>Fejlesztő vállalja, hogy amennyiben Ingatlant</w:t>
      </w:r>
      <w:r>
        <w:rPr>
          <w:rFonts w:ascii="Times New Roman" w:hAnsi="Times New Roman" w:cs="Times New Roman"/>
          <w:sz w:val="24"/>
          <w:szCs w:val="24"/>
        </w:rPr>
        <w:t xml:space="preserve"> átruházza harmadik félre, úgy jelen megállapodásból fakadó kötelezettségeit is átruházza, melyről haladéktalanul írásban értesíti Önkormányzatot.</w:t>
      </w:r>
    </w:p>
    <w:p w14:paraId="6639A89E" w14:textId="77777777" w:rsidR="007B244A" w:rsidRPr="007B244A" w:rsidRDefault="00B53CFB" w:rsidP="00B53CFB">
      <w:pPr>
        <w:pStyle w:val="Listaszerbekezds"/>
        <w:numPr>
          <w:ilvl w:val="0"/>
          <w:numId w:val="4"/>
        </w:numPr>
        <w:spacing w:after="0" w:line="240" w:lineRule="auto"/>
        <w:jc w:val="both"/>
        <w:rPr>
          <w:rFonts w:ascii="Times New Roman" w:hAnsi="Times New Roman" w:cs="Times New Roman"/>
          <w:b/>
          <w:sz w:val="24"/>
          <w:szCs w:val="24"/>
        </w:rPr>
      </w:pPr>
      <w:r w:rsidRPr="007B244A">
        <w:rPr>
          <w:rFonts w:ascii="Times New Roman" w:hAnsi="Times New Roman" w:cs="Times New Roman"/>
          <w:sz w:val="24"/>
          <w:szCs w:val="24"/>
        </w:rPr>
        <w:t xml:space="preserve">Jelen szerződés csak írásban módosítható. </w:t>
      </w:r>
    </w:p>
    <w:p w14:paraId="4D06B05B" w14:textId="77777777" w:rsidR="007B244A" w:rsidRPr="007B244A" w:rsidRDefault="007B244A" w:rsidP="007B244A">
      <w:pPr>
        <w:pStyle w:val="Listaszerbekezds"/>
        <w:spacing w:after="0" w:line="240" w:lineRule="auto"/>
        <w:jc w:val="both"/>
        <w:rPr>
          <w:rFonts w:ascii="Times New Roman" w:hAnsi="Times New Roman" w:cs="Times New Roman"/>
          <w:b/>
          <w:sz w:val="24"/>
          <w:szCs w:val="24"/>
        </w:rPr>
      </w:pPr>
    </w:p>
    <w:p w14:paraId="14A86FAC" w14:textId="77777777" w:rsidR="007B244A" w:rsidRDefault="007B244A" w:rsidP="007B244A">
      <w:pPr>
        <w:pStyle w:val="Listaszerbekezds"/>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Egyéb rendelkezések</w:t>
      </w:r>
    </w:p>
    <w:p w14:paraId="092962BB" w14:textId="00696319" w:rsidR="00120BFD" w:rsidRPr="003A7CF0" w:rsidRDefault="00120BFD" w:rsidP="00CF1169">
      <w:pPr>
        <w:pStyle w:val="Listaszerbekezds"/>
        <w:numPr>
          <w:ilvl w:val="0"/>
          <w:numId w:val="5"/>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Jelen </w:t>
      </w:r>
      <w:r w:rsidR="003A7CF0">
        <w:rPr>
          <w:rFonts w:ascii="Times New Roman" w:hAnsi="Times New Roman" w:cs="Times New Roman"/>
          <w:sz w:val="24"/>
          <w:szCs w:val="24"/>
        </w:rPr>
        <w:t>szerződés</w:t>
      </w:r>
      <w:r w:rsidRPr="003A7CF0">
        <w:rPr>
          <w:rFonts w:ascii="Times New Roman" w:hAnsi="Times New Roman" w:cs="Times New Roman"/>
          <w:sz w:val="24"/>
          <w:szCs w:val="24"/>
        </w:rPr>
        <w:t xml:space="preserve"> </w:t>
      </w:r>
      <w:r w:rsidR="003A7CF0" w:rsidRPr="003A7CF0">
        <w:rPr>
          <w:rFonts w:ascii="Times New Roman" w:hAnsi="Times New Roman" w:cs="Times New Roman"/>
          <w:sz w:val="24"/>
          <w:szCs w:val="24"/>
        </w:rPr>
        <w:t>a Megállapodás alapján megfizetett támogatás Önkormányzat részére történő jóváírását követő soros Képviselő-testületi ülést követő 5 napon belül</w:t>
      </w:r>
      <w:r w:rsidR="003A7CF0">
        <w:t xml:space="preserve"> </w:t>
      </w:r>
      <w:r w:rsidR="003A7CF0" w:rsidRPr="003A7CF0">
        <w:rPr>
          <w:rFonts w:ascii="Times New Roman" w:hAnsi="Times New Roman" w:cs="Times New Roman"/>
          <w:sz w:val="24"/>
          <w:szCs w:val="24"/>
        </w:rPr>
        <w:t>lép hatályba</w:t>
      </w:r>
      <w:r w:rsidR="00B303B6">
        <w:rPr>
          <w:rFonts w:ascii="Times New Roman" w:hAnsi="Times New Roman" w:cs="Times New Roman"/>
          <w:sz w:val="24"/>
          <w:szCs w:val="24"/>
        </w:rPr>
        <w:t>.</w:t>
      </w:r>
    </w:p>
    <w:p w14:paraId="1CD0E072" w14:textId="1A8C14F5" w:rsidR="007B244A" w:rsidRPr="007B244A" w:rsidRDefault="00120BFD" w:rsidP="00CF1169">
      <w:pPr>
        <w:pStyle w:val="Listaszerbekezds"/>
        <w:numPr>
          <w:ilvl w:val="0"/>
          <w:numId w:val="5"/>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Fejlesztő</w:t>
      </w:r>
      <w:r w:rsidR="007B244A" w:rsidRPr="007B244A">
        <w:rPr>
          <w:rFonts w:ascii="Times New Roman" w:hAnsi="Times New Roman" w:cs="Times New Roman"/>
          <w:sz w:val="24"/>
          <w:szCs w:val="24"/>
        </w:rPr>
        <w:t xml:space="preserve"> és </w:t>
      </w:r>
      <w:r>
        <w:rPr>
          <w:rFonts w:ascii="Times New Roman" w:hAnsi="Times New Roman" w:cs="Times New Roman"/>
          <w:sz w:val="24"/>
          <w:szCs w:val="24"/>
        </w:rPr>
        <w:t xml:space="preserve">Önkormányzat </w:t>
      </w:r>
      <w:r w:rsidR="007B244A" w:rsidRPr="007B244A">
        <w:rPr>
          <w:rFonts w:ascii="Times New Roman" w:hAnsi="Times New Roman" w:cs="Times New Roman"/>
          <w:sz w:val="24"/>
          <w:szCs w:val="24"/>
        </w:rPr>
        <w:t xml:space="preserve">jelen </w:t>
      </w:r>
      <w:r w:rsidR="003A7CF0">
        <w:rPr>
          <w:rFonts w:ascii="Times New Roman" w:hAnsi="Times New Roman" w:cs="Times New Roman"/>
          <w:sz w:val="24"/>
          <w:szCs w:val="24"/>
        </w:rPr>
        <w:t>szerződés</w:t>
      </w:r>
      <w:r w:rsidR="007B244A" w:rsidRPr="007B244A">
        <w:rPr>
          <w:rFonts w:ascii="Times New Roman" w:hAnsi="Times New Roman" w:cs="Times New Roman"/>
          <w:sz w:val="24"/>
          <w:szCs w:val="24"/>
        </w:rPr>
        <w:t xml:space="preserve"> aláírásával egybehangzóan kijelenti, hogy az aláírás időpontjában lejárt határidejű köztartozása nincs.</w:t>
      </w:r>
    </w:p>
    <w:p w14:paraId="143F296B" w14:textId="4FAF4473" w:rsidR="007B244A" w:rsidRPr="007B244A" w:rsidRDefault="007B244A" w:rsidP="007B244A">
      <w:pPr>
        <w:pStyle w:val="Listaszerbekezds"/>
        <w:numPr>
          <w:ilvl w:val="0"/>
          <w:numId w:val="5"/>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0BFD">
        <w:rPr>
          <w:rFonts w:ascii="Times New Roman" w:hAnsi="Times New Roman" w:cs="Times New Roman"/>
          <w:sz w:val="24"/>
          <w:szCs w:val="24"/>
        </w:rPr>
        <w:t>Fejlesztő</w:t>
      </w:r>
      <w:r w:rsidRPr="007B244A">
        <w:rPr>
          <w:rFonts w:ascii="Times New Roman" w:hAnsi="Times New Roman" w:cs="Times New Roman"/>
          <w:sz w:val="24"/>
          <w:szCs w:val="24"/>
        </w:rPr>
        <w:t xml:space="preserve"> és </w:t>
      </w:r>
      <w:r w:rsidR="00120BFD">
        <w:rPr>
          <w:rFonts w:ascii="Times New Roman" w:hAnsi="Times New Roman" w:cs="Times New Roman"/>
          <w:sz w:val="24"/>
          <w:szCs w:val="24"/>
        </w:rPr>
        <w:t xml:space="preserve">Önkormányzat </w:t>
      </w:r>
      <w:r w:rsidRPr="007B244A">
        <w:rPr>
          <w:rFonts w:ascii="Times New Roman" w:hAnsi="Times New Roman" w:cs="Times New Roman"/>
          <w:sz w:val="24"/>
          <w:szCs w:val="24"/>
        </w:rPr>
        <w:t>aláírásával hozzájárul adatainak nyilvántartásához, ellenőrző hatóságok, továbbá az adóhatóságok részére történő továbbításához.</w:t>
      </w:r>
    </w:p>
    <w:p w14:paraId="5624A398" w14:textId="20599BF6" w:rsidR="007B244A" w:rsidRPr="007B244A" w:rsidRDefault="007B244A" w:rsidP="007B244A">
      <w:pPr>
        <w:pStyle w:val="Listaszerbekezds"/>
        <w:numPr>
          <w:ilvl w:val="0"/>
          <w:numId w:val="5"/>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20BFD">
        <w:rPr>
          <w:rFonts w:ascii="Times New Roman" w:hAnsi="Times New Roman" w:cs="Times New Roman"/>
          <w:sz w:val="24"/>
          <w:szCs w:val="24"/>
        </w:rPr>
        <w:t>Önkormányzat</w:t>
      </w:r>
      <w:r w:rsidRPr="007B244A">
        <w:rPr>
          <w:rFonts w:ascii="Times New Roman" w:hAnsi="Times New Roman" w:cs="Times New Roman"/>
          <w:sz w:val="24"/>
          <w:szCs w:val="24"/>
        </w:rPr>
        <w:t xml:space="preserve"> kijelenti, hogy megfelel </w:t>
      </w:r>
      <w:r w:rsidRPr="007B244A">
        <w:rPr>
          <w:rFonts w:ascii="Times New Roman" w:hAnsi="Times New Roman" w:cs="Times New Roman"/>
          <w:i/>
          <w:iCs/>
          <w:sz w:val="24"/>
          <w:szCs w:val="24"/>
        </w:rPr>
        <w:t>az államháztartásról</w:t>
      </w:r>
      <w:r w:rsidRPr="007B244A">
        <w:rPr>
          <w:rFonts w:ascii="Times New Roman" w:hAnsi="Times New Roman" w:cs="Times New Roman"/>
          <w:sz w:val="24"/>
          <w:szCs w:val="24"/>
        </w:rPr>
        <w:t xml:space="preserve"> szóló 2011. évi CXCV. törvény 50. § (1) bekezdésében foglalt feltételeknek. </w:t>
      </w:r>
    </w:p>
    <w:p w14:paraId="56A4E11F" w14:textId="55FBEAAA" w:rsidR="007B244A" w:rsidRPr="007B244A" w:rsidRDefault="007B244A" w:rsidP="007B244A">
      <w:pPr>
        <w:pStyle w:val="Listaszerbekezds"/>
        <w:numPr>
          <w:ilvl w:val="0"/>
          <w:numId w:val="5"/>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0BFD">
        <w:rPr>
          <w:rFonts w:ascii="Times New Roman" w:hAnsi="Times New Roman" w:cs="Times New Roman"/>
          <w:sz w:val="24"/>
          <w:szCs w:val="24"/>
        </w:rPr>
        <w:t>Fejlesztő</w:t>
      </w:r>
      <w:r w:rsidRPr="007B244A">
        <w:rPr>
          <w:rFonts w:ascii="Times New Roman" w:hAnsi="Times New Roman" w:cs="Times New Roman"/>
          <w:sz w:val="24"/>
          <w:szCs w:val="24"/>
        </w:rPr>
        <w:t xml:space="preserve"> és </w:t>
      </w:r>
      <w:r w:rsidR="00120BFD">
        <w:rPr>
          <w:rFonts w:ascii="Times New Roman" w:hAnsi="Times New Roman" w:cs="Times New Roman"/>
          <w:sz w:val="24"/>
          <w:szCs w:val="24"/>
        </w:rPr>
        <w:t xml:space="preserve">Önkormányzat </w:t>
      </w:r>
      <w:r w:rsidRPr="007B244A">
        <w:rPr>
          <w:rFonts w:ascii="Times New Roman" w:hAnsi="Times New Roman" w:cs="Times New Roman"/>
          <w:sz w:val="24"/>
          <w:szCs w:val="24"/>
        </w:rPr>
        <w:t xml:space="preserve">kijelenti, hogy </w:t>
      </w:r>
      <w:r w:rsidRPr="007B244A">
        <w:rPr>
          <w:rFonts w:ascii="Times New Roman" w:hAnsi="Times New Roman" w:cs="Times New Roman"/>
          <w:i/>
          <w:iCs/>
          <w:sz w:val="24"/>
          <w:szCs w:val="24"/>
        </w:rPr>
        <w:t>a közpénzekből nyújtott támogatások átláthatóságáról</w:t>
      </w:r>
      <w:r w:rsidRPr="007B244A">
        <w:rPr>
          <w:rFonts w:ascii="Times New Roman" w:hAnsi="Times New Roman" w:cs="Times New Roman"/>
          <w:sz w:val="24"/>
          <w:szCs w:val="24"/>
        </w:rPr>
        <w:t xml:space="preserve"> szóló 2007. évi CLXXXI. törvény szerinti érintettség, összeférhetetlenség nem áll fenn.</w:t>
      </w:r>
    </w:p>
    <w:p w14:paraId="0E5D597A" w14:textId="77777777" w:rsidR="007B244A" w:rsidRPr="007B244A" w:rsidRDefault="007B244A" w:rsidP="007B244A">
      <w:pPr>
        <w:tabs>
          <w:tab w:val="left" w:pos="540"/>
        </w:tabs>
        <w:spacing w:after="0" w:line="240" w:lineRule="auto"/>
        <w:jc w:val="both"/>
        <w:rPr>
          <w:rFonts w:ascii="Times New Roman" w:hAnsi="Times New Roman" w:cs="Times New Roman"/>
          <w:sz w:val="24"/>
          <w:szCs w:val="24"/>
        </w:rPr>
      </w:pPr>
    </w:p>
    <w:p w14:paraId="2E3E506C" w14:textId="1FD3405D" w:rsidR="007B244A" w:rsidRPr="007B244A" w:rsidRDefault="007B244A" w:rsidP="007B244A">
      <w:pPr>
        <w:pStyle w:val="Jegyzetszveg"/>
        <w:numPr>
          <w:ilvl w:val="0"/>
          <w:numId w:val="5"/>
        </w:numPr>
        <w:spacing w:after="0"/>
        <w:jc w:val="both"/>
        <w:rPr>
          <w:rFonts w:ascii="Times New Roman" w:hAnsi="Times New Roman" w:cs="Times New Roman"/>
          <w:sz w:val="24"/>
          <w:szCs w:val="24"/>
        </w:rPr>
      </w:pPr>
      <w:r w:rsidRPr="007B244A">
        <w:rPr>
          <w:rFonts w:ascii="Times New Roman" w:hAnsi="Times New Roman" w:cs="Times New Roman"/>
          <w:sz w:val="24"/>
          <w:szCs w:val="24"/>
        </w:rPr>
        <w:t xml:space="preserve">A Felek egybehangzóan kijelentik, hogy a juttatás vonatkozásában nem áll fenn érintettség az önkormányzatot érintő kötelezettséggel járó ügyben. Felek kijelentik továbbá, hogy </w:t>
      </w:r>
      <w:r w:rsidRPr="007B244A">
        <w:rPr>
          <w:rFonts w:ascii="Times New Roman" w:hAnsi="Times New Roman" w:cs="Times New Roman"/>
          <w:i/>
          <w:iCs/>
          <w:sz w:val="24"/>
          <w:szCs w:val="24"/>
        </w:rPr>
        <w:t>a nemzeti vagyonról</w:t>
      </w:r>
      <w:r w:rsidRPr="007B244A">
        <w:rPr>
          <w:rFonts w:ascii="Times New Roman" w:hAnsi="Times New Roman" w:cs="Times New Roman"/>
          <w:sz w:val="24"/>
          <w:szCs w:val="24"/>
        </w:rPr>
        <w:t xml:space="preserve"> szóló 2011. évi CXCVI. törvény alapján átlátható szervezetnek minősülnek, melyet </w:t>
      </w:r>
      <w:r w:rsidR="00120BFD">
        <w:rPr>
          <w:rFonts w:ascii="Times New Roman" w:hAnsi="Times New Roman" w:cs="Times New Roman"/>
          <w:sz w:val="24"/>
          <w:szCs w:val="24"/>
        </w:rPr>
        <w:t>Fejlesztő</w:t>
      </w:r>
      <w:r w:rsidRPr="007B244A">
        <w:rPr>
          <w:rFonts w:ascii="Times New Roman" w:hAnsi="Times New Roman" w:cs="Times New Roman"/>
          <w:sz w:val="24"/>
          <w:szCs w:val="24"/>
        </w:rPr>
        <w:t xml:space="preserve"> külön nyilatkozatban is rögzít, mely jelen szerződés elválaszthatatlan mellékletét képezi. Önkormányzat kijelenti, hogy </w:t>
      </w:r>
      <w:r w:rsidRPr="007B244A">
        <w:rPr>
          <w:rFonts w:ascii="Times New Roman" w:hAnsi="Times New Roman" w:cs="Times New Roman"/>
          <w:i/>
          <w:iCs/>
          <w:sz w:val="24"/>
          <w:szCs w:val="24"/>
        </w:rPr>
        <w:t>az adózás rendjéről</w:t>
      </w:r>
      <w:r w:rsidRPr="007B244A">
        <w:rPr>
          <w:rFonts w:ascii="Times New Roman" w:hAnsi="Times New Roman" w:cs="Times New Roman"/>
          <w:sz w:val="24"/>
          <w:szCs w:val="24"/>
        </w:rPr>
        <w:t xml:space="preserve"> szóló 2017. évi CL. törvény 260.§-a értelmében köztartozásmentes adózónak minősül átadja az adóigazolást arról, hogy nincs adó- és járuléktartozása.</w:t>
      </w:r>
    </w:p>
    <w:p w14:paraId="27A0146E" w14:textId="3ABA9B16" w:rsidR="007B244A" w:rsidRPr="007B244A" w:rsidRDefault="007B244A" w:rsidP="007B244A">
      <w:pPr>
        <w:pStyle w:val="Listaszerbekezds"/>
        <w:numPr>
          <w:ilvl w:val="0"/>
          <w:numId w:val="5"/>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B244A">
        <w:rPr>
          <w:rFonts w:ascii="Times New Roman" w:hAnsi="Times New Roman" w:cs="Times New Roman"/>
          <w:sz w:val="24"/>
          <w:szCs w:val="24"/>
        </w:rPr>
        <w:t xml:space="preserve">A felek jelen </w:t>
      </w:r>
      <w:r w:rsidR="003A7CF0">
        <w:rPr>
          <w:rFonts w:ascii="Times New Roman" w:hAnsi="Times New Roman" w:cs="Times New Roman"/>
          <w:sz w:val="24"/>
          <w:szCs w:val="24"/>
        </w:rPr>
        <w:t>szerződésből</w:t>
      </w:r>
      <w:r w:rsidRPr="007B244A">
        <w:rPr>
          <w:rFonts w:ascii="Times New Roman" w:hAnsi="Times New Roman" w:cs="Times New Roman"/>
          <w:sz w:val="24"/>
          <w:szCs w:val="24"/>
        </w:rPr>
        <w:t xml:space="preserve"> eredő jogvitáikat elsősorban tárgyalásos úton kötelesek rendezni, ennek eredménytelensége esetén alávetik magukat a Székesfehérvári Járásbíróság, illetve a Székesfehérvári Törvényszék illetékességének.</w:t>
      </w:r>
    </w:p>
    <w:p w14:paraId="433C8798" w14:textId="3103FD3F" w:rsidR="007B244A" w:rsidRDefault="007B244A" w:rsidP="007B244A">
      <w:pPr>
        <w:pStyle w:val="Listaszerbekezds"/>
        <w:numPr>
          <w:ilvl w:val="0"/>
          <w:numId w:val="5"/>
        </w:numPr>
        <w:spacing w:after="0" w:line="240" w:lineRule="auto"/>
        <w:jc w:val="both"/>
        <w:rPr>
          <w:rFonts w:ascii="Times New Roman" w:hAnsi="Times New Roman" w:cs="Times New Roman"/>
          <w:sz w:val="24"/>
          <w:szCs w:val="24"/>
        </w:rPr>
      </w:pPr>
      <w:r w:rsidRPr="007B244A">
        <w:rPr>
          <w:rFonts w:ascii="Times New Roman" w:hAnsi="Times New Roman" w:cs="Times New Roman"/>
          <w:sz w:val="24"/>
          <w:szCs w:val="24"/>
        </w:rPr>
        <w:t xml:space="preserve">Felek jelen </w:t>
      </w:r>
      <w:r w:rsidR="003A7CF0">
        <w:rPr>
          <w:rFonts w:ascii="Times New Roman" w:hAnsi="Times New Roman" w:cs="Times New Roman"/>
          <w:sz w:val="24"/>
          <w:szCs w:val="24"/>
        </w:rPr>
        <w:t>szerződés</w:t>
      </w:r>
      <w:r w:rsidRPr="007B244A">
        <w:rPr>
          <w:rFonts w:ascii="Times New Roman" w:hAnsi="Times New Roman" w:cs="Times New Roman"/>
          <w:sz w:val="24"/>
          <w:szCs w:val="24"/>
        </w:rPr>
        <w:t xml:space="preserve"> végrehajtása körében az alábbi kapcsolattartó személyeket jelölik ki:</w:t>
      </w:r>
    </w:p>
    <w:p w14:paraId="042A9E93" w14:textId="77777777" w:rsidR="007B244A" w:rsidRPr="007B244A" w:rsidRDefault="007B244A" w:rsidP="007B24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Átvevő</w:t>
      </w:r>
      <w:r w:rsidRPr="007B244A">
        <w:rPr>
          <w:rFonts w:ascii="Times New Roman" w:hAnsi="Times New Roman" w:cs="Times New Roman"/>
          <w:sz w:val="24"/>
          <w:szCs w:val="24"/>
        </w:rPr>
        <w:t xml:space="preserve"> részéről: Dr. Szabó Tibor, polgármester</w:t>
      </w:r>
    </w:p>
    <w:p w14:paraId="72122466" w14:textId="77777777" w:rsidR="007B244A" w:rsidRPr="007B244A" w:rsidRDefault="007B244A" w:rsidP="007B244A">
      <w:pPr>
        <w:spacing w:after="0" w:line="240" w:lineRule="auto"/>
        <w:jc w:val="both"/>
        <w:rPr>
          <w:rFonts w:ascii="Times New Roman" w:hAnsi="Times New Roman" w:cs="Times New Roman"/>
          <w:sz w:val="24"/>
          <w:szCs w:val="24"/>
        </w:rPr>
      </w:pPr>
      <w:r w:rsidRPr="007B244A">
        <w:rPr>
          <w:rFonts w:ascii="Times New Roman" w:hAnsi="Times New Roman" w:cs="Times New Roman"/>
          <w:sz w:val="24"/>
          <w:szCs w:val="24"/>
        </w:rPr>
        <w:tab/>
      </w:r>
      <w:r w:rsidRPr="007B244A">
        <w:rPr>
          <w:rFonts w:ascii="Times New Roman" w:hAnsi="Times New Roman" w:cs="Times New Roman"/>
          <w:sz w:val="24"/>
          <w:szCs w:val="24"/>
        </w:rPr>
        <w:tab/>
      </w:r>
      <w:r w:rsidRPr="007B244A">
        <w:rPr>
          <w:rFonts w:ascii="Times New Roman" w:hAnsi="Times New Roman" w:cs="Times New Roman"/>
          <w:sz w:val="24"/>
          <w:szCs w:val="24"/>
        </w:rPr>
        <w:tab/>
      </w:r>
      <w:r w:rsidRPr="007B244A">
        <w:rPr>
          <w:rFonts w:ascii="Times New Roman" w:hAnsi="Times New Roman" w:cs="Times New Roman"/>
          <w:sz w:val="24"/>
          <w:szCs w:val="24"/>
        </w:rPr>
        <w:tab/>
        <w:t>Tel. szám: 06-22-460-004</w:t>
      </w:r>
    </w:p>
    <w:p w14:paraId="3D0B4355" w14:textId="77777777" w:rsidR="007B244A" w:rsidRPr="007B244A" w:rsidRDefault="007B244A" w:rsidP="007B244A">
      <w:pPr>
        <w:spacing w:after="0" w:line="240" w:lineRule="auto"/>
        <w:jc w:val="both"/>
        <w:rPr>
          <w:rFonts w:ascii="Times New Roman" w:hAnsi="Times New Roman" w:cs="Times New Roman"/>
          <w:sz w:val="24"/>
          <w:szCs w:val="24"/>
        </w:rPr>
      </w:pPr>
      <w:r w:rsidRPr="007B244A">
        <w:rPr>
          <w:rFonts w:ascii="Times New Roman" w:hAnsi="Times New Roman" w:cs="Times New Roman"/>
          <w:sz w:val="24"/>
          <w:szCs w:val="24"/>
        </w:rPr>
        <w:tab/>
      </w:r>
      <w:r w:rsidRPr="007B244A">
        <w:rPr>
          <w:rFonts w:ascii="Times New Roman" w:hAnsi="Times New Roman" w:cs="Times New Roman"/>
          <w:sz w:val="24"/>
          <w:szCs w:val="24"/>
        </w:rPr>
        <w:tab/>
      </w:r>
      <w:r w:rsidRPr="007B244A">
        <w:rPr>
          <w:rFonts w:ascii="Times New Roman" w:hAnsi="Times New Roman" w:cs="Times New Roman"/>
          <w:sz w:val="24"/>
          <w:szCs w:val="24"/>
        </w:rPr>
        <w:tab/>
      </w:r>
      <w:r w:rsidRPr="007B244A">
        <w:rPr>
          <w:rFonts w:ascii="Times New Roman" w:hAnsi="Times New Roman" w:cs="Times New Roman"/>
          <w:sz w:val="24"/>
          <w:szCs w:val="24"/>
        </w:rPr>
        <w:tab/>
        <w:t xml:space="preserve">E-mail cím: </w:t>
      </w:r>
      <w:hyperlink r:id="rId6" w:history="1">
        <w:r w:rsidRPr="007B244A">
          <w:rPr>
            <w:rStyle w:val="Hiperhivatkozs"/>
            <w:rFonts w:ascii="Times New Roman" w:hAnsi="Times New Roman" w:cs="Times New Roman"/>
            <w:color w:val="auto"/>
            <w:sz w:val="24"/>
            <w:szCs w:val="24"/>
          </w:rPr>
          <w:t>polgarmester@martonvasar.hu</w:t>
        </w:r>
      </w:hyperlink>
    </w:p>
    <w:p w14:paraId="7422EB78" w14:textId="3C582EDD" w:rsidR="007B244A" w:rsidRPr="007B244A" w:rsidRDefault="007B244A" w:rsidP="007B244A">
      <w:pPr>
        <w:spacing w:after="0" w:line="240" w:lineRule="auto"/>
        <w:ind w:left="708"/>
        <w:jc w:val="both"/>
        <w:rPr>
          <w:rFonts w:ascii="Times New Roman" w:hAnsi="Times New Roman" w:cs="Times New Roman"/>
          <w:sz w:val="24"/>
          <w:szCs w:val="24"/>
        </w:rPr>
      </w:pPr>
      <w:r w:rsidRPr="007B244A">
        <w:rPr>
          <w:rFonts w:ascii="Times New Roman" w:hAnsi="Times New Roman" w:cs="Times New Roman"/>
          <w:sz w:val="24"/>
          <w:szCs w:val="24"/>
        </w:rPr>
        <w:t>Átadó részéről:</w:t>
      </w:r>
      <w:r w:rsidR="00120BFD">
        <w:rPr>
          <w:rFonts w:ascii="Times New Roman" w:hAnsi="Times New Roman" w:cs="Times New Roman"/>
          <w:sz w:val="24"/>
          <w:szCs w:val="24"/>
        </w:rPr>
        <w:t xml:space="preserve"> Bakos Gergely</w:t>
      </w:r>
      <w:r>
        <w:rPr>
          <w:rFonts w:ascii="Times New Roman" w:hAnsi="Times New Roman" w:cs="Times New Roman"/>
          <w:sz w:val="24"/>
          <w:szCs w:val="24"/>
        </w:rPr>
        <w:t>, ügyvezető</w:t>
      </w:r>
    </w:p>
    <w:p w14:paraId="7AB04164" w14:textId="7668FDCB" w:rsidR="007B244A" w:rsidRPr="007B244A" w:rsidRDefault="007B244A" w:rsidP="007B244A">
      <w:pPr>
        <w:spacing w:after="0" w:line="240" w:lineRule="auto"/>
        <w:jc w:val="both"/>
        <w:rPr>
          <w:rFonts w:ascii="Times New Roman" w:hAnsi="Times New Roman" w:cs="Times New Roman"/>
          <w:sz w:val="24"/>
          <w:szCs w:val="24"/>
        </w:rPr>
      </w:pPr>
      <w:r w:rsidRPr="007B244A">
        <w:rPr>
          <w:rFonts w:ascii="Times New Roman" w:hAnsi="Times New Roman" w:cs="Times New Roman"/>
          <w:sz w:val="24"/>
          <w:szCs w:val="24"/>
        </w:rPr>
        <w:tab/>
      </w:r>
      <w:r w:rsidRPr="007B244A">
        <w:rPr>
          <w:rFonts w:ascii="Times New Roman" w:hAnsi="Times New Roman" w:cs="Times New Roman"/>
          <w:sz w:val="24"/>
          <w:szCs w:val="24"/>
        </w:rPr>
        <w:tab/>
      </w:r>
      <w:r w:rsidRPr="007B244A">
        <w:rPr>
          <w:rFonts w:ascii="Times New Roman" w:hAnsi="Times New Roman" w:cs="Times New Roman"/>
          <w:sz w:val="24"/>
          <w:szCs w:val="24"/>
        </w:rPr>
        <w:tab/>
      </w:r>
      <w:r w:rsidRPr="007B244A">
        <w:rPr>
          <w:rFonts w:ascii="Times New Roman" w:hAnsi="Times New Roman" w:cs="Times New Roman"/>
          <w:sz w:val="24"/>
          <w:szCs w:val="24"/>
        </w:rPr>
        <w:tab/>
        <w:t xml:space="preserve">Tel. szám: </w:t>
      </w:r>
      <w:r w:rsidR="00112770">
        <w:rPr>
          <w:rFonts w:ascii="Times New Roman" w:hAnsi="Times New Roman" w:cs="Times New Roman"/>
          <w:sz w:val="24"/>
          <w:szCs w:val="24"/>
        </w:rPr>
        <w:t>06-20-9793-148</w:t>
      </w:r>
    </w:p>
    <w:p w14:paraId="56C9A19F" w14:textId="71F0ECDF" w:rsidR="007B244A" w:rsidRPr="006F7E20" w:rsidRDefault="007B244A" w:rsidP="007B244A">
      <w:pPr>
        <w:spacing w:after="0" w:line="240" w:lineRule="auto"/>
        <w:jc w:val="both"/>
        <w:rPr>
          <w:rFonts w:ascii="Times New Roman" w:hAnsi="Times New Roman" w:cs="Times New Roman"/>
          <w:sz w:val="24"/>
          <w:szCs w:val="24"/>
        </w:rPr>
      </w:pPr>
      <w:r w:rsidRPr="007B244A">
        <w:rPr>
          <w:rFonts w:ascii="Times New Roman" w:hAnsi="Times New Roman" w:cs="Times New Roman"/>
          <w:sz w:val="24"/>
          <w:szCs w:val="24"/>
        </w:rPr>
        <w:tab/>
      </w:r>
      <w:r w:rsidRPr="007B244A">
        <w:rPr>
          <w:rFonts w:ascii="Times New Roman" w:hAnsi="Times New Roman" w:cs="Times New Roman"/>
          <w:sz w:val="24"/>
          <w:szCs w:val="24"/>
        </w:rPr>
        <w:tab/>
      </w:r>
      <w:r w:rsidRPr="007B244A">
        <w:rPr>
          <w:rFonts w:ascii="Times New Roman" w:hAnsi="Times New Roman" w:cs="Times New Roman"/>
          <w:sz w:val="24"/>
          <w:szCs w:val="24"/>
        </w:rPr>
        <w:tab/>
      </w:r>
      <w:r w:rsidRPr="007B244A">
        <w:rPr>
          <w:rFonts w:ascii="Times New Roman" w:hAnsi="Times New Roman" w:cs="Times New Roman"/>
          <w:sz w:val="24"/>
          <w:szCs w:val="24"/>
        </w:rPr>
        <w:tab/>
      </w:r>
      <w:r w:rsidRPr="006F7E20">
        <w:rPr>
          <w:rFonts w:ascii="Times New Roman" w:hAnsi="Times New Roman" w:cs="Times New Roman"/>
          <w:sz w:val="24"/>
          <w:szCs w:val="24"/>
        </w:rPr>
        <w:t>E-mail cím:</w:t>
      </w:r>
      <w:r w:rsidR="00120BFD">
        <w:rPr>
          <w:rFonts w:ascii="Times New Roman" w:hAnsi="Times New Roman" w:cs="Times New Roman"/>
          <w:sz w:val="24"/>
          <w:szCs w:val="24"/>
        </w:rPr>
        <w:t xml:space="preserve"> </w:t>
      </w:r>
      <w:hyperlink r:id="rId7" w:history="1">
        <w:r w:rsidR="00112770" w:rsidRPr="009C633F">
          <w:rPr>
            <w:rStyle w:val="Hiperhivatkozs"/>
            <w:rFonts w:ascii="Times New Roman" w:hAnsi="Times New Roman" w:cs="Times New Roman"/>
            <w:sz w:val="24"/>
            <w:szCs w:val="24"/>
          </w:rPr>
          <w:t>recommendatiokft@gmail.com</w:t>
        </w:r>
      </w:hyperlink>
      <w:r w:rsidR="00112770">
        <w:rPr>
          <w:rFonts w:ascii="Times New Roman" w:hAnsi="Times New Roman" w:cs="Times New Roman"/>
          <w:sz w:val="24"/>
          <w:szCs w:val="24"/>
        </w:rPr>
        <w:t xml:space="preserve"> </w:t>
      </w:r>
    </w:p>
    <w:p w14:paraId="104A3A30" w14:textId="77777777" w:rsidR="007B244A" w:rsidRPr="007B244A" w:rsidRDefault="007B244A" w:rsidP="007B244A">
      <w:pPr>
        <w:spacing w:after="0" w:line="240" w:lineRule="auto"/>
        <w:jc w:val="both"/>
        <w:rPr>
          <w:rFonts w:ascii="Times New Roman" w:hAnsi="Times New Roman" w:cs="Times New Roman"/>
          <w:sz w:val="24"/>
          <w:szCs w:val="24"/>
        </w:rPr>
      </w:pPr>
    </w:p>
    <w:p w14:paraId="0AA70CB9" w14:textId="77777777" w:rsidR="007B244A" w:rsidRPr="007B244A" w:rsidRDefault="007B244A" w:rsidP="003A7CF0">
      <w:pPr>
        <w:spacing w:after="0" w:line="240" w:lineRule="auto"/>
        <w:ind w:left="709"/>
        <w:jc w:val="both"/>
        <w:rPr>
          <w:rFonts w:ascii="Times New Roman" w:hAnsi="Times New Roman" w:cs="Times New Roman"/>
          <w:sz w:val="24"/>
          <w:szCs w:val="24"/>
        </w:rPr>
      </w:pPr>
      <w:r w:rsidRPr="007B244A">
        <w:rPr>
          <w:rFonts w:ascii="Times New Roman" w:hAnsi="Times New Roman" w:cs="Times New Roman"/>
          <w:sz w:val="24"/>
          <w:szCs w:val="24"/>
        </w:rPr>
        <w:t>Felek gondoskodnak arról, hogy a kijelölt kapcsolattartókat – mint érintetteket – megfelelőképp tájékoztassák arról, hogy a jelen Szerződésben megadott személyes adataikat a Felek közfeladat ellátása érdekében történő kapcsolattartás céljából kezelik, összhangban a természetes személyeknek a személyes adatok kezelése tekintetében történő védelméről és az ilyen adatok szabad áramlásáról, valamint a 95/46/EK rendelet hatályon kívül helyezéséről szóló, az Európai Parlament és a Tanács (EU) 2016/679 rendeletével (a továbbiakban: GDPR rendelet). Az adatkezelés jogalapja a GDPR rendelet 6. cikk (1) bekezdésének e) pontja.</w:t>
      </w:r>
    </w:p>
    <w:p w14:paraId="459FBB0C" w14:textId="77777777" w:rsidR="007B244A" w:rsidRPr="007B244A" w:rsidRDefault="007B244A" w:rsidP="003A7CF0">
      <w:pPr>
        <w:spacing w:after="0" w:line="240" w:lineRule="auto"/>
        <w:ind w:left="709"/>
        <w:jc w:val="both"/>
        <w:rPr>
          <w:rFonts w:ascii="Times New Roman" w:hAnsi="Times New Roman" w:cs="Times New Roman"/>
          <w:sz w:val="24"/>
          <w:szCs w:val="24"/>
        </w:rPr>
      </w:pPr>
    </w:p>
    <w:p w14:paraId="1BD78AC9" w14:textId="77777777" w:rsidR="007B244A" w:rsidRPr="007B244A" w:rsidRDefault="007B244A" w:rsidP="003A7CF0">
      <w:pPr>
        <w:spacing w:after="0" w:line="240" w:lineRule="auto"/>
        <w:ind w:left="709"/>
        <w:jc w:val="both"/>
        <w:rPr>
          <w:rFonts w:ascii="Times New Roman" w:hAnsi="Times New Roman" w:cs="Times New Roman"/>
          <w:sz w:val="24"/>
          <w:szCs w:val="24"/>
        </w:rPr>
      </w:pPr>
      <w:r w:rsidRPr="007B244A">
        <w:rPr>
          <w:rFonts w:ascii="Times New Roman" w:hAnsi="Times New Roman" w:cs="Times New Roman"/>
          <w:sz w:val="24"/>
          <w:szCs w:val="24"/>
        </w:rPr>
        <w:t>Felek tudomásul veszik, hogy a kapcsolattartóként megjelölt személy a GDPR rendelet 15., 16. és 18. cikkével összhangban gyakorolhatja hozzáférési jogát, kérheti a személyes adatainak helyesbítését, kezelésének korlátozását, illetve a GDPR rendelet 21. cikke szerint tiltakozhat azok kezelése ellen. A kötelezően megadott személyes adatok kezelése jelen Szerződés előkészítésével kezdődik és az adatok törléséig tart. A törlésre akkor kerülhet sor, ha a vonatkozó európai uniós és nemzeti jogszabályok szerint a támogatott tevékenység egyes részeivel kapcsolatos dokumentum-megőrzési kötelezettség megszűnik.</w:t>
      </w:r>
    </w:p>
    <w:p w14:paraId="36F4092D" w14:textId="77777777" w:rsidR="007B244A" w:rsidRPr="007B244A" w:rsidRDefault="007B244A" w:rsidP="003A7CF0">
      <w:pPr>
        <w:spacing w:after="0" w:line="240" w:lineRule="auto"/>
        <w:ind w:left="709"/>
        <w:jc w:val="both"/>
        <w:rPr>
          <w:rFonts w:ascii="Times New Roman" w:hAnsi="Times New Roman" w:cs="Times New Roman"/>
          <w:sz w:val="24"/>
          <w:szCs w:val="24"/>
        </w:rPr>
      </w:pPr>
    </w:p>
    <w:p w14:paraId="4B10DA1D" w14:textId="77777777" w:rsidR="007B244A" w:rsidRPr="007B244A" w:rsidRDefault="007B244A" w:rsidP="003A7CF0">
      <w:pPr>
        <w:spacing w:after="0" w:line="240" w:lineRule="auto"/>
        <w:ind w:left="709"/>
        <w:jc w:val="both"/>
        <w:rPr>
          <w:rFonts w:ascii="Times New Roman" w:hAnsi="Times New Roman" w:cs="Times New Roman"/>
          <w:sz w:val="24"/>
          <w:szCs w:val="24"/>
        </w:rPr>
      </w:pPr>
      <w:r w:rsidRPr="007B244A">
        <w:rPr>
          <w:rFonts w:ascii="Times New Roman" w:hAnsi="Times New Roman" w:cs="Times New Roman"/>
          <w:sz w:val="24"/>
          <w:szCs w:val="24"/>
        </w:rPr>
        <w:t>Felek haladéktalanul tájékoztatják egymást, amennyiben valamely kapcsolattartóként megjelölt személy a fentiek szerint gyakorolja hozzáférési jogát, kéri a személyes adatainak helyesbítését, kezelésének korlátozását, vagy tiltakozik azok kezelése ellen.</w:t>
      </w:r>
    </w:p>
    <w:p w14:paraId="608C7169" w14:textId="18840A3F" w:rsidR="007B244A" w:rsidRDefault="007B244A" w:rsidP="007B244A">
      <w:pPr>
        <w:pStyle w:val="Listaszerbekezds"/>
        <w:numPr>
          <w:ilvl w:val="0"/>
          <w:numId w:val="5"/>
        </w:numPr>
        <w:spacing w:after="0" w:line="240" w:lineRule="auto"/>
        <w:jc w:val="both"/>
        <w:rPr>
          <w:rFonts w:ascii="Times New Roman" w:hAnsi="Times New Roman" w:cs="Times New Roman"/>
          <w:sz w:val="24"/>
          <w:szCs w:val="24"/>
        </w:rPr>
      </w:pPr>
      <w:r w:rsidRPr="007B244A">
        <w:rPr>
          <w:rFonts w:ascii="Times New Roman" w:hAnsi="Times New Roman" w:cs="Times New Roman"/>
          <w:sz w:val="24"/>
          <w:szCs w:val="24"/>
        </w:rPr>
        <w:t xml:space="preserve">Jelen </w:t>
      </w:r>
      <w:r w:rsidR="003A7CF0">
        <w:rPr>
          <w:rFonts w:ascii="Times New Roman" w:hAnsi="Times New Roman" w:cs="Times New Roman"/>
          <w:sz w:val="24"/>
          <w:szCs w:val="24"/>
        </w:rPr>
        <w:t>szerződés</w:t>
      </w:r>
      <w:r w:rsidRPr="007B244A">
        <w:rPr>
          <w:rFonts w:ascii="Times New Roman" w:hAnsi="Times New Roman" w:cs="Times New Roman"/>
          <w:sz w:val="24"/>
          <w:szCs w:val="24"/>
        </w:rPr>
        <w:t xml:space="preserve"> végrehajtása során a szerződés módosítását, teljesedésbe menését, illetve az esetleges elállással kapcsolatos jognyilatkozatokat megtenni, hivatalos írásbeli kapcsolattartás keretében lehet, melyek</w:t>
      </w:r>
    </w:p>
    <w:p w14:paraId="06E7B20C" w14:textId="77777777" w:rsidR="007B244A" w:rsidRDefault="007B244A" w:rsidP="007B244A">
      <w:pPr>
        <w:pStyle w:val="Listaszerbekezds"/>
        <w:numPr>
          <w:ilvl w:val="1"/>
          <w:numId w:val="5"/>
        </w:numPr>
        <w:spacing w:after="0" w:line="240" w:lineRule="auto"/>
        <w:jc w:val="both"/>
        <w:rPr>
          <w:rFonts w:ascii="Times New Roman" w:hAnsi="Times New Roman" w:cs="Times New Roman"/>
          <w:sz w:val="24"/>
          <w:szCs w:val="24"/>
        </w:rPr>
      </w:pPr>
      <w:r w:rsidRPr="007B244A">
        <w:rPr>
          <w:rFonts w:ascii="Times New Roman" w:hAnsi="Times New Roman" w:cs="Times New Roman"/>
          <w:sz w:val="24"/>
          <w:szCs w:val="24"/>
        </w:rPr>
        <w:lastRenderedPageBreak/>
        <w:t>a postai úton történő levelezés, melynek keretében a kézhezvétel időpontjának rögzítésével válik hatályossá a Felek közlése egymás irányába.</w:t>
      </w:r>
    </w:p>
    <w:p w14:paraId="01A6353A" w14:textId="77777777" w:rsidR="007B244A" w:rsidRPr="007B244A" w:rsidRDefault="007B244A" w:rsidP="007B244A">
      <w:pPr>
        <w:pStyle w:val="Listaszerbekezds"/>
        <w:numPr>
          <w:ilvl w:val="1"/>
          <w:numId w:val="5"/>
        </w:numPr>
        <w:spacing w:after="0" w:line="240" w:lineRule="auto"/>
        <w:jc w:val="both"/>
        <w:rPr>
          <w:rFonts w:ascii="Times New Roman" w:hAnsi="Times New Roman" w:cs="Times New Roman"/>
          <w:sz w:val="24"/>
          <w:szCs w:val="24"/>
        </w:rPr>
      </w:pPr>
      <w:r w:rsidRPr="007B244A">
        <w:rPr>
          <w:rFonts w:ascii="Times New Roman" w:hAnsi="Times New Roman" w:cs="Times New Roman"/>
          <w:sz w:val="24"/>
          <w:szCs w:val="24"/>
        </w:rPr>
        <w:t>az e-papír útján történő kommunikáció, melynek keretében a kézhezvétel időpontjának igazolása a letöltési igazoláson rögzített időpont szerint válik hatályos közléssé.</w:t>
      </w:r>
    </w:p>
    <w:p w14:paraId="6054B4C1" w14:textId="77777777" w:rsidR="007B244A" w:rsidRPr="007B244A" w:rsidRDefault="007B244A" w:rsidP="007B244A">
      <w:pPr>
        <w:pStyle w:val="Listaszerbekezds"/>
        <w:numPr>
          <w:ilvl w:val="0"/>
          <w:numId w:val="5"/>
        </w:numPr>
        <w:spacing w:after="0" w:line="240" w:lineRule="auto"/>
        <w:jc w:val="both"/>
        <w:rPr>
          <w:rFonts w:ascii="Times New Roman" w:hAnsi="Times New Roman" w:cs="Times New Roman"/>
          <w:sz w:val="24"/>
          <w:szCs w:val="24"/>
        </w:rPr>
      </w:pPr>
      <w:r w:rsidRPr="007B244A">
        <w:rPr>
          <w:rFonts w:ascii="Times New Roman" w:hAnsi="Times New Roman" w:cs="Times New Roman"/>
          <w:sz w:val="24"/>
          <w:szCs w:val="24"/>
        </w:rPr>
        <w:t>A Felek megállapodnak abban, hogy amennyiben jelen szerződésben írt megállapodásuk bármely rendelkezése részben vagy egészben érvénytelenné, érvényesíthetetlenné vagy törvényellenessé válna, a megállapodás többi része akkor is változatlan tartalommal érvényben marad, és a Felek kötelesek a lehető leghamarabb egyeztetést lefolytatni, és jóhiszeműen eljárva elfogadni egy jogszerű rendelkezést, amely a legközelebb áll megállapodásuk céljához, és ugyanolyan gazdasági hatása, illetve eredménye van.</w:t>
      </w:r>
    </w:p>
    <w:p w14:paraId="2CA74348" w14:textId="2D2F863F" w:rsidR="007B244A" w:rsidRPr="007B244A" w:rsidRDefault="007B244A" w:rsidP="007B244A">
      <w:pPr>
        <w:pStyle w:val="Szvegtrzs"/>
        <w:numPr>
          <w:ilvl w:val="0"/>
          <w:numId w:val="5"/>
        </w:numPr>
        <w:suppressAutoHyphens w:val="0"/>
        <w:autoSpaceDE w:val="0"/>
        <w:autoSpaceDN w:val="0"/>
        <w:adjustRightInd w:val="0"/>
        <w:spacing w:after="0"/>
        <w:jc w:val="both"/>
      </w:pPr>
      <w:r w:rsidRPr="002D7CFC">
        <w:t xml:space="preserve">A jelen </w:t>
      </w:r>
      <w:r w:rsidR="002D7CFC" w:rsidRPr="002D7CFC">
        <w:t>szerződésben</w:t>
      </w:r>
      <w:r w:rsidRPr="002D7CFC">
        <w:t xml:space="preserve"> nem szabályozott kérdésekben a hatályos jogszabályok, különösen </w:t>
      </w:r>
      <w:r w:rsidRPr="002D7CFC">
        <w:rPr>
          <w:iCs/>
        </w:rPr>
        <w:t>a víziközmű-szolgáltatásról</w:t>
      </w:r>
      <w:r w:rsidRPr="002D7CFC">
        <w:t xml:space="preserve"> szóló 2011. évi CCIX. törvény és annak végrehajtási rendeletei,</w:t>
      </w:r>
      <w:r w:rsidR="002D7CFC" w:rsidRPr="002D7CFC">
        <w:t xml:space="preserve"> az </w:t>
      </w:r>
      <w:r w:rsidR="002D7CFC" w:rsidRPr="002D7CFC">
        <w:rPr>
          <w:bCs/>
          <w:shd w:val="clear" w:color="auto" w:fill="FFFFFF"/>
        </w:rPr>
        <w:t>önkormányzat tulajdonában álló a közműves szennyvízelvezetéshez kapcsolódó víziközmű hálózathoz történő utólagos csatlakozás műszaki és pénzügyi feltételeiről, valamint az utólagos csatlakozásért fizetendő hozzájárulás mértékéről</w:t>
      </w:r>
      <w:r w:rsidR="002D7CFC" w:rsidRPr="002D7CFC">
        <w:rPr>
          <w:iCs/>
        </w:rPr>
        <w:t xml:space="preserve"> szóló 26/2021. (IX. 29.) önkormányzati rendelet, </w:t>
      </w:r>
      <w:r w:rsidR="002D7CFC" w:rsidRPr="002D7CFC">
        <w:t xml:space="preserve">az </w:t>
      </w:r>
      <w:r w:rsidR="002D7CFC" w:rsidRPr="002D7CFC">
        <w:rPr>
          <w:bCs/>
          <w:shd w:val="clear" w:color="auto" w:fill="FFFFFF"/>
        </w:rPr>
        <w:t>önkormányzat tulajdonában álló a közműves ivóvízellátáshoz kapcsolódó víziközmű hálózathoz történő utólagos csatlakozás műszaki és pénzügyi feltételeiről, valamint az utólagos csatlakozásért fizetendő hozzájárulás mértékéről</w:t>
      </w:r>
      <w:r w:rsidR="002D7CFC" w:rsidRPr="002D7CFC">
        <w:rPr>
          <w:iCs/>
        </w:rPr>
        <w:t xml:space="preserve"> szóló 28/2021. (XII. 1.) önkormányzati rendelet</w:t>
      </w:r>
      <w:r w:rsidRPr="002D7CFC">
        <w:rPr>
          <w:iCs/>
        </w:rPr>
        <w:t>az államháztartásról</w:t>
      </w:r>
      <w:r w:rsidRPr="002D7CFC">
        <w:t xml:space="preserve"> szóló 2011. évi CXCV. törvény és annak végrehajtási rendelete, </w:t>
      </w:r>
      <w:r w:rsidR="002D7CFC" w:rsidRPr="002D7CFC">
        <w:t xml:space="preserve">az épített környezet alakításáról és védelméről szóló 1997. évi LXXVIII. törvény, </w:t>
      </w:r>
      <w:r w:rsidRPr="002D7CFC">
        <w:t xml:space="preserve">valamint </w:t>
      </w:r>
      <w:r w:rsidRPr="002D7CFC">
        <w:rPr>
          <w:iCs/>
        </w:rPr>
        <w:t xml:space="preserve">a Polgári Törvénykönyvről </w:t>
      </w:r>
      <w:r w:rsidRPr="002D7CFC">
        <w:t>szóló 2013. évi V. törvény rendelkezései az irányadóak.</w:t>
      </w:r>
    </w:p>
    <w:p w14:paraId="27CCE711" w14:textId="365DF83E" w:rsidR="007B244A" w:rsidRPr="007B244A" w:rsidRDefault="007B244A" w:rsidP="007B244A">
      <w:pPr>
        <w:pStyle w:val="Szvegtrzs"/>
        <w:numPr>
          <w:ilvl w:val="0"/>
          <w:numId w:val="5"/>
        </w:numPr>
        <w:suppressAutoHyphens w:val="0"/>
        <w:autoSpaceDE w:val="0"/>
        <w:autoSpaceDN w:val="0"/>
        <w:adjustRightInd w:val="0"/>
        <w:spacing w:after="0"/>
        <w:jc w:val="both"/>
      </w:pPr>
      <w:r w:rsidRPr="007B244A">
        <w:t xml:space="preserve">Martonvásár Város Polgármestere Martonvásár Város Önkormányzat Képviselő-testületének </w:t>
      </w:r>
      <w:r w:rsidR="00120BFD" w:rsidRPr="00120BFD">
        <w:rPr>
          <w:highlight w:val="yellow"/>
        </w:rPr>
        <w:t>xxx</w:t>
      </w:r>
      <w:r w:rsidR="002E261D">
        <w:t>/</w:t>
      </w:r>
      <w:r w:rsidRPr="007B244A">
        <w:t>202</w:t>
      </w:r>
      <w:r w:rsidR="00912636">
        <w:t>3</w:t>
      </w:r>
      <w:r w:rsidRPr="007B244A">
        <w:t>. (</w:t>
      </w:r>
      <w:r w:rsidR="00120BFD" w:rsidRPr="00120BFD">
        <w:rPr>
          <w:highlight w:val="yellow"/>
        </w:rPr>
        <w:t>xxx</w:t>
      </w:r>
      <w:r w:rsidR="00120BFD">
        <w:t xml:space="preserve">) </w:t>
      </w:r>
      <w:r w:rsidRPr="007B244A">
        <w:t>határozata alapján jogosult a jelen településfejlesztési megállapodás aláírására.</w:t>
      </w:r>
    </w:p>
    <w:p w14:paraId="7AC93CB5" w14:textId="6472E5DF" w:rsidR="007B244A" w:rsidRPr="007B244A" w:rsidRDefault="007B244A" w:rsidP="007B244A">
      <w:pPr>
        <w:pStyle w:val="Szvegtrzs"/>
        <w:numPr>
          <w:ilvl w:val="0"/>
          <w:numId w:val="5"/>
        </w:numPr>
        <w:suppressAutoHyphens w:val="0"/>
        <w:autoSpaceDE w:val="0"/>
        <w:autoSpaceDN w:val="0"/>
        <w:adjustRightInd w:val="0"/>
        <w:spacing w:after="0"/>
        <w:jc w:val="both"/>
      </w:pPr>
      <w:r w:rsidRPr="007B244A">
        <w:t xml:space="preserve">A </w:t>
      </w:r>
      <w:r w:rsidR="00120BFD">
        <w:t>Fejlesztő</w:t>
      </w:r>
      <w:r w:rsidRPr="007B244A">
        <w:t xml:space="preserve"> kijelenti, hogy az </w:t>
      </w:r>
      <w:r w:rsidR="00120BFD">
        <w:t>Fejlesztő</w:t>
      </w:r>
      <w:r w:rsidRPr="007B244A">
        <w:t xml:space="preserve"> a cégbírósági nyilvántartásba bejegyezett jogi személy, nem áll csőd-, felszámolási, végrehajtási eljárás alatt, képviselőjének szerződéskötési képességét semmi nem akadályozza, korlátozza.</w:t>
      </w:r>
    </w:p>
    <w:p w14:paraId="152ADB2D" w14:textId="77777777" w:rsidR="007B244A" w:rsidRPr="007B244A" w:rsidRDefault="007B244A" w:rsidP="007B244A">
      <w:pPr>
        <w:pStyle w:val="Szvegtrzs"/>
        <w:numPr>
          <w:ilvl w:val="0"/>
          <w:numId w:val="5"/>
        </w:numPr>
        <w:suppressAutoHyphens w:val="0"/>
        <w:autoSpaceDE w:val="0"/>
        <w:autoSpaceDN w:val="0"/>
        <w:adjustRightInd w:val="0"/>
        <w:spacing w:after="0"/>
        <w:jc w:val="both"/>
      </w:pPr>
      <w:r w:rsidRPr="007B244A">
        <w:t>A Felek a jelen szerződést, mint ügyleti akaratukat minden tekintetben megfelelően rögzítő dokumentumot – képviselet esetén a képviseletre vonatkozó szabályok figyelembe vételével – jóváhagyólag írják alá.</w:t>
      </w:r>
    </w:p>
    <w:p w14:paraId="282704B9" w14:textId="77777777" w:rsidR="007B244A" w:rsidRPr="007B244A" w:rsidRDefault="007B244A" w:rsidP="007B244A">
      <w:pPr>
        <w:spacing w:after="0" w:line="240" w:lineRule="auto"/>
        <w:jc w:val="both"/>
        <w:rPr>
          <w:rFonts w:ascii="Times New Roman" w:hAnsi="Times New Roman" w:cs="Times New Roman"/>
          <w:sz w:val="24"/>
          <w:szCs w:val="24"/>
        </w:rPr>
      </w:pPr>
    </w:p>
    <w:p w14:paraId="7BECE999" w14:textId="2841F4EC" w:rsidR="007B244A" w:rsidRPr="002E261D" w:rsidRDefault="007B244A" w:rsidP="007B244A">
      <w:pPr>
        <w:pStyle w:val="Szvegtrzsbehzssal"/>
        <w:spacing w:after="0"/>
        <w:ind w:left="0"/>
        <w:rPr>
          <w:bCs/>
          <w:lang w:val="hu-HU"/>
        </w:rPr>
      </w:pPr>
      <w:r w:rsidRPr="007B244A">
        <w:rPr>
          <w:bCs/>
        </w:rPr>
        <w:t>Martonvásár, 20</w:t>
      </w:r>
      <w:r w:rsidRPr="007B244A">
        <w:rPr>
          <w:bCs/>
          <w:lang w:val="hu-HU"/>
        </w:rPr>
        <w:t>2</w:t>
      </w:r>
      <w:r w:rsidR="00112770">
        <w:rPr>
          <w:bCs/>
          <w:lang w:val="hu-HU"/>
        </w:rPr>
        <w:t>3</w:t>
      </w:r>
      <w:r w:rsidRPr="007B244A">
        <w:rPr>
          <w:bCs/>
        </w:rPr>
        <w:t>.</w:t>
      </w:r>
      <w:r w:rsidR="002E261D">
        <w:rPr>
          <w:bCs/>
          <w:lang w:val="hu-HU"/>
        </w:rPr>
        <w:t xml:space="preserve"> </w:t>
      </w:r>
      <w:r w:rsidR="00120BFD" w:rsidRPr="00120BFD">
        <w:rPr>
          <w:bCs/>
          <w:highlight w:val="yellow"/>
          <w:lang w:val="hu-HU"/>
        </w:rPr>
        <w:t>xxx</w:t>
      </w:r>
    </w:p>
    <w:p w14:paraId="4ACA7BDB" w14:textId="77777777" w:rsidR="007B244A" w:rsidRPr="007B244A" w:rsidRDefault="007B244A" w:rsidP="007B244A">
      <w:pPr>
        <w:pStyle w:val="Szvegtrzsbehzssal"/>
        <w:spacing w:after="0"/>
        <w:rPr>
          <w:bCs/>
        </w:rPr>
      </w:pPr>
    </w:p>
    <w:p w14:paraId="54FE6257" w14:textId="77777777" w:rsidR="007B244A" w:rsidRPr="007B244A" w:rsidRDefault="007B244A" w:rsidP="007B244A">
      <w:pPr>
        <w:pStyle w:val="Szvegtrzsbehzssal"/>
        <w:spacing w:after="0"/>
        <w:ind w:left="0"/>
        <w:rPr>
          <w:bCs/>
        </w:rPr>
      </w:pPr>
    </w:p>
    <w:p w14:paraId="3E0F7F05" w14:textId="77777777" w:rsidR="007B244A" w:rsidRPr="007B244A" w:rsidRDefault="007B244A" w:rsidP="007B244A">
      <w:pPr>
        <w:pStyle w:val="Szvegtrzsbehzssal"/>
        <w:spacing w:after="0"/>
        <w:ind w:left="0"/>
        <w:rPr>
          <w:bCs/>
        </w:rPr>
      </w:pPr>
    </w:p>
    <w:p w14:paraId="7388AD5E" w14:textId="2DA13306" w:rsidR="007B244A" w:rsidRPr="007B244A" w:rsidRDefault="007B244A" w:rsidP="007B244A">
      <w:pPr>
        <w:pStyle w:val="Szvegtrzsbehzssal"/>
        <w:spacing w:after="0"/>
        <w:rPr>
          <w:bCs/>
          <w:lang w:val="hu-HU"/>
        </w:rPr>
      </w:pPr>
      <w:r w:rsidRPr="007B244A">
        <w:rPr>
          <w:bCs/>
        </w:rPr>
        <w:t>Dr. Szabó Tibor polgármester</w:t>
      </w:r>
      <w:r w:rsidRPr="007B244A">
        <w:rPr>
          <w:bCs/>
        </w:rPr>
        <w:tab/>
      </w:r>
      <w:r w:rsidRPr="007B244A">
        <w:rPr>
          <w:bCs/>
        </w:rPr>
        <w:tab/>
      </w:r>
      <w:r w:rsidRPr="007B244A">
        <w:rPr>
          <w:bCs/>
        </w:rPr>
        <w:tab/>
      </w:r>
      <w:r w:rsidRPr="007B244A">
        <w:rPr>
          <w:bCs/>
        </w:rPr>
        <w:tab/>
      </w:r>
      <w:r>
        <w:rPr>
          <w:bCs/>
        </w:rPr>
        <w:tab/>
      </w:r>
      <w:r w:rsidR="00120BFD">
        <w:rPr>
          <w:bCs/>
          <w:lang w:val="hu-HU"/>
        </w:rPr>
        <w:t xml:space="preserve">Bakos Gergely </w:t>
      </w:r>
      <w:r w:rsidRPr="007B244A">
        <w:rPr>
          <w:bCs/>
          <w:lang w:val="hu-HU"/>
        </w:rPr>
        <w:t>ügyvezető</w:t>
      </w:r>
    </w:p>
    <w:p w14:paraId="5D6FE516" w14:textId="028C6FFF" w:rsidR="007B244A" w:rsidRPr="007B244A" w:rsidRDefault="007B244A" w:rsidP="007B244A">
      <w:pPr>
        <w:pStyle w:val="Cmsor4"/>
        <w:keepNext w:val="0"/>
        <w:widowControl w:val="0"/>
        <w:jc w:val="left"/>
        <w:rPr>
          <w:lang w:val="hu-HU"/>
        </w:rPr>
      </w:pPr>
      <w:r w:rsidRPr="007B244A">
        <w:rPr>
          <w:lang w:val="hu-HU"/>
        </w:rPr>
        <w:t>Martonvásár Város Önkormányzata</w:t>
      </w:r>
      <w:r w:rsidR="00120BFD">
        <w:rPr>
          <w:lang w:val="hu-HU"/>
        </w:rPr>
        <w:t xml:space="preserve">                                 </w:t>
      </w:r>
      <w:proofErr w:type="spellStart"/>
      <w:r w:rsidR="00120BFD">
        <w:rPr>
          <w:lang w:val="hu-HU"/>
        </w:rPr>
        <w:t>Recommendatio</w:t>
      </w:r>
      <w:proofErr w:type="spellEnd"/>
      <w:r w:rsidR="00120BFD">
        <w:rPr>
          <w:lang w:val="hu-HU"/>
        </w:rPr>
        <w:t xml:space="preserve"> Tanácsadó Kft.</w:t>
      </w:r>
    </w:p>
    <w:p w14:paraId="28B4533D" w14:textId="77777777" w:rsidR="007B244A" w:rsidRPr="007B244A" w:rsidRDefault="007B244A" w:rsidP="007B244A">
      <w:pPr>
        <w:pStyle w:val="Szvegtrzs"/>
        <w:spacing w:after="0"/>
        <w:rPr>
          <w:b/>
        </w:rPr>
      </w:pPr>
      <w:r w:rsidRPr="007B244A">
        <w:rPr>
          <w:bCs/>
        </w:rPr>
        <w:t xml:space="preserve">                       </w:t>
      </w:r>
      <w:r w:rsidRPr="007B244A">
        <w:rPr>
          <w:b/>
        </w:rPr>
        <w:t>Át</w:t>
      </w:r>
      <w:r>
        <w:rPr>
          <w:b/>
        </w:rPr>
        <w:t>vevő</w:t>
      </w:r>
      <w:r w:rsidRPr="007B244A">
        <w:rPr>
          <w:b/>
        </w:rPr>
        <w:t xml:space="preserve"> </w:t>
      </w:r>
      <w:r w:rsidRPr="007B244A">
        <w:rPr>
          <w:b/>
        </w:rPr>
        <w:tab/>
      </w:r>
      <w:r w:rsidRPr="007B244A">
        <w:rPr>
          <w:b/>
        </w:rPr>
        <w:tab/>
      </w:r>
      <w:r w:rsidRPr="007B244A">
        <w:rPr>
          <w:b/>
        </w:rPr>
        <w:tab/>
      </w:r>
      <w:r w:rsidRPr="007B244A">
        <w:rPr>
          <w:b/>
        </w:rPr>
        <w:tab/>
      </w:r>
      <w:r w:rsidRPr="007B244A">
        <w:rPr>
          <w:b/>
        </w:rPr>
        <w:tab/>
      </w:r>
      <w:r w:rsidRPr="007B244A">
        <w:rPr>
          <w:b/>
        </w:rPr>
        <w:tab/>
      </w:r>
      <w:r w:rsidRPr="007B244A">
        <w:rPr>
          <w:b/>
        </w:rPr>
        <w:tab/>
        <w:t>Át</w:t>
      </w:r>
      <w:r>
        <w:rPr>
          <w:b/>
        </w:rPr>
        <w:t>adó</w:t>
      </w:r>
    </w:p>
    <w:p w14:paraId="28EA0143" w14:textId="77777777" w:rsidR="007B244A" w:rsidRPr="007B244A" w:rsidRDefault="007B244A" w:rsidP="007B244A">
      <w:pPr>
        <w:pStyle w:val="Szvegtrzs"/>
        <w:spacing w:after="0"/>
        <w:rPr>
          <w:b/>
        </w:rPr>
      </w:pPr>
    </w:p>
    <w:p w14:paraId="343F205C" w14:textId="77777777" w:rsidR="007B244A" w:rsidRPr="007B244A" w:rsidRDefault="007B244A" w:rsidP="007B244A">
      <w:pPr>
        <w:pStyle w:val="Szvegtrzs"/>
        <w:spacing w:after="0"/>
        <w:rPr>
          <w:bCs/>
        </w:rPr>
      </w:pPr>
      <w:r w:rsidRPr="007B244A">
        <w:rPr>
          <w:bCs/>
        </w:rPr>
        <w:t>Jogi ellenjegyző:</w:t>
      </w:r>
    </w:p>
    <w:p w14:paraId="74C94C06" w14:textId="77777777" w:rsidR="007B244A" w:rsidRPr="007B244A" w:rsidRDefault="007B244A" w:rsidP="007B244A">
      <w:pPr>
        <w:pStyle w:val="Szvegtrzs"/>
        <w:spacing w:after="0"/>
        <w:rPr>
          <w:bCs/>
        </w:rPr>
      </w:pPr>
    </w:p>
    <w:p w14:paraId="697683E1" w14:textId="77777777" w:rsidR="007B244A" w:rsidRPr="007B244A" w:rsidRDefault="007B244A" w:rsidP="007B244A">
      <w:pPr>
        <w:pStyle w:val="Szvegtrzs"/>
        <w:spacing w:after="0"/>
        <w:rPr>
          <w:bCs/>
        </w:rPr>
      </w:pPr>
    </w:p>
    <w:p w14:paraId="02AE38C4" w14:textId="77777777" w:rsidR="007B244A" w:rsidRPr="007B244A" w:rsidRDefault="007B244A" w:rsidP="007B244A">
      <w:pPr>
        <w:pStyle w:val="Szvegtrzs"/>
        <w:spacing w:after="0"/>
        <w:rPr>
          <w:bCs/>
        </w:rPr>
      </w:pPr>
      <w:r w:rsidRPr="007B244A">
        <w:rPr>
          <w:bCs/>
        </w:rPr>
        <w:t>Pénzügyi ellenjegyző:</w:t>
      </w:r>
    </w:p>
    <w:p w14:paraId="70C46B80" w14:textId="77777777" w:rsidR="007B244A" w:rsidRPr="007B244A" w:rsidRDefault="007B244A" w:rsidP="007B244A">
      <w:pPr>
        <w:pStyle w:val="Szvegtrzs"/>
        <w:spacing w:after="0"/>
        <w:rPr>
          <w:bCs/>
        </w:rPr>
      </w:pPr>
    </w:p>
    <w:p w14:paraId="3A5D0577" w14:textId="77777777" w:rsidR="007B244A" w:rsidRPr="007B244A" w:rsidRDefault="007B244A" w:rsidP="007B244A">
      <w:pPr>
        <w:pStyle w:val="Szvegtrzsbehzssal"/>
        <w:spacing w:after="0"/>
        <w:ind w:left="0"/>
        <w:rPr>
          <w:b/>
          <w:bCs/>
        </w:rPr>
      </w:pPr>
    </w:p>
    <w:p w14:paraId="1DA7694B" w14:textId="77777777" w:rsidR="007B244A" w:rsidRPr="007B244A" w:rsidRDefault="007B244A" w:rsidP="007B244A">
      <w:pPr>
        <w:pStyle w:val="Szvegtrzsbehzssal"/>
        <w:spacing w:after="0"/>
        <w:ind w:left="0"/>
        <w:rPr>
          <w:b/>
          <w:bCs/>
        </w:rPr>
      </w:pPr>
      <w:r w:rsidRPr="007B244A">
        <w:rPr>
          <w:b/>
          <w:bCs/>
        </w:rPr>
        <w:t>Mellékletek:</w:t>
      </w:r>
    </w:p>
    <w:p w14:paraId="3A7F2B87" w14:textId="4E09455A" w:rsidR="007B244A" w:rsidRPr="00E17BC1" w:rsidRDefault="007B244A" w:rsidP="007B244A">
      <w:pPr>
        <w:spacing w:after="0" w:line="240" w:lineRule="auto"/>
        <w:jc w:val="both"/>
        <w:rPr>
          <w:rFonts w:ascii="Times New Roman" w:hAnsi="Times New Roman" w:cs="Times New Roman"/>
          <w:sz w:val="24"/>
          <w:szCs w:val="24"/>
        </w:rPr>
      </w:pPr>
      <w:r w:rsidRPr="00E17BC1">
        <w:rPr>
          <w:rFonts w:ascii="Times New Roman" w:hAnsi="Times New Roman" w:cs="Times New Roman"/>
          <w:sz w:val="24"/>
          <w:szCs w:val="24"/>
        </w:rPr>
        <w:t>1. számú melléklet: tervek</w:t>
      </w:r>
    </w:p>
    <w:p w14:paraId="3BB5A63F" w14:textId="4F9401C2" w:rsidR="007B244A" w:rsidRDefault="007B244A" w:rsidP="007B244A">
      <w:pPr>
        <w:spacing w:after="0" w:line="240" w:lineRule="auto"/>
        <w:jc w:val="both"/>
        <w:rPr>
          <w:rFonts w:ascii="Times New Roman" w:hAnsi="Times New Roman" w:cs="Times New Roman"/>
          <w:sz w:val="24"/>
          <w:szCs w:val="24"/>
        </w:rPr>
      </w:pPr>
      <w:r w:rsidRPr="00E17BC1">
        <w:rPr>
          <w:rFonts w:ascii="Times New Roman" w:hAnsi="Times New Roman" w:cs="Times New Roman"/>
          <w:sz w:val="24"/>
          <w:szCs w:val="24"/>
        </w:rPr>
        <w:lastRenderedPageBreak/>
        <w:t xml:space="preserve">2. számú melléklet: </w:t>
      </w:r>
      <w:r w:rsidR="00E17BC1" w:rsidRPr="00E17BC1">
        <w:rPr>
          <w:rFonts w:ascii="Times New Roman" w:hAnsi="Times New Roman" w:cs="Times New Roman"/>
          <w:sz w:val="24"/>
          <w:szCs w:val="24"/>
        </w:rPr>
        <w:t>beruházás elrendezési terv</w:t>
      </w:r>
      <w:r w:rsidR="002D7CFC">
        <w:rPr>
          <w:rFonts w:ascii="Times New Roman" w:hAnsi="Times New Roman" w:cs="Times New Roman"/>
          <w:sz w:val="24"/>
          <w:szCs w:val="24"/>
        </w:rPr>
        <w:t xml:space="preserve"> (1537 hrsz</w:t>
      </w:r>
      <w:r w:rsidR="00416CFA">
        <w:rPr>
          <w:rFonts w:ascii="Times New Roman" w:hAnsi="Times New Roman" w:cs="Times New Roman"/>
          <w:sz w:val="24"/>
          <w:szCs w:val="24"/>
        </w:rPr>
        <w:t>.,</w:t>
      </w:r>
      <w:r w:rsidR="00416CFA" w:rsidRPr="00416CFA">
        <w:rPr>
          <w:rFonts w:ascii="Times New Roman" w:hAnsi="Times New Roman" w:cs="Times New Roman"/>
          <w:sz w:val="24"/>
          <w:szCs w:val="24"/>
        </w:rPr>
        <w:t xml:space="preserve"> </w:t>
      </w:r>
      <w:r w:rsidR="00416CFA">
        <w:rPr>
          <w:rFonts w:ascii="Times New Roman" w:hAnsi="Times New Roman" w:cs="Times New Roman"/>
          <w:sz w:val="24"/>
          <w:szCs w:val="24"/>
        </w:rPr>
        <w:t>1542 hrsz</w:t>
      </w:r>
      <w:r w:rsidR="002D7CFC">
        <w:rPr>
          <w:rFonts w:ascii="Times New Roman" w:hAnsi="Times New Roman" w:cs="Times New Roman"/>
          <w:sz w:val="24"/>
          <w:szCs w:val="24"/>
        </w:rPr>
        <w:t>.)</w:t>
      </w:r>
    </w:p>
    <w:p w14:paraId="6080E610" w14:textId="62AFBF1A" w:rsidR="002D7CFC" w:rsidRDefault="002D7CFC" w:rsidP="007B24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számú melléklet: szabályozási tervlap</w:t>
      </w:r>
    </w:p>
    <w:p w14:paraId="42B78E50" w14:textId="3008A8B6" w:rsidR="00E17BC1" w:rsidRPr="00E17BC1" w:rsidRDefault="00416CFA" w:rsidP="007B24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17BC1" w:rsidRPr="00E17BC1">
        <w:rPr>
          <w:rFonts w:ascii="Times New Roman" w:hAnsi="Times New Roman" w:cs="Times New Roman"/>
          <w:sz w:val="24"/>
          <w:szCs w:val="24"/>
        </w:rPr>
        <w:t>. számú melléklet: átláthatósági nyilatkozat</w:t>
      </w:r>
      <w:bookmarkStart w:id="4" w:name="_GoBack"/>
      <w:bookmarkEnd w:id="4"/>
    </w:p>
    <w:sectPr w:rsidR="00E17BC1" w:rsidRPr="00E17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37A5F"/>
    <w:multiLevelType w:val="hybridMultilevel"/>
    <w:tmpl w:val="6ACA5A68"/>
    <w:lvl w:ilvl="0" w:tplc="960E039A">
      <w:start w:val="1"/>
      <w:numFmt w:val="decimal"/>
      <w:lvlText w:val="%1."/>
      <w:lvlJc w:val="left"/>
      <w:pPr>
        <w:ind w:left="720" w:hanging="360"/>
      </w:pPr>
      <w:rPr>
        <w:rFonts w:hint="default"/>
        <w:b/>
      </w:rPr>
    </w:lvl>
    <w:lvl w:ilvl="1" w:tplc="B4107C3C">
      <w:start w:val="1"/>
      <w:numFmt w:val="lowerLetter"/>
      <w:lvlText w:val="%2."/>
      <w:lvlJc w:val="left"/>
      <w:pPr>
        <w:ind w:left="1440" w:hanging="360"/>
      </w:pPr>
      <w:rPr>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0891C63"/>
    <w:multiLevelType w:val="hybridMultilevel"/>
    <w:tmpl w:val="066813EC"/>
    <w:lvl w:ilvl="0" w:tplc="BD562BC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8582CA1"/>
    <w:multiLevelType w:val="hybridMultilevel"/>
    <w:tmpl w:val="B4F6D30C"/>
    <w:lvl w:ilvl="0" w:tplc="70E0D4F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6EB3DB9"/>
    <w:multiLevelType w:val="hybridMultilevel"/>
    <w:tmpl w:val="EEDE3C4A"/>
    <w:lvl w:ilvl="0" w:tplc="7F5ECAC8">
      <w:start w:val="1"/>
      <w:numFmt w:val="decimal"/>
      <w:lvlText w:val="%1."/>
      <w:lvlJc w:val="left"/>
      <w:pPr>
        <w:ind w:left="720" w:hanging="360"/>
      </w:pPr>
      <w:rPr>
        <w:rFonts w:hint="default"/>
        <w:b/>
      </w:rPr>
    </w:lvl>
    <w:lvl w:ilvl="1" w:tplc="3B6C2F9A">
      <w:start w:val="1"/>
      <w:numFmt w:val="lowerLetter"/>
      <w:lvlText w:val="%2."/>
      <w:lvlJc w:val="left"/>
      <w:pPr>
        <w:ind w:left="1440" w:hanging="360"/>
      </w:pPr>
      <w:rPr>
        <w:b/>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17327F7"/>
    <w:multiLevelType w:val="hybridMultilevel"/>
    <w:tmpl w:val="67DCEEE4"/>
    <w:lvl w:ilvl="0" w:tplc="75722DAC">
      <w:start w:val="1"/>
      <w:numFmt w:val="decimal"/>
      <w:lvlText w:val="%1."/>
      <w:lvlJc w:val="left"/>
      <w:pPr>
        <w:ind w:left="720" w:hanging="360"/>
      </w:pPr>
      <w:rPr>
        <w:rFonts w:hint="default"/>
        <w:b/>
      </w:rPr>
    </w:lvl>
    <w:lvl w:ilvl="1" w:tplc="2E945B32">
      <w:start w:val="1"/>
      <w:numFmt w:val="lowerLetter"/>
      <w:lvlText w:val="%2."/>
      <w:lvlJc w:val="left"/>
      <w:pPr>
        <w:ind w:left="1440" w:hanging="360"/>
      </w:pPr>
      <w:rPr>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2CF"/>
    <w:rsid w:val="00112770"/>
    <w:rsid w:val="00120BFD"/>
    <w:rsid w:val="00153D2B"/>
    <w:rsid w:val="001641A4"/>
    <w:rsid w:val="00195B66"/>
    <w:rsid w:val="002A26EA"/>
    <w:rsid w:val="002D7CFC"/>
    <w:rsid w:val="002E261D"/>
    <w:rsid w:val="003A7CF0"/>
    <w:rsid w:val="00416CFA"/>
    <w:rsid w:val="00441B70"/>
    <w:rsid w:val="004C5D95"/>
    <w:rsid w:val="004E112F"/>
    <w:rsid w:val="004F2A97"/>
    <w:rsid w:val="005051A2"/>
    <w:rsid w:val="0053528D"/>
    <w:rsid w:val="005864BC"/>
    <w:rsid w:val="00612EAF"/>
    <w:rsid w:val="00673A40"/>
    <w:rsid w:val="006F3D79"/>
    <w:rsid w:val="006F7E20"/>
    <w:rsid w:val="00740F5C"/>
    <w:rsid w:val="007B244A"/>
    <w:rsid w:val="008F48CC"/>
    <w:rsid w:val="009012CF"/>
    <w:rsid w:val="00912636"/>
    <w:rsid w:val="00976998"/>
    <w:rsid w:val="00A225E6"/>
    <w:rsid w:val="00AF610D"/>
    <w:rsid w:val="00B05B18"/>
    <w:rsid w:val="00B16F26"/>
    <w:rsid w:val="00B303B6"/>
    <w:rsid w:val="00B4693C"/>
    <w:rsid w:val="00B53CFB"/>
    <w:rsid w:val="00BC067E"/>
    <w:rsid w:val="00C131B7"/>
    <w:rsid w:val="00C37476"/>
    <w:rsid w:val="00C41D1B"/>
    <w:rsid w:val="00D42609"/>
    <w:rsid w:val="00D94D8D"/>
    <w:rsid w:val="00DB7153"/>
    <w:rsid w:val="00E17BC1"/>
    <w:rsid w:val="00E31392"/>
    <w:rsid w:val="00F22C37"/>
    <w:rsid w:val="00F52114"/>
    <w:rsid w:val="00FA27F0"/>
    <w:rsid w:val="00FC3D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E4C63"/>
  <w15:chartTrackingRefBased/>
  <w15:docId w15:val="{5D615CD0-FFF8-4918-BC8A-34F467B8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2">
    <w:name w:val="heading 2"/>
    <w:basedOn w:val="Norml"/>
    <w:next w:val="Norml"/>
    <w:link w:val="Cmsor2Char"/>
    <w:uiPriority w:val="9"/>
    <w:semiHidden/>
    <w:unhideWhenUsed/>
    <w:qFormat/>
    <w:rsid w:val="002D7C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4">
    <w:name w:val="heading 4"/>
    <w:basedOn w:val="Norml"/>
    <w:next w:val="Norml"/>
    <w:link w:val="Cmsor4Char"/>
    <w:qFormat/>
    <w:rsid w:val="007B244A"/>
    <w:pPr>
      <w:keepNext/>
      <w:tabs>
        <w:tab w:val="left" w:pos="5790"/>
      </w:tabs>
      <w:spacing w:after="0" w:line="240" w:lineRule="auto"/>
      <w:jc w:val="center"/>
      <w:outlineLvl w:val="3"/>
    </w:pPr>
    <w:rPr>
      <w:rFonts w:ascii="Times New Roman" w:eastAsia="Times New Roman" w:hAnsi="Times New Roman" w:cs="Times New Roman"/>
      <w:b/>
      <w:bCs/>
      <w:sz w:val="24"/>
      <w:szCs w:val="24"/>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uiPriority w:val="99"/>
    <w:rsid w:val="009012CF"/>
    <w:pPr>
      <w:widowControl w:val="0"/>
      <w:tabs>
        <w:tab w:val="left" w:pos="1710"/>
      </w:tabs>
      <w:suppressAutoHyphens/>
      <w:autoSpaceDN w:val="0"/>
      <w:spacing w:after="0" w:line="240" w:lineRule="auto"/>
      <w:jc w:val="both"/>
      <w:textAlignment w:val="baseline"/>
    </w:pPr>
    <w:rPr>
      <w:rFonts w:ascii="Times New Roman" w:eastAsia="Times New Roman" w:hAnsi="Times New Roman" w:cs="Times New Roman"/>
      <w:kern w:val="3"/>
      <w:sz w:val="24"/>
      <w:szCs w:val="24"/>
      <w:lang w:val="en-US"/>
    </w:rPr>
  </w:style>
  <w:style w:type="character" w:customStyle="1" w:styleId="article-tag">
    <w:name w:val="article-tag"/>
    <w:basedOn w:val="Bekezdsalapbettpusa"/>
    <w:rsid w:val="009012CF"/>
  </w:style>
  <w:style w:type="paragraph" w:styleId="Listaszerbekezds">
    <w:name w:val="List Paragraph"/>
    <w:basedOn w:val="Norml"/>
    <w:uiPriority w:val="34"/>
    <w:qFormat/>
    <w:rsid w:val="00612EAF"/>
    <w:pPr>
      <w:ind w:left="720"/>
      <w:contextualSpacing/>
    </w:pPr>
  </w:style>
  <w:style w:type="character" w:styleId="Jegyzethivatkozs">
    <w:name w:val="annotation reference"/>
    <w:basedOn w:val="Bekezdsalapbettpusa"/>
    <w:uiPriority w:val="99"/>
    <w:semiHidden/>
    <w:unhideWhenUsed/>
    <w:rsid w:val="007B244A"/>
    <w:rPr>
      <w:sz w:val="16"/>
      <w:szCs w:val="16"/>
    </w:rPr>
  </w:style>
  <w:style w:type="paragraph" w:styleId="Jegyzetszveg">
    <w:name w:val="annotation text"/>
    <w:basedOn w:val="Norml"/>
    <w:link w:val="JegyzetszvegChar"/>
    <w:uiPriority w:val="99"/>
    <w:unhideWhenUsed/>
    <w:rsid w:val="007B244A"/>
    <w:pPr>
      <w:spacing w:line="240" w:lineRule="auto"/>
    </w:pPr>
    <w:rPr>
      <w:sz w:val="20"/>
      <w:szCs w:val="20"/>
    </w:rPr>
  </w:style>
  <w:style w:type="character" w:customStyle="1" w:styleId="JegyzetszvegChar">
    <w:name w:val="Jegyzetszöveg Char"/>
    <w:basedOn w:val="Bekezdsalapbettpusa"/>
    <w:link w:val="Jegyzetszveg"/>
    <w:uiPriority w:val="99"/>
    <w:rsid w:val="007B244A"/>
    <w:rPr>
      <w:sz w:val="20"/>
      <w:szCs w:val="20"/>
    </w:rPr>
  </w:style>
  <w:style w:type="paragraph" w:styleId="Megjegyzstrgya">
    <w:name w:val="annotation subject"/>
    <w:basedOn w:val="Jegyzetszveg"/>
    <w:next w:val="Jegyzetszveg"/>
    <w:link w:val="MegjegyzstrgyaChar"/>
    <w:uiPriority w:val="99"/>
    <w:semiHidden/>
    <w:unhideWhenUsed/>
    <w:rsid w:val="007B244A"/>
    <w:rPr>
      <w:b/>
      <w:bCs/>
    </w:rPr>
  </w:style>
  <w:style w:type="character" w:customStyle="1" w:styleId="MegjegyzstrgyaChar">
    <w:name w:val="Megjegyzés tárgya Char"/>
    <w:basedOn w:val="JegyzetszvegChar"/>
    <w:link w:val="Megjegyzstrgya"/>
    <w:uiPriority w:val="99"/>
    <w:semiHidden/>
    <w:rsid w:val="007B244A"/>
    <w:rPr>
      <w:b/>
      <w:bCs/>
      <w:sz w:val="20"/>
      <w:szCs w:val="20"/>
    </w:rPr>
  </w:style>
  <w:style w:type="paragraph" w:styleId="Buborkszveg">
    <w:name w:val="Balloon Text"/>
    <w:basedOn w:val="Norml"/>
    <w:link w:val="BuborkszvegChar"/>
    <w:uiPriority w:val="99"/>
    <w:semiHidden/>
    <w:unhideWhenUsed/>
    <w:rsid w:val="007B244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B244A"/>
    <w:rPr>
      <w:rFonts w:ascii="Segoe UI" w:hAnsi="Segoe UI" w:cs="Segoe UI"/>
      <w:sz w:val="18"/>
      <w:szCs w:val="18"/>
    </w:rPr>
  </w:style>
  <w:style w:type="character" w:customStyle="1" w:styleId="Cmsor4Char">
    <w:name w:val="Címsor 4 Char"/>
    <w:basedOn w:val="Bekezdsalapbettpusa"/>
    <w:link w:val="Cmsor4"/>
    <w:rsid w:val="007B244A"/>
    <w:rPr>
      <w:rFonts w:ascii="Times New Roman" w:eastAsia="Times New Roman" w:hAnsi="Times New Roman" w:cs="Times New Roman"/>
      <w:b/>
      <w:bCs/>
      <w:sz w:val="24"/>
      <w:szCs w:val="24"/>
      <w:lang w:val="x-none" w:eastAsia="x-none"/>
    </w:rPr>
  </w:style>
  <w:style w:type="paragraph" w:styleId="Szvegtrzs">
    <w:name w:val="Body Text"/>
    <w:basedOn w:val="Norml"/>
    <w:link w:val="SzvegtrzsChar"/>
    <w:rsid w:val="007B244A"/>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SzvegtrzsChar">
    <w:name w:val="Szövegtörzs Char"/>
    <w:basedOn w:val="Bekezdsalapbettpusa"/>
    <w:link w:val="Szvegtrzs"/>
    <w:rsid w:val="007B244A"/>
    <w:rPr>
      <w:rFonts w:ascii="Times New Roman" w:eastAsia="Lucida Sans Unicode" w:hAnsi="Times New Roman" w:cs="Times New Roman"/>
      <w:kern w:val="1"/>
      <w:sz w:val="24"/>
      <w:szCs w:val="24"/>
    </w:rPr>
  </w:style>
  <w:style w:type="paragraph" w:styleId="Szvegtrzsbehzssal">
    <w:name w:val="Body Text Indent"/>
    <w:basedOn w:val="Norml"/>
    <w:link w:val="SzvegtrzsbehzssalChar"/>
    <w:uiPriority w:val="99"/>
    <w:unhideWhenUsed/>
    <w:rsid w:val="007B244A"/>
    <w:pPr>
      <w:widowControl w:val="0"/>
      <w:suppressAutoHyphens/>
      <w:spacing w:after="120" w:line="240" w:lineRule="auto"/>
      <w:ind w:left="283"/>
    </w:pPr>
    <w:rPr>
      <w:rFonts w:ascii="Times New Roman" w:eastAsia="Lucida Sans Unicode" w:hAnsi="Times New Roman" w:cs="Times New Roman"/>
      <w:kern w:val="1"/>
      <w:sz w:val="24"/>
      <w:szCs w:val="24"/>
      <w:lang w:val="x-none"/>
    </w:rPr>
  </w:style>
  <w:style w:type="character" w:customStyle="1" w:styleId="SzvegtrzsbehzssalChar">
    <w:name w:val="Szövegtörzs behúzással Char"/>
    <w:basedOn w:val="Bekezdsalapbettpusa"/>
    <w:link w:val="Szvegtrzsbehzssal"/>
    <w:uiPriority w:val="99"/>
    <w:rsid w:val="007B244A"/>
    <w:rPr>
      <w:rFonts w:ascii="Times New Roman" w:eastAsia="Lucida Sans Unicode" w:hAnsi="Times New Roman" w:cs="Times New Roman"/>
      <w:kern w:val="1"/>
      <w:sz w:val="24"/>
      <w:szCs w:val="24"/>
      <w:lang w:val="x-none"/>
    </w:rPr>
  </w:style>
  <w:style w:type="character" w:styleId="Hiperhivatkozs">
    <w:name w:val="Hyperlink"/>
    <w:basedOn w:val="Bekezdsalapbettpusa"/>
    <w:uiPriority w:val="99"/>
    <w:unhideWhenUsed/>
    <w:rsid w:val="007B244A"/>
    <w:rPr>
      <w:color w:val="0563C1" w:themeColor="hyperlink"/>
      <w:u w:val="single"/>
    </w:rPr>
  </w:style>
  <w:style w:type="character" w:customStyle="1" w:styleId="Cmsor2Char">
    <w:name w:val="Címsor 2 Char"/>
    <w:basedOn w:val="Bekezdsalapbettpusa"/>
    <w:link w:val="Cmsor2"/>
    <w:uiPriority w:val="9"/>
    <w:semiHidden/>
    <w:rsid w:val="002D7CFC"/>
    <w:rPr>
      <w:rFonts w:asciiTheme="majorHAnsi" w:eastAsiaTheme="majorEastAsia" w:hAnsiTheme="majorHAnsi" w:cstheme="majorBidi"/>
      <w:color w:val="2E74B5" w:themeColor="accent1" w:themeShade="BF"/>
      <w:sz w:val="26"/>
      <w:szCs w:val="26"/>
    </w:rPr>
  </w:style>
  <w:style w:type="character" w:styleId="Feloldatlanmegemlts">
    <w:name w:val="Unresolved Mention"/>
    <w:basedOn w:val="Bekezdsalapbettpusa"/>
    <w:uiPriority w:val="99"/>
    <w:semiHidden/>
    <w:unhideWhenUsed/>
    <w:rsid w:val="00112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83353">
      <w:bodyDiv w:val="1"/>
      <w:marLeft w:val="0"/>
      <w:marRight w:val="0"/>
      <w:marTop w:val="0"/>
      <w:marBottom w:val="0"/>
      <w:divBdr>
        <w:top w:val="none" w:sz="0" w:space="0" w:color="auto"/>
        <w:left w:val="none" w:sz="0" w:space="0" w:color="auto"/>
        <w:bottom w:val="none" w:sz="0" w:space="0" w:color="auto"/>
        <w:right w:val="none" w:sz="0" w:space="0" w:color="auto"/>
      </w:divBdr>
    </w:div>
    <w:div w:id="589001115">
      <w:bodyDiv w:val="1"/>
      <w:marLeft w:val="0"/>
      <w:marRight w:val="0"/>
      <w:marTop w:val="0"/>
      <w:marBottom w:val="0"/>
      <w:divBdr>
        <w:top w:val="none" w:sz="0" w:space="0" w:color="auto"/>
        <w:left w:val="none" w:sz="0" w:space="0" w:color="auto"/>
        <w:bottom w:val="none" w:sz="0" w:space="0" w:color="auto"/>
        <w:right w:val="none" w:sz="0" w:space="0" w:color="auto"/>
      </w:divBdr>
    </w:div>
    <w:div w:id="1405881654">
      <w:bodyDiv w:val="1"/>
      <w:marLeft w:val="0"/>
      <w:marRight w:val="0"/>
      <w:marTop w:val="0"/>
      <w:marBottom w:val="0"/>
      <w:divBdr>
        <w:top w:val="none" w:sz="0" w:space="0" w:color="auto"/>
        <w:left w:val="none" w:sz="0" w:space="0" w:color="auto"/>
        <w:bottom w:val="none" w:sz="0" w:space="0" w:color="auto"/>
        <w:right w:val="none" w:sz="0" w:space="0" w:color="auto"/>
      </w:divBdr>
    </w:div>
    <w:div w:id="1750931575">
      <w:bodyDiv w:val="1"/>
      <w:marLeft w:val="0"/>
      <w:marRight w:val="0"/>
      <w:marTop w:val="0"/>
      <w:marBottom w:val="0"/>
      <w:divBdr>
        <w:top w:val="none" w:sz="0" w:space="0" w:color="auto"/>
        <w:left w:val="none" w:sz="0" w:space="0" w:color="auto"/>
        <w:bottom w:val="none" w:sz="0" w:space="0" w:color="auto"/>
        <w:right w:val="none" w:sz="0" w:space="0" w:color="auto"/>
      </w:divBdr>
    </w:div>
    <w:div w:id="1781991771">
      <w:bodyDiv w:val="1"/>
      <w:marLeft w:val="0"/>
      <w:marRight w:val="0"/>
      <w:marTop w:val="0"/>
      <w:marBottom w:val="0"/>
      <w:divBdr>
        <w:top w:val="none" w:sz="0" w:space="0" w:color="auto"/>
        <w:left w:val="none" w:sz="0" w:space="0" w:color="auto"/>
        <w:bottom w:val="none" w:sz="0" w:space="0" w:color="auto"/>
        <w:right w:val="none" w:sz="0" w:space="0" w:color="auto"/>
      </w:divBdr>
    </w:div>
    <w:div w:id="211158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ommendatiokf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garmester@martonvasar.hu" TargetMode="External"/><Relationship Id="rId5" Type="http://schemas.openxmlformats.org/officeDocument/2006/relationships/hyperlink" Target="https://martonvasar.hu/polgarmes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2335</Words>
  <Characters>16118</Characters>
  <Application>Microsoft Office Word</Application>
  <DocSecurity>0</DocSecurity>
  <Lines>134</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SzSKatalinE</dc:creator>
  <cp:keywords/>
  <dc:description/>
  <cp:lastModifiedBy>SzSKatalinE</cp:lastModifiedBy>
  <cp:revision>3</cp:revision>
  <dcterms:created xsi:type="dcterms:W3CDTF">2023-01-26T09:57:00Z</dcterms:created>
  <dcterms:modified xsi:type="dcterms:W3CDTF">2023-01-28T18:11:00Z</dcterms:modified>
</cp:coreProperties>
</file>