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1264" w14:textId="77777777" w:rsidR="00F47CDB" w:rsidRDefault="00F47CDB" w:rsidP="00C953DB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B667F56" w14:textId="77777777" w:rsidR="00F47CDB" w:rsidRPr="00D470B5" w:rsidRDefault="00F47CDB" w:rsidP="00A223B6">
      <w:pPr>
        <w:pStyle w:val="Cm"/>
        <w:pBdr>
          <w:top w:val="double" w:sz="4" w:space="2" w:color="auto" w:shadow="1"/>
          <w:bottom w:val="double" w:sz="4" w:space="0" w:color="auto" w:shadow="1"/>
        </w:pBdr>
        <w:rPr>
          <w:rFonts w:ascii="Arial Narrow" w:hAnsi="Arial Narrow"/>
          <w:color w:val="000000"/>
          <w:sz w:val="20"/>
        </w:rPr>
      </w:pPr>
      <w:r w:rsidRPr="00D470B5">
        <w:rPr>
          <w:rFonts w:ascii="Arial Narrow" w:hAnsi="Arial Narrow"/>
          <w:color w:val="000000"/>
          <w:sz w:val="20"/>
        </w:rPr>
        <w:t xml:space="preserve">A </w:t>
      </w:r>
      <w:r w:rsidR="00DD2106" w:rsidRPr="00D470B5">
        <w:rPr>
          <w:rFonts w:ascii="Arial Narrow" w:hAnsi="Arial Narrow"/>
          <w:color w:val="000000"/>
          <w:sz w:val="20"/>
        </w:rPr>
        <w:t>Martonvásár Városi Közszolgáltató Nonprofit Korlátolt Felelősségű Társaság</w:t>
      </w:r>
    </w:p>
    <w:p w14:paraId="562FED91" w14:textId="77777777" w:rsidR="00F47CDB" w:rsidRPr="00D470B5" w:rsidRDefault="00F47CDB" w:rsidP="00A223B6">
      <w:pPr>
        <w:pStyle w:val="Cm"/>
        <w:pBdr>
          <w:top w:val="double" w:sz="4" w:space="2" w:color="auto" w:shadow="1"/>
          <w:bottom w:val="double" w:sz="4" w:space="0" w:color="auto" w:shadow="1"/>
        </w:pBdr>
        <w:rPr>
          <w:rFonts w:ascii="Arial Narrow" w:hAnsi="Arial Narrow"/>
          <w:color w:val="000000"/>
          <w:sz w:val="20"/>
        </w:rPr>
      </w:pPr>
      <w:r w:rsidRPr="00D470B5">
        <w:rPr>
          <w:rFonts w:ascii="Arial Narrow" w:hAnsi="Arial Narrow"/>
          <w:color w:val="000000"/>
          <w:sz w:val="20"/>
        </w:rPr>
        <w:t>ALAPÍTÓ OKIRATA</w:t>
      </w:r>
    </w:p>
    <w:p w14:paraId="07B9C01A" w14:textId="09CDB1A2" w:rsidR="00F47CDB" w:rsidRPr="00D470B5" w:rsidRDefault="00F47CDB" w:rsidP="00A223B6">
      <w:pPr>
        <w:pStyle w:val="Cm"/>
        <w:pBdr>
          <w:top w:val="double" w:sz="4" w:space="2" w:color="auto" w:shadow="1"/>
          <w:bottom w:val="double" w:sz="4" w:space="0" w:color="auto" w:shadow="1"/>
        </w:pBdr>
        <w:rPr>
          <w:rFonts w:ascii="Arial Narrow" w:hAnsi="Arial Narrow"/>
          <w:b w:val="0"/>
          <w:color w:val="000000"/>
          <w:sz w:val="20"/>
        </w:rPr>
      </w:pPr>
      <w:r w:rsidRPr="00D470B5">
        <w:rPr>
          <w:rFonts w:ascii="Arial Narrow" w:hAnsi="Arial Narrow"/>
          <w:b w:val="0"/>
          <w:color w:val="000000"/>
          <w:sz w:val="20"/>
        </w:rPr>
        <w:t xml:space="preserve"> – a </w:t>
      </w:r>
      <w:r w:rsidR="000F060C" w:rsidRPr="00D470B5">
        <w:rPr>
          <w:rFonts w:ascii="Arial Narrow" w:hAnsi="Arial Narrow"/>
          <w:b w:val="0"/>
          <w:color w:val="000000"/>
          <w:sz w:val="20"/>
        </w:rPr>
        <w:t>202</w:t>
      </w:r>
      <w:r w:rsidR="00111A37">
        <w:rPr>
          <w:rFonts w:ascii="Arial Narrow" w:hAnsi="Arial Narrow"/>
          <w:b w:val="0"/>
          <w:color w:val="000000"/>
          <w:sz w:val="20"/>
        </w:rPr>
        <w:t>2</w:t>
      </w:r>
      <w:r w:rsidR="000F060C" w:rsidRPr="00D470B5">
        <w:rPr>
          <w:rFonts w:ascii="Arial Narrow" w:hAnsi="Arial Narrow"/>
          <w:b w:val="0"/>
          <w:color w:val="000000"/>
          <w:sz w:val="20"/>
        </w:rPr>
        <w:t xml:space="preserve">. </w:t>
      </w:r>
      <w:r w:rsidR="00D73ECA">
        <w:rPr>
          <w:rFonts w:ascii="Arial Narrow" w:hAnsi="Arial Narrow"/>
          <w:b w:val="0"/>
          <w:color w:val="000000"/>
          <w:sz w:val="20"/>
        </w:rPr>
        <w:t>11</w:t>
      </w:r>
      <w:r w:rsidR="00B72C3C" w:rsidRPr="00D470B5">
        <w:rPr>
          <w:rFonts w:ascii="Arial Narrow" w:hAnsi="Arial Narrow"/>
          <w:b w:val="0"/>
          <w:color w:val="000000"/>
          <w:sz w:val="20"/>
        </w:rPr>
        <w:t xml:space="preserve">. </w:t>
      </w:r>
      <w:r w:rsidR="00D73ECA">
        <w:rPr>
          <w:rFonts w:ascii="Arial Narrow" w:hAnsi="Arial Narrow"/>
          <w:b w:val="0"/>
          <w:color w:val="000000"/>
          <w:sz w:val="20"/>
        </w:rPr>
        <w:t>22</w:t>
      </w:r>
      <w:r w:rsidR="00B72C3C" w:rsidRPr="00D470B5">
        <w:rPr>
          <w:rFonts w:ascii="Arial Narrow" w:hAnsi="Arial Narrow"/>
          <w:b w:val="0"/>
          <w:color w:val="000000"/>
          <w:sz w:val="20"/>
        </w:rPr>
        <w:t xml:space="preserve">. </w:t>
      </w:r>
      <w:r w:rsidRPr="00D470B5">
        <w:rPr>
          <w:rFonts w:ascii="Arial Narrow" w:hAnsi="Arial Narrow"/>
          <w:b w:val="0"/>
          <w:color w:val="000000"/>
          <w:sz w:val="20"/>
        </w:rPr>
        <w:t>napján kelt módosításokkal egységes szerkezetben, melyet a dőlt</w:t>
      </w:r>
      <w:r w:rsidR="00B53101" w:rsidRPr="00D470B5">
        <w:rPr>
          <w:rFonts w:ascii="Arial Narrow" w:hAnsi="Arial Narrow"/>
          <w:b w:val="0"/>
          <w:color w:val="000000"/>
          <w:sz w:val="20"/>
        </w:rPr>
        <w:t>, vastag</w:t>
      </w:r>
      <w:r w:rsidRPr="00D470B5">
        <w:rPr>
          <w:rFonts w:ascii="Arial Narrow" w:hAnsi="Arial Narrow"/>
          <w:b w:val="0"/>
          <w:color w:val="000000"/>
          <w:sz w:val="20"/>
        </w:rPr>
        <w:t xml:space="preserve"> betűs szedés jelöl – </w:t>
      </w:r>
    </w:p>
    <w:p w14:paraId="7C0B528C" w14:textId="77777777" w:rsidR="00F47CDB" w:rsidRPr="00D470B5" w:rsidRDefault="00F47CDB" w:rsidP="00F47CD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596AD26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Az Alapító a „Polgári Törvénykönyvről” szóló 2013. évi V. törvény (Ptk.) rendelkezéseinek megfelelően nem jövedelemszerzésre irányuló közös gazdasági tevékenység folytatása céljából a </w:t>
      </w:r>
      <w:r w:rsidR="00DD2106"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Martonvásár Városi Közszolgáltató Nonprofit Korlátolt Felelősségű Társaság 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Alapító Okiratát </w:t>
      </w:r>
      <w:r w:rsidR="00C06C5F"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2021. január 1-jétől 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az alábbiak szerint állapítja meg:</w:t>
      </w:r>
    </w:p>
    <w:p w14:paraId="7216718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620E96D8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Korlátolt Felelősségű Társaság cégneve:</w:t>
      </w:r>
    </w:p>
    <w:p w14:paraId="64BDC2E5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5EEAB0A5" w14:textId="77777777" w:rsidR="00F47CDB" w:rsidRPr="000027CD" w:rsidRDefault="00F47CDB" w:rsidP="00F47CDB">
      <w:pPr>
        <w:pStyle w:val="Szvegtrzs2"/>
        <w:tabs>
          <w:tab w:val="left" w:pos="900"/>
        </w:tabs>
        <w:spacing w:after="0" w:line="240" w:lineRule="auto"/>
        <w:ind w:left="540" w:hanging="540"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i/>
          <w:color w:val="000000"/>
          <w:sz w:val="20"/>
          <w:szCs w:val="20"/>
        </w:rPr>
        <w:tab/>
      </w:r>
      <w:r w:rsidR="00DD2106" w:rsidRPr="000027CD">
        <w:rPr>
          <w:rFonts w:ascii="Arial Narrow" w:hAnsi="Arial Narrow"/>
          <w:bCs/>
          <w:iCs/>
          <w:color w:val="000000"/>
          <w:sz w:val="20"/>
          <w:szCs w:val="20"/>
        </w:rPr>
        <w:t>Martonvásár Városi Közszolgáltató Nonprofit Korlátolt Felelősségű Társaság</w:t>
      </w:r>
    </w:p>
    <w:p w14:paraId="6C878188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(továbbiakban: Társaság)</w:t>
      </w:r>
    </w:p>
    <w:p w14:paraId="25812536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667D442F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cég rövidített elnevezése:</w:t>
      </w:r>
    </w:p>
    <w:p w14:paraId="6EADA86C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17231FE9" w14:textId="7468F012" w:rsidR="00F47CDB" w:rsidRPr="000027C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="003A0312" w:rsidRPr="000027CD">
        <w:rPr>
          <w:rFonts w:ascii="Arial Narrow" w:hAnsi="Arial Narrow"/>
          <w:iCs/>
          <w:color w:val="000000"/>
          <w:sz w:val="20"/>
          <w:szCs w:val="20"/>
        </w:rPr>
        <w:t>Martonvásár Városi Közszolgáltató Nonprofit Kft.</w:t>
      </w:r>
    </w:p>
    <w:p w14:paraId="398BFE0B" w14:textId="77777777" w:rsidR="00F47CDB" w:rsidRPr="00D470B5" w:rsidRDefault="00F47CDB" w:rsidP="00F47CDB">
      <w:pPr>
        <w:pStyle w:val="lfej"/>
        <w:tabs>
          <w:tab w:val="clear" w:pos="4536"/>
          <w:tab w:val="clear" w:pos="9072"/>
          <w:tab w:val="left" w:pos="540"/>
          <w:tab w:val="left" w:pos="900"/>
        </w:tabs>
        <w:rPr>
          <w:rFonts w:ascii="Arial Narrow" w:hAnsi="Arial Narrow"/>
          <w:color w:val="000000"/>
          <w:sz w:val="20"/>
          <w:szCs w:val="20"/>
        </w:rPr>
      </w:pPr>
    </w:p>
    <w:p w14:paraId="4A9DC203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Társaság székhelye: 2462 Martonvásár,</w:t>
      </w:r>
      <w:r w:rsidR="006A5DAA"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 Szent László út 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</w:p>
    <w:p w14:paraId="2128DB03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bCs/>
          <w:color w:val="000000"/>
          <w:sz w:val="20"/>
          <w:szCs w:val="20"/>
        </w:rPr>
        <w:t>A Társaság székhelye egyben a központi ügyintézés helye is.</w:t>
      </w:r>
    </w:p>
    <w:p w14:paraId="3766C779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</w:p>
    <w:p w14:paraId="7CFF4E6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3.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color w:val="000000"/>
          <w:sz w:val="20"/>
          <w:szCs w:val="20"/>
        </w:rPr>
        <w:t>A cég e-mail elérhetősége, elektronikus kézbesítési címe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: </w:t>
      </w:r>
      <w:r w:rsidR="006A5DAA" w:rsidRPr="00D470B5">
        <w:rPr>
          <w:rFonts w:ascii="Arial Narrow" w:hAnsi="Arial Narrow"/>
          <w:color w:val="000000"/>
          <w:sz w:val="20"/>
          <w:szCs w:val="20"/>
        </w:rPr>
        <w:t>iroda@martonvasar-vk.hu</w:t>
      </w:r>
    </w:p>
    <w:p w14:paraId="6971049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2FC9EFE5" w14:textId="03556F86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4.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  <w:t>A Társaság honlapja: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="00AE5740" w:rsidRPr="00A223B6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mvk.martonvasar.hu</w:t>
      </w:r>
    </w:p>
    <w:p w14:paraId="7104F244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65CEFEE1" w14:textId="77777777" w:rsidR="00F47CDB" w:rsidRPr="00D470B5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5.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Társaság tagja – alapítója -:</w:t>
      </w:r>
    </w:p>
    <w:p w14:paraId="5114F865" w14:textId="77777777" w:rsidR="00F47CDB" w:rsidRPr="00D470B5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2C8A21CB" w14:textId="77777777" w:rsidR="00F47CDB" w:rsidRPr="00D470B5" w:rsidRDefault="00F47CDB" w:rsidP="00F47CDB">
      <w:pPr>
        <w:pStyle w:val="Cmsor2"/>
        <w:spacing w:before="0" w:after="0" w:line="240" w:lineRule="auto"/>
        <w:ind w:left="1134" w:hanging="54"/>
        <w:rPr>
          <w:rFonts w:ascii="Arial Narrow" w:hAnsi="Arial Narrow"/>
          <w:i w:val="0"/>
          <w:color w:val="000000"/>
          <w:sz w:val="20"/>
          <w:szCs w:val="20"/>
        </w:rPr>
      </w:pPr>
      <w:r w:rsidRPr="00D470B5">
        <w:rPr>
          <w:rFonts w:ascii="Arial Narrow" w:hAnsi="Arial Narrow"/>
          <w:i w:val="0"/>
          <w:color w:val="000000"/>
          <w:sz w:val="20"/>
          <w:szCs w:val="20"/>
        </w:rPr>
        <w:t>Martonvásár Város Önkormányzata</w:t>
      </w:r>
    </w:p>
    <w:p w14:paraId="4A3F4030" w14:textId="77777777" w:rsidR="00F47CDB" w:rsidRPr="00D470B5" w:rsidRDefault="00F47CDB" w:rsidP="00F47CDB">
      <w:pPr>
        <w:tabs>
          <w:tab w:val="num" w:pos="4253"/>
        </w:tabs>
        <w:spacing w:after="0" w:line="240" w:lineRule="auto"/>
        <w:ind w:left="1134" w:hanging="54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 xml:space="preserve">Székhelye: 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2462 Martonvásár, Budai út 13. sz. </w:t>
      </w:r>
    </w:p>
    <w:p w14:paraId="778E4A4D" w14:textId="77777777" w:rsidR="00F47CDB" w:rsidRPr="00D470B5" w:rsidRDefault="00F47CDB" w:rsidP="00F47CDB">
      <w:pPr>
        <w:tabs>
          <w:tab w:val="num" w:pos="4253"/>
        </w:tabs>
        <w:spacing w:after="0" w:line="240" w:lineRule="auto"/>
        <w:ind w:left="1134" w:hanging="54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Törzskönyvi azonosító száma</w:t>
      </w:r>
      <w:r w:rsidR="003D1CF6"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>(PIR):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727431</w:t>
      </w:r>
    </w:p>
    <w:p w14:paraId="28C55626" w14:textId="77777777" w:rsidR="00F47CDB" w:rsidRPr="00D470B5" w:rsidRDefault="00F47CDB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Adószáma: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15727433-2-07</w:t>
      </w:r>
    </w:p>
    <w:p w14:paraId="3586B21E" w14:textId="77777777" w:rsidR="00F47CDB" w:rsidRPr="00D470B5" w:rsidRDefault="00F47CDB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Képviselője: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Dr. Szabó Tibor polgármester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0B6BF93A" w14:textId="77777777" w:rsidR="00F47CDB" w:rsidRPr="00D470B5" w:rsidRDefault="00F47CDB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Anyja születési neve: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Katona-</w:t>
      </w:r>
      <w:proofErr w:type="spellStart"/>
      <w:r w:rsidRPr="00D470B5">
        <w:rPr>
          <w:rFonts w:ascii="Arial Narrow" w:hAnsi="Arial Narrow"/>
          <w:color w:val="000000"/>
          <w:sz w:val="20"/>
          <w:szCs w:val="20"/>
        </w:rPr>
        <w:t>Hlaszták</w:t>
      </w:r>
      <w:proofErr w:type="spellEnd"/>
      <w:r w:rsidRPr="00D470B5">
        <w:rPr>
          <w:rFonts w:ascii="Arial Narrow" w:hAnsi="Arial Narrow"/>
          <w:color w:val="000000"/>
          <w:sz w:val="20"/>
          <w:szCs w:val="20"/>
        </w:rPr>
        <w:t xml:space="preserve"> Rozália</w:t>
      </w:r>
    </w:p>
    <w:p w14:paraId="4844CEC2" w14:textId="77777777" w:rsidR="00063999" w:rsidRPr="000027CD" w:rsidRDefault="00063999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bCs/>
          <w:iCs/>
          <w:color w:val="000000"/>
          <w:sz w:val="20"/>
          <w:szCs w:val="20"/>
        </w:rPr>
      </w:pPr>
      <w:r w:rsidRPr="000027CD">
        <w:rPr>
          <w:rFonts w:ascii="Arial Narrow" w:hAnsi="Arial Narrow"/>
          <w:bCs/>
          <w:iCs/>
          <w:color w:val="000000"/>
          <w:sz w:val="20"/>
          <w:szCs w:val="20"/>
        </w:rPr>
        <w:t>Lakcím:</w:t>
      </w:r>
      <w:r w:rsidRPr="000027CD">
        <w:rPr>
          <w:rFonts w:ascii="Arial Narrow" w:hAnsi="Arial Narrow"/>
          <w:bCs/>
          <w:iCs/>
          <w:color w:val="000000"/>
          <w:sz w:val="20"/>
          <w:szCs w:val="20"/>
        </w:rPr>
        <w:tab/>
        <w:t xml:space="preserve">2462 Martonvásár, </w:t>
      </w:r>
      <w:proofErr w:type="spellStart"/>
      <w:r w:rsidRPr="000027CD">
        <w:rPr>
          <w:rFonts w:ascii="Arial Narrow" w:hAnsi="Arial Narrow"/>
          <w:bCs/>
          <w:iCs/>
          <w:color w:val="000000"/>
          <w:sz w:val="20"/>
          <w:szCs w:val="20"/>
        </w:rPr>
        <w:t>Gyulay</w:t>
      </w:r>
      <w:proofErr w:type="spellEnd"/>
      <w:r w:rsidRPr="000027CD">
        <w:rPr>
          <w:rFonts w:ascii="Arial Narrow" w:hAnsi="Arial Narrow"/>
          <w:bCs/>
          <w:iCs/>
          <w:color w:val="000000"/>
          <w:sz w:val="20"/>
          <w:szCs w:val="20"/>
        </w:rPr>
        <w:t xml:space="preserve"> utca 9. sz.</w:t>
      </w:r>
    </w:p>
    <w:p w14:paraId="12BCB428" w14:textId="77777777" w:rsidR="00F47CDB" w:rsidRPr="00D470B5" w:rsidRDefault="00F47CDB" w:rsidP="00F47CDB">
      <w:pPr>
        <w:tabs>
          <w:tab w:val="left" w:pos="540"/>
          <w:tab w:val="left" w:pos="1080"/>
          <w:tab w:val="num" w:pos="4253"/>
        </w:tabs>
        <w:spacing w:after="0" w:line="240" w:lineRule="auto"/>
        <w:ind w:left="4253" w:hanging="4253"/>
        <w:jc w:val="both"/>
        <w:rPr>
          <w:rFonts w:ascii="Arial Narrow" w:hAnsi="Arial Narrow"/>
          <w:color w:val="000000"/>
          <w:sz w:val="20"/>
          <w:szCs w:val="20"/>
        </w:rPr>
      </w:pPr>
    </w:p>
    <w:p w14:paraId="6C58278A" w14:textId="77777777" w:rsidR="00F47CDB" w:rsidRPr="00D470B5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ind w:left="3960" w:hanging="3960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6.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Társaság tevékenységi köre:</w:t>
      </w:r>
    </w:p>
    <w:p w14:paraId="0CF1BE24" w14:textId="77777777" w:rsidR="00F47CDB" w:rsidRPr="00D470B5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ind w:left="3960" w:hanging="3960"/>
        <w:rPr>
          <w:rFonts w:ascii="Arial Narrow" w:hAnsi="Arial Narrow"/>
          <w:b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</w:p>
    <w:p w14:paraId="311818DC" w14:textId="77777777" w:rsidR="00F47CDB" w:rsidRPr="00D470B5" w:rsidRDefault="00F47CDB" w:rsidP="00F47CDB">
      <w:pPr>
        <w:tabs>
          <w:tab w:val="left" w:pos="1134"/>
        </w:tabs>
        <w:spacing w:after="0" w:line="240" w:lineRule="auto"/>
        <w:ind w:left="3828" w:hanging="3261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6.1.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  <w:t xml:space="preserve"> Főtevékenység:</w:t>
      </w:r>
      <w:r w:rsidR="00063999"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="00063999" w:rsidRPr="00D470B5">
        <w:rPr>
          <w:rFonts w:ascii="Arial Narrow" w:hAnsi="Arial Narrow"/>
          <w:color w:val="000000"/>
          <w:sz w:val="20"/>
          <w:szCs w:val="20"/>
        </w:rPr>
        <w:tab/>
        <w:t>93</w:t>
      </w:r>
      <w:r w:rsidRPr="00D470B5">
        <w:rPr>
          <w:rFonts w:ascii="Arial Narrow" w:hAnsi="Arial Narrow"/>
          <w:color w:val="000000"/>
          <w:sz w:val="20"/>
          <w:szCs w:val="20"/>
        </w:rPr>
        <w:t>19’08 Egyéb sporttevékenység</w:t>
      </w:r>
    </w:p>
    <w:p w14:paraId="047E8917" w14:textId="77777777" w:rsidR="00F47CDB" w:rsidRPr="00D470B5" w:rsidRDefault="00F47CDB" w:rsidP="00F47CDB">
      <w:pPr>
        <w:tabs>
          <w:tab w:val="left" w:pos="1134"/>
        </w:tabs>
        <w:spacing w:after="0" w:line="240" w:lineRule="auto"/>
        <w:ind w:left="3828" w:hanging="3261"/>
        <w:rPr>
          <w:rFonts w:ascii="Arial Narrow" w:hAnsi="Arial Narrow"/>
          <w:bCs/>
          <w:i/>
          <w:color w:val="FF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(közhasznú tevékenység</w:t>
      </w:r>
      <w:r w:rsidRPr="00D470B5">
        <w:rPr>
          <w:rFonts w:ascii="Arial Narrow" w:hAnsi="Arial Narrow"/>
          <w:i/>
          <w:sz w:val="20"/>
          <w:szCs w:val="20"/>
        </w:rPr>
        <w:t>)</w:t>
      </w:r>
    </w:p>
    <w:p w14:paraId="055DF0AE" w14:textId="77777777" w:rsidR="00F47CDB" w:rsidRPr="00D470B5" w:rsidRDefault="00F47CDB" w:rsidP="00F47CDB">
      <w:pPr>
        <w:tabs>
          <w:tab w:val="left" w:pos="1134"/>
        </w:tabs>
        <w:spacing w:after="0" w:line="240" w:lineRule="auto"/>
        <w:ind w:left="3828" w:hanging="3261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7FE6F4F6" w14:textId="77777777" w:rsidR="00F47CDB" w:rsidRPr="00D470B5" w:rsidRDefault="00F47CDB" w:rsidP="00F47CDB">
      <w:pPr>
        <w:tabs>
          <w:tab w:val="left" w:pos="1134"/>
          <w:tab w:val="left" w:pos="2700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>6.2.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ab/>
        <w:t xml:space="preserve">Egyéb tevékenységi körök: 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ab/>
      </w:r>
    </w:p>
    <w:p w14:paraId="5A507295" w14:textId="77777777" w:rsidR="00F47CDB" w:rsidRPr="00D470B5" w:rsidRDefault="00F47CDB" w:rsidP="00F47CDB">
      <w:pPr>
        <w:tabs>
          <w:tab w:val="left" w:pos="1134"/>
          <w:tab w:val="left" w:pos="2700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b/>
          <w:bCs/>
          <w:iCs/>
          <w:color w:val="000000"/>
          <w:sz w:val="20"/>
          <w:szCs w:val="20"/>
        </w:rPr>
      </w:pPr>
    </w:p>
    <w:p w14:paraId="5B48A9A6" w14:textId="77777777" w:rsidR="00063999" w:rsidRPr="000027CD" w:rsidRDefault="00F47CDB" w:rsidP="00063999">
      <w:pPr>
        <w:tabs>
          <w:tab w:val="left" w:pos="1134"/>
          <w:tab w:val="left" w:pos="1843"/>
          <w:tab w:val="left" w:pos="4536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bCs/>
          <w:iCs/>
          <w:sz w:val="20"/>
          <w:szCs w:val="20"/>
        </w:rPr>
        <w:t>6.2.1.</w:t>
      </w:r>
      <w:r w:rsidRPr="00D470B5">
        <w:rPr>
          <w:rFonts w:ascii="Arial Narrow" w:hAnsi="Arial Narrow"/>
          <w:b/>
          <w:bCs/>
          <w:iCs/>
          <w:sz w:val="20"/>
          <w:szCs w:val="20"/>
        </w:rPr>
        <w:tab/>
      </w:r>
      <w:r w:rsidRPr="00D470B5">
        <w:rPr>
          <w:rFonts w:ascii="Arial Narrow" w:hAnsi="Arial Narrow"/>
          <w:bCs/>
          <w:iCs/>
          <w:sz w:val="20"/>
          <w:szCs w:val="20"/>
        </w:rPr>
        <w:t>Közhasznú tevékenységek:</w:t>
      </w:r>
      <w:r w:rsidR="00063999" w:rsidRPr="00D470B5">
        <w:rPr>
          <w:rFonts w:ascii="Arial Narrow" w:hAnsi="Arial Narrow"/>
          <w:bCs/>
          <w:iCs/>
          <w:sz w:val="20"/>
          <w:szCs w:val="20"/>
        </w:rPr>
        <w:tab/>
      </w:r>
      <w:r w:rsidR="00063999" w:rsidRPr="000027CD">
        <w:rPr>
          <w:rFonts w:ascii="Arial Narrow" w:hAnsi="Arial Narrow"/>
          <w:sz w:val="20"/>
          <w:szCs w:val="20"/>
        </w:rPr>
        <w:t>0210’08 Erdészeti, egyéb erdőgazdálkodási tevékenység</w:t>
      </w:r>
    </w:p>
    <w:p w14:paraId="0DA13840" w14:textId="77777777" w:rsidR="00063999" w:rsidRPr="000027CD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0220’08 Fakitermelés</w:t>
      </w:r>
    </w:p>
    <w:p w14:paraId="7CF794C9" w14:textId="77777777" w:rsidR="00063999" w:rsidRPr="000027CD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0240’08 Erdészeti szolgáltatás</w:t>
      </w:r>
    </w:p>
    <w:p w14:paraId="4113E34C" w14:textId="77777777" w:rsidR="00063999" w:rsidRPr="000027CD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1610’08 Fűrészárugyártás</w:t>
      </w:r>
    </w:p>
    <w:p w14:paraId="3303B340" w14:textId="77777777" w:rsidR="00063999" w:rsidRPr="000027CD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1629’08 Egyéb fa-, parafatermék, fonott áru gyártása</w:t>
      </w:r>
    </w:p>
    <w:p w14:paraId="30007385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3312’08 Ipari gép, berendezés javítása</w:t>
      </w:r>
    </w:p>
    <w:p w14:paraId="1C5C83EB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3314’08 Ipari villamos gép, berendezés javítása</w:t>
      </w:r>
    </w:p>
    <w:p w14:paraId="243D969B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3320’08 Ipari gép, berendezés üzembe helyezése</w:t>
      </w:r>
    </w:p>
    <w:p w14:paraId="69C76FAE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3600’08 Víztermelés, -kezelés, -ellátás</w:t>
      </w:r>
    </w:p>
    <w:p w14:paraId="231448F8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3700’08 Szennyvíz gyűjtése, kezelése</w:t>
      </w:r>
    </w:p>
    <w:p w14:paraId="5C401501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3811’08 Nem veszélyes hulladék gyűjtése</w:t>
      </w:r>
    </w:p>
    <w:p w14:paraId="2172A912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3821’08 Nem veszélyes hulladék kezelése, ártalmatlanítása</w:t>
      </w:r>
    </w:p>
    <w:p w14:paraId="46CCEBFC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3900’08 Szennyeződésmentesítés, egyéb hulladékkezelés</w:t>
      </w:r>
    </w:p>
    <w:p w14:paraId="3E85F139" w14:textId="77777777" w:rsidR="00314A56" w:rsidRPr="00D470B5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lastRenderedPageBreak/>
        <w:t>4110’08 Épületépítési projekt szervezése</w:t>
      </w:r>
    </w:p>
    <w:p w14:paraId="3383E6E8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4120’08 Lakó- és nem lakóépület építése</w:t>
      </w:r>
    </w:p>
    <w:p w14:paraId="663E2BE5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4211’08 Út, autópálya építése</w:t>
      </w:r>
    </w:p>
    <w:p w14:paraId="7A26D351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4221’08 Folyadék szállítására szolgáló közmű építése</w:t>
      </w:r>
    </w:p>
    <w:p w14:paraId="3E85D68B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4222’08 Elektromos, híradás-technikai célú közmű építése</w:t>
      </w:r>
    </w:p>
    <w:p w14:paraId="2F845FC0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 xml:space="preserve">4299’08 Egyéb </w:t>
      </w:r>
      <w:proofErr w:type="spellStart"/>
      <w:r w:rsidRPr="000027CD">
        <w:rPr>
          <w:rFonts w:ascii="Arial Narrow" w:hAnsi="Arial Narrow"/>
          <w:sz w:val="20"/>
          <w:szCs w:val="20"/>
        </w:rPr>
        <w:t>m.n.s</w:t>
      </w:r>
      <w:proofErr w:type="spellEnd"/>
      <w:r w:rsidRPr="000027CD">
        <w:rPr>
          <w:rFonts w:ascii="Arial Narrow" w:hAnsi="Arial Narrow"/>
          <w:sz w:val="20"/>
          <w:szCs w:val="20"/>
        </w:rPr>
        <w:t>. építés</w:t>
      </w:r>
    </w:p>
    <w:p w14:paraId="045A06A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4311’08 Bontás</w:t>
      </w:r>
    </w:p>
    <w:p w14:paraId="0CBD9CC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4312’08 Építési terület előkészítése</w:t>
      </w:r>
    </w:p>
    <w:p w14:paraId="6133E737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4321’08 Villanyszerelés</w:t>
      </w:r>
    </w:p>
    <w:p w14:paraId="1F3A04EB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4322’08 Víz-, gáz-, fűtés-, légkondicionáló-szerelés</w:t>
      </w:r>
    </w:p>
    <w:p w14:paraId="0FDB8058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4329’08 Egyéb épületgépészeti szerelés</w:t>
      </w:r>
    </w:p>
    <w:p w14:paraId="72D762B1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4331’08 Vakolás</w:t>
      </w:r>
    </w:p>
    <w:p w14:paraId="4BF21F61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4332’08 Épületasztalos-szerkezet szerelése</w:t>
      </w:r>
    </w:p>
    <w:p w14:paraId="22AAA87A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4333’08 Padló-, falburkolás</w:t>
      </w:r>
    </w:p>
    <w:p w14:paraId="080E1ACE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4334’08 Festés, üvegezés</w:t>
      </w:r>
    </w:p>
    <w:p w14:paraId="2026F315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 xml:space="preserve">4339’08 Egyéb befejező építés </w:t>
      </w:r>
      <w:proofErr w:type="spellStart"/>
      <w:r w:rsidRPr="000027CD">
        <w:rPr>
          <w:rFonts w:ascii="Arial Narrow" w:hAnsi="Arial Narrow"/>
          <w:sz w:val="20"/>
          <w:szCs w:val="20"/>
        </w:rPr>
        <w:t>mns</w:t>
      </w:r>
      <w:proofErr w:type="spellEnd"/>
      <w:r w:rsidRPr="000027CD">
        <w:rPr>
          <w:rFonts w:ascii="Arial Narrow" w:hAnsi="Arial Narrow"/>
          <w:sz w:val="20"/>
          <w:szCs w:val="20"/>
        </w:rPr>
        <w:t>.</w:t>
      </w:r>
    </w:p>
    <w:p w14:paraId="1148207C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4391’08 Tetőfedés, tetőszerkezet-építés</w:t>
      </w:r>
    </w:p>
    <w:p w14:paraId="1712DCD6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 xml:space="preserve">4399’08 Egyéb speciális szaképítés </w:t>
      </w:r>
      <w:proofErr w:type="spellStart"/>
      <w:r w:rsidRPr="000027CD">
        <w:rPr>
          <w:rFonts w:ascii="Arial Narrow" w:hAnsi="Arial Narrow"/>
          <w:sz w:val="20"/>
          <w:szCs w:val="20"/>
        </w:rPr>
        <w:t>mns</w:t>
      </w:r>
      <w:proofErr w:type="spellEnd"/>
      <w:r w:rsidRPr="000027CD">
        <w:rPr>
          <w:rFonts w:ascii="Arial Narrow" w:hAnsi="Arial Narrow"/>
          <w:sz w:val="20"/>
          <w:szCs w:val="20"/>
        </w:rPr>
        <w:t>.</w:t>
      </w:r>
    </w:p>
    <w:p w14:paraId="49AEC287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4613’08 Fa-, építési anyag ügynöki nagykereskedelme</w:t>
      </w:r>
    </w:p>
    <w:p w14:paraId="50698524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4671’08 Üzem-, tüzelőanyag nagykereskedelme</w:t>
      </w:r>
    </w:p>
    <w:p w14:paraId="7B25969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4673’08 Fa-, építési anyag-, szaniteráru nagykereskedelme</w:t>
      </w:r>
    </w:p>
    <w:p w14:paraId="6C0ED088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 xml:space="preserve">4778’08 Egyéb </w:t>
      </w:r>
      <w:proofErr w:type="spellStart"/>
      <w:r w:rsidRPr="000027CD">
        <w:rPr>
          <w:rFonts w:ascii="Arial Narrow" w:hAnsi="Arial Narrow"/>
          <w:sz w:val="20"/>
          <w:szCs w:val="20"/>
        </w:rPr>
        <w:t>m.n.s</w:t>
      </w:r>
      <w:proofErr w:type="spellEnd"/>
      <w:r w:rsidRPr="000027CD">
        <w:rPr>
          <w:rFonts w:ascii="Arial Narrow" w:hAnsi="Arial Narrow"/>
          <w:sz w:val="20"/>
          <w:szCs w:val="20"/>
        </w:rPr>
        <w:t>. új áru kiskereskedelme</w:t>
      </w:r>
    </w:p>
    <w:p w14:paraId="0F62DBBC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4931’08 Városi, elővárosi, szárazföldi személyszállítás</w:t>
      </w:r>
    </w:p>
    <w:p w14:paraId="5E94652E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4932’08 Taxi személyszállítás</w:t>
      </w:r>
    </w:p>
    <w:p w14:paraId="7DFA8427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4939’08 Egyéb szárazföldi személyszállítás</w:t>
      </w:r>
    </w:p>
    <w:p w14:paraId="0EACC25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4941’08 Közúti áruszállítás</w:t>
      </w:r>
    </w:p>
    <w:p w14:paraId="14A7FB97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4942’08 Költöztetés</w:t>
      </w:r>
    </w:p>
    <w:p w14:paraId="0B6B98FD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5621’08 Rendezvényi étkeztetés</w:t>
      </w:r>
    </w:p>
    <w:p w14:paraId="39D8E02D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5629’08 Egyéb vendéglátás</w:t>
      </w:r>
    </w:p>
    <w:p w14:paraId="501CF603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6810’08 Saját tulajdonú ingatlan adásvétele</w:t>
      </w:r>
    </w:p>
    <w:p w14:paraId="0216BEDD" w14:textId="77777777" w:rsidR="00314A56" w:rsidRPr="00D470B5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6820’08 Saját tulajdonú, bérelt ingatlan bérbeadása, üzemeltetése</w:t>
      </w:r>
    </w:p>
    <w:p w14:paraId="3DA4DBBC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7010’08 Üzletvezetés</w:t>
      </w:r>
    </w:p>
    <w:p w14:paraId="788E7EA8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7021’08 PR, kommunikáció</w:t>
      </w:r>
    </w:p>
    <w:p w14:paraId="0D9DEF31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7022’08 Üzletviteli, egyéb vezetési tanácsadás</w:t>
      </w:r>
    </w:p>
    <w:p w14:paraId="7EEDDD86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7111’08 Építészmérnöki tevékenység</w:t>
      </w:r>
    </w:p>
    <w:p w14:paraId="06585CC3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7112’08 Mérnöki tevékenység, műszaki tanácsadás</w:t>
      </w:r>
    </w:p>
    <w:p w14:paraId="06EB5AB8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7120’08 Műszaki vizsgálat, elemzés</w:t>
      </w:r>
    </w:p>
    <w:p w14:paraId="0E03E8F6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 xml:space="preserve">7490’08 </w:t>
      </w:r>
      <w:proofErr w:type="spellStart"/>
      <w:r w:rsidRPr="000027CD">
        <w:rPr>
          <w:rFonts w:ascii="Arial Narrow" w:hAnsi="Arial Narrow"/>
          <w:sz w:val="20"/>
          <w:szCs w:val="20"/>
        </w:rPr>
        <w:t>M.n.s</w:t>
      </w:r>
      <w:proofErr w:type="spellEnd"/>
      <w:r w:rsidRPr="000027CD">
        <w:rPr>
          <w:rFonts w:ascii="Arial Narrow" w:hAnsi="Arial Narrow"/>
          <w:sz w:val="20"/>
          <w:szCs w:val="20"/>
        </w:rPr>
        <w:t>. egyéb szakmai, tudományos, műszaki tevékenység</w:t>
      </w:r>
    </w:p>
    <w:p w14:paraId="470CEDF9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8110’08 Építményüzemeltetés</w:t>
      </w:r>
    </w:p>
    <w:p w14:paraId="561243AB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8121’08 Általános épülettakarítás</w:t>
      </w:r>
    </w:p>
    <w:p w14:paraId="15BAEBA3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8122’08 Egyéb épület-, ipari takarítás</w:t>
      </w:r>
    </w:p>
    <w:p w14:paraId="3EEE9100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8129’08 Egyéb takarítás</w:t>
      </w:r>
    </w:p>
    <w:p w14:paraId="613D7D19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8130’08 Zöldterület-kezelés</w:t>
      </w:r>
    </w:p>
    <w:p w14:paraId="0EF50898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8211’08 Összetett adminisztratív szolgáltatás</w:t>
      </w:r>
    </w:p>
    <w:p w14:paraId="695760E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8219’08 Fénymásolás, egyéb irodai szolgáltatás</w:t>
      </w:r>
    </w:p>
    <w:p w14:paraId="582D1B70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8220’08 Telefoninformáció</w:t>
      </w:r>
    </w:p>
    <w:p w14:paraId="55828741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8230’08 Konferencia, kereskedelmi bemutató szervezése</w:t>
      </w:r>
    </w:p>
    <w:p w14:paraId="0B8BB437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 xml:space="preserve">8299’08 </w:t>
      </w:r>
      <w:proofErr w:type="spellStart"/>
      <w:r w:rsidRPr="000027CD">
        <w:rPr>
          <w:rFonts w:ascii="Arial Narrow" w:hAnsi="Arial Narrow"/>
          <w:sz w:val="20"/>
          <w:szCs w:val="20"/>
        </w:rPr>
        <w:t>M.n.s</w:t>
      </w:r>
      <w:proofErr w:type="spellEnd"/>
      <w:r w:rsidRPr="000027CD">
        <w:rPr>
          <w:rFonts w:ascii="Arial Narrow" w:hAnsi="Arial Narrow"/>
          <w:sz w:val="20"/>
          <w:szCs w:val="20"/>
        </w:rPr>
        <w:t>. egyéb kiegészítő üzleti szolgáltatás</w:t>
      </w:r>
    </w:p>
    <w:p w14:paraId="098D4F2A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8551’08 Sport-, szabadidős képzés</w:t>
      </w:r>
    </w:p>
    <w:p w14:paraId="0D22C60B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 xml:space="preserve">8559’08 </w:t>
      </w:r>
      <w:proofErr w:type="spellStart"/>
      <w:r w:rsidRPr="00D470B5">
        <w:rPr>
          <w:rFonts w:ascii="Arial Narrow" w:hAnsi="Arial Narrow"/>
          <w:bCs/>
          <w:iCs/>
          <w:sz w:val="20"/>
          <w:szCs w:val="20"/>
        </w:rPr>
        <w:t>M.n.s</w:t>
      </w:r>
      <w:proofErr w:type="spellEnd"/>
      <w:r w:rsidRPr="00D470B5">
        <w:rPr>
          <w:rFonts w:ascii="Arial Narrow" w:hAnsi="Arial Narrow"/>
          <w:bCs/>
          <w:iCs/>
          <w:sz w:val="20"/>
          <w:szCs w:val="20"/>
        </w:rPr>
        <w:t>. egyéb oktatás</w:t>
      </w:r>
    </w:p>
    <w:p w14:paraId="0A1447ED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8560’08 Oktatást kiegészítő tevékenység</w:t>
      </w:r>
    </w:p>
    <w:p w14:paraId="4717FDDA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9004’08 Művészeti létesítmények működtetése</w:t>
      </w:r>
    </w:p>
    <w:p w14:paraId="7E727B38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9311’08 Sportlétesítmény működtetése</w:t>
      </w:r>
    </w:p>
    <w:p w14:paraId="08EE0A2F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9313’08 Testedzési szolgáltatás</w:t>
      </w:r>
    </w:p>
    <w:p w14:paraId="2F0963D9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41" w:right="-155" w:hanging="1005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lastRenderedPageBreak/>
        <w:t xml:space="preserve">9329’08 </w:t>
      </w:r>
      <w:proofErr w:type="spellStart"/>
      <w:r w:rsidRPr="00D470B5">
        <w:rPr>
          <w:rFonts w:ascii="Arial Narrow" w:hAnsi="Arial Narrow"/>
          <w:bCs/>
          <w:iCs/>
          <w:sz w:val="20"/>
          <w:szCs w:val="20"/>
        </w:rPr>
        <w:t>M.n.s</w:t>
      </w:r>
      <w:proofErr w:type="spellEnd"/>
      <w:r w:rsidRPr="00D470B5">
        <w:rPr>
          <w:rFonts w:ascii="Arial Narrow" w:hAnsi="Arial Narrow"/>
          <w:bCs/>
          <w:iCs/>
          <w:sz w:val="20"/>
          <w:szCs w:val="20"/>
        </w:rPr>
        <w:t>. egyéb szórakoztatás, szabadidős tevékenység</w:t>
      </w:r>
    </w:p>
    <w:p w14:paraId="16484D3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9524’08 Bútor, lakberendezési tárgy javítása</w:t>
      </w:r>
    </w:p>
    <w:p w14:paraId="6EC6A7C4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9603’08 Temetkezés, temetkezést kiegészítő szolgáltatás</w:t>
      </w:r>
    </w:p>
    <w:p w14:paraId="561F0F46" w14:textId="77777777" w:rsidR="007D034D" w:rsidRPr="00D470B5" w:rsidRDefault="00BB208E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9101’08 Kö</w:t>
      </w:r>
      <w:r w:rsidR="007D034D" w:rsidRPr="00D470B5">
        <w:rPr>
          <w:rFonts w:ascii="Arial Narrow" w:hAnsi="Arial Narrow"/>
          <w:bCs/>
          <w:iCs/>
          <w:sz w:val="20"/>
          <w:szCs w:val="20"/>
        </w:rPr>
        <w:t xml:space="preserve">nyvtári, levéltári tevékenység </w:t>
      </w:r>
    </w:p>
    <w:p w14:paraId="0099E10D" w14:textId="77777777" w:rsidR="00BB208E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</w:r>
      <w:r w:rsidR="00BB208E" w:rsidRPr="00D470B5">
        <w:rPr>
          <w:rFonts w:ascii="Arial Narrow" w:hAnsi="Arial Narrow"/>
          <w:bCs/>
          <w:iCs/>
          <w:sz w:val="20"/>
          <w:szCs w:val="20"/>
        </w:rPr>
        <w:t xml:space="preserve">mely </w:t>
      </w:r>
      <w:r w:rsidR="00BB208E" w:rsidRPr="00D470B5">
        <w:rPr>
          <w:rFonts w:ascii="Arial Narrow" w:hAnsi="Arial Narrow"/>
          <w:sz w:val="20"/>
          <w:szCs w:val="20"/>
        </w:rPr>
        <w:t>megfelel a kormányzati funkciók és államháztartási szakágazatok osztályozási rendjéről szóló 15/2019. (XII.7.) PM rendeletben meghatározott kormányzati funkciók közül az alábbiaknak:</w:t>
      </w:r>
    </w:p>
    <w:p w14:paraId="2A5B636D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082042 Könyvtári állomány gyarapítása, nyilvántartása</w:t>
      </w:r>
    </w:p>
    <w:p w14:paraId="0F020CD1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082043 Könyvtári állomány feltárása, megőrzése, védelme</w:t>
      </w:r>
    </w:p>
    <w:p w14:paraId="5CB26017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082044 Könyvtári szolgáltatások</w:t>
      </w:r>
    </w:p>
    <w:p w14:paraId="421D305A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A társaság törvény vagy törvényi felhatalmazás alapján más jogszabály előírása alapján végzi fenti közhasznú tevékenységeit.</w:t>
      </w:r>
      <w:r w:rsidRPr="00D470B5">
        <w:rPr>
          <w:rFonts w:ascii="Arial Narrow" w:hAnsi="Arial Narrow"/>
          <w:bCs/>
          <w:iCs/>
          <w:sz w:val="20"/>
          <w:szCs w:val="20"/>
        </w:rPr>
        <w:t xml:space="preserve">  </w:t>
      </w:r>
    </w:p>
    <w:p w14:paraId="74D4D4B1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9102’08 Múzeumi tevékenység</w:t>
      </w:r>
    </w:p>
    <w:p w14:paraId="23F08F00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 xml:space="preserve">mely </w:t>
      </w:r>
      <w:r w:rsidRPr="00D470B5">
        <w:rPr>
          <w:rFonts w:ascii="Arial Narrow" w:hAnsi="Arial Narrow"/>
          <w:sz w:val="20"/>
          <w:szCs w:val="20"/>
        </w:rPr>
        <w:t>megfelel a kormányzati funkciók és államháztartási szakágazatok osztályozási rendjéről szóló 15/2019. (XII.7.) PM rendeletben meghatározott kormányzati funkciók közül az alábbiaknak:</w:t>
      </w:r>
    </w:p>
    <w:p w14:paraId="5EAAC0D9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082061 Múzeumi gyűjteményi tevékenység</w:t>
      </w:r>
    </w:p>
    <w:p w14:paraId="57B53A78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082062 Múzeumi tudományos feldolgozó és publikációs tevékenység</w:t>
      </w:r>
    </w:p>
    <w:p w14:paraId="5E90EE2D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082063 Múzeumi kiállítási tevékenység</w:t>
      </w:r>
    </w:p>
    <w:p w14:paraId="790E135B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082064 Múzeumi közművelődési, közönségkapcsolati tevékenység.</w:t>
      </w:r>
    </w:p>
    <w:p w14:paraId="2C097030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A társaság törvény vagy törvényi felhatalmazás alapján más jogszabály előírása alapján végzi fenti közhasznú tevékenységeit.</w:t>
      </w:r>
      <w:r w:rsidRPr="00D470B5">
        <w:rPr>
          <w:rFonts w:ascii="Arial Narrow" w:hAnsi="Arial Narrow"/>
          <w:bCs/>
          <w:iCs/>
          <w:sz w:val="20"/>
          <w:szCs w:val="20"/>
        </w:rPr>
        <w:t xml:space="preserve">  </w:t>
      </w:r>
    </w:p>
    <w:p w14:paraId="0121AB19" w14:textId="77777777" w:rsidR="00C9062F" w:rsidRPr="00D470B5" w:rsidRDefault="00C9062F" w:rsidP="00C9062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 xml:space="preserve">9329’08 </w:t>
      </w:r>
      <w:proofErr w:type="spellStart"/>
      <w:r w:rsidRPr="00D470B5">
        <w:rPr>
          <w:rFonts w:ascii="Arial Narrow" w:hAnsi="Arial Narrow"/>
          <w:bCs/>
          <w:iCs/>
          <w:sz w:val="20"/>
          <w:szCs w:val="20"/>
        </w:rPr>
        <w:t>M.n.s</w:t>
      </w:r>
      <w:proofErr w:type="spellEnd"/>
      <w:r w:rsidRPr="00D470B5">
        <w:rPr>
          <w:rFonts w:ascii="Arial Narrow" w:hAnsi="Arial Narrow"/>
          <w:bCs/>
          <w:iCs/>
          <w:sz w:val="20"/>
          <w:szCs w:val="20"/>
        </w:rPr>
        <w:t>. egyéb szórakoztatás, szabadidős tevékenység</w:t>
      </w:r>
    </w:p>
    <w:p w14:paraId="03AD8067" w14:textId="77777777" w:rsidR="00C9062F" w:rsidRPr="00D470B5" w:rsidRDefault="00063999" w:rsidP="00C9062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>94</w:t>
      </w:r>
      <w:r w:rsidR="00C9062F" w:rsidRPr="00D470B5">
        <w:rPr>
          <w:rFonts w:ascii="Arial Narrow" w:hAnsi="Arial Narrow"/>
          <w:sz w:val="20"/>
          <w:szCs w:val="20"/>
        </w:rPr>
        <w:t xml:space="preserve">99’08 </w:t>
      </w:r>
      <w:proofErr w:type="spellStart"/>
      <w:r w:rsidR="00C9062F" w:rsidRPr="00D470B5">
        <w:rPr>
          <w:rFonts w:ascii="Arial Narrow" w:hAnsi="Arial Narrow"/>
          <w:sz w:val="20"/>
          <w:szCs w:val="20"/>
        </w:rPr>
        <w:t>M.n.s</w:t>
      </w:r>
      <w:proofErr w:type="spellEnd"/>
      <w:r w:rsidR="00C9062F" w:rsidRPr="00D470B5">
        <w:rPr>
          <w:rFonts w:ascii="Arial Narrow" w:hAnsi="Arial Narrow"/>
          <w:sz w:val="20"/>
          <w:szCs w:val="20"/>
        </w:rPr>
        <w:t>. egyéb közösségi, társadalmi tevékenység</w:t>
      </w:r>
    </w:p>
    <w:p w14:paraId="3223AA3D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mely</w:t>
      </w:r>
      <w:r w:rsidR="0061231B" w:rsidRPr="00D470B5">
        <w:rPr>
          <w:rFonts w:ascii="Arial Narrow" w:hAnsi="Arial Narrow"/>
          <w:sz w:val="20"/>
          <w:szCs w:val="20"/>
        </w:rPr>
        <w:t>ek</w:t>
      </w:r>
      <w:r w:rsidRPr="00D470B5">
        <w:rPr>
          <w:rFonts w:ascii="Arial Narrow" w:hAnsi="Arial Narrow"/>
          <w:sz w:val="20"/>
          <w:szCs w:val="20"/>
        </w:rPr>
        <w:t xml:space="preserve"> megfelel</w:t>
      </w:r>
      <w:r w:rsidR="0061231B" w:rsidRPr="00D470B5">
        <w:rPr>
          <w:rFonts w:ascii="Arial Narrow" w:hAnsi="Arial Narrow"/>
          <w:sz w:val="20"/>
          <w:szCs w:val="20"/>
        </w:rPr>
        <w:t>nek</w:t>
      </w:r>
      <w:r w:rsidRPr="00D470B5">
        <w:rPr>
          <w:rFonts w:ascii="Arial Narrow" w:hAnsi="Arial Narrow"/>
          <w:sz w:val="20"/>
          <w:szCs w:val="20"/>
        </w:rPr>
        <w:t xml:space="preserve"> a kormányzati funkciók és államháztartási szakágazatok osztályozási rendjéről szóló 5/2019. (XII. 7.) PM rendeletben meghatározott kormányzati funkciók közül az alábbiaknak:</w:t>
      </w:r>
    </w:p>
    <w:p w14:paraId="1D46BBB0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0</w:t>
      </w:r>
      <w:r w:rsidRPr="00D470B5">
        <w:rPr>
          <w:rFonts w:ascii="Arial Narrow" w:hAnsi="Arial Narrow"/>
          <w:sz w:val="20"/>
          <w:szCs w:val="20"/>
        </w:rPr>
        <w:t xml:space="preserve">82091 Közművelődés - közösségi és társadalmi részvétel fejlesztése </w:t>
      </w:r>
    </w:p>
    <w:p w14:paraId="3D9B1B1A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0</w:t>
      </w:r>
      <w:r w:rsidRPr="00D470B5">
        <w:rPr>
          <w:rFonts w:ascii="Arial Narrow" w:hAnsi="Arial Narrow"/>
          <w:sz w:val="20"/>
          <w:szCs w:val="20"/>
        </w:rPr>
        <w:t xml:space="preserve">82092 Közművelődés - hagyományos közösségi kulturális értékek gondozása </w:t>
      </w:r>
    </w:p>
    <w:p w14:paraId="026B9392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 xml:space="preserve">82093 Közművelődés - egész életre kiterjedő tanulás, amatőr művészetek </w:t>
      </w:r>
    </w:p>
    <w:p w14:paraId="7408FF09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0</w:t>
      </w:r>
      <w:r w:rsidRPr="00D470B5">
        <w:rPr>
          <w:rFonts w:ascii="Arial Narrow" w:hAnsi="Arial Narrow"/>
          <w:sz w:val="20"/>
          <w:szCs w:val="20"/>
        </w:rPr>
        <w:t>82094 Közművelődés - kulturális alapú gazdaságfejlesztés</w:t>
      </w:r>
    </w:p>
    <w:p w14:paraId="182CE28D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086020 Helyi, térségi közösségi tér biztosítása, működtetése</w:t>
      </w:r>
    </w:p>
    <w:p w14:paraId="0CFC0362" w14:textId="77777777" w:rsidR="00F47CDB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A társaság törvény vagy törvényi felhatalmazás alapján más jogszabály előírása alapján végzi fenti közhasznú tevékenységeit.</w:t>
      </w:r>
    </w:p>
    <w:p w14:paraId="3B1A7702" w14:textId="77777777" w:rsidR="00F47CDB" w:rsidRPr="00D470B5" w:rsidRDefault="00F47CDB" w:rsidP="00F47CD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</w:r>
    </w:p>
    <w:p w14:paraId="0154483E" w14:textId="77777777" w:rsidR="00F47CDB" w:rsidRPr="00D470B5" w:rsidRDefault="00F47CDB" w:rsidP="00F47CD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</w:r>
      <w:r w:rsidRPr="00D470B5">
        <w:rPr>
          <w:rFonts w:ascii="Arial Narrow" w:hAnsi="Arial Narrow"/>
          <w:b/>
          <w:bCs/>
          <w:iCs/>
          <w:sz w:val="20"/>
          <w:szCs w:val="20"/>
        </w:rPr>
        <w:t>6.2.2.</w:t>
      </w:r>
      <w:r w:rsidRPr="00D470B5">
        <w:rPr>
          <w:rFonts w:ascii="Arial Narrow" w:hAnsi="Arial Narrow"/>
          <w:b/>
          <w:bCs/>
          <w:iCs/>
          <w:sz w:val="20"/>
          <w:szCs w:val="20"/>
        </w:rPr>
        <w:tab/>
      </w:r>
      <w:r w:rsidRPr="00D470B5">
        <w:rPr>
          <w:rFonts w:ascii="Arial Narrow" w:hAnsi="Arial Narrow"/>
          <w:bCs/>
          <w:iCs/>
          <w:sz w:val="20"/>
          <w:szCs w:val="20"/>
        </w:rPr>
        <w:t>Üzletszerű gazdasági tevékenységek:</w:t>
      </w:r>
    </w:p>
    <w:p w14:paraId="19643510" w14:textId="77777777" w:rsidR="00F47CDB" w:rsidRPr="00D470B5" w:rsidRDefault="00F47CDB" w:rsidP="00F47CD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/>
          <w:iCs/>
          <w:color w:val="FF0000"/>
          <w:sz w:val="20"/>
          <w:szCs w:val="20"/>
        </w:rPr>
      </w:pPr>
    </w:p>
    <w:p w14:paraId="345465AE" w14:textId="77777777" w:rsidR="00F47CDB" w:rsidRPr="00D470B5" w:rsidRDefault="00063999" w:rsidP="00F47CDB">
      <w:pPr>
        <w:pStyle w:val="Listaszerbekezds"/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32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30’08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Sportszergyártás</w:t>
      </w:r>
    </w:p>
    <w:p w14:paraId="24CD9267" w14:textId="77777777" w:rsidR="00F47CDB" w:rsidRPr="00D470B5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lastRenderedPageBreak/>
        <w:t xml:space="preserve">4764’08 </w:t>
      </w: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Sportszer-kiskereskedelem</w:t>
      </w:r>
    </w:p>
    <w:p w14:paraId="7D762E80" w14:textId="77777777" w:rsidR="00F47CDB" w:rsidRPr="00D470B5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5590’08 </w:t>
      </w: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Egyéb szálláshely- szolgáltatás</w:t>
      </w:r>
    </w:p>
    <w:p w14:paraId="39E2EC15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56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10’08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Éttermi-, mozgó vendéglátás</w:t>
      </w:r>
    </w:p>
    <w:p w14:paraId="5187C25C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5621’08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Rendezvényi étkeztetés</w:t>
      </w:r>
    </w:p>
    <w:p w14:paraId="6038305E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5629’08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Egyéb vendéglátás</w:t>
      </w:r>
    </w:p>
    <w:p w14:paraId="66A46408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5630’08 </w:t>
      </w: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Italszolgáltatás</w:t>
      </w:r>
    </w:p>
    <w:p w14:paraId="4B9E7799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6810’08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Saját tulajdonú ingatlan adásvétele</w:t>
      </w:r>
    </w:p>
    <w:p w14:paraId="195F099E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7021’08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PR, kommunikáció</w:t>
      </w:r>
    </w:p>
    <w:p w14:paraId="6E00AE7D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7022’08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Üzletviteli, egyéb vezetési tanácsadás</w:t>
      </w:r>
    </w:p>
    <w:p w14:paraId="2B32E52D" w14:textId="77777777" w:rsidR="00F47CDB" w:rsidRPr="00D470B5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7721’08 </w:t>
      </w: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Szabadidős-, sporteszköz kölcsönzése</w:t>
      </w:r>
    </w:p>
    <w:p w14:paraId="5A8EBB40" w14:textId="77777777" w:rsidR="00F47CDB" w:rsidRPr="00D470B5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8130’08 </w:t>
      </w: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Zöldterület-kezelés</w:t>
      </w:r>
    </w:p>
    <w:p w14:paraId="30B2602A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82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>30’08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Konferencia, kereskedelmi bemutató szervezése</w:t>
      </w:r>
    </w:p>
    <w:p w14:paraId="462003E6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82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99’08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</w:r>
      <w:proofErr w:type="spellStart"/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>M.n.s</w:t>
      </w:r>
      <w:proofErr w:type="spellEnd"/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>. egyéb kiegészítő üzleti szolgáltatás</w:t>
      </w:r>
    </w:p>
    <w:p w14:paraId="554263D2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86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90’08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Egyéb humán-egészségügyi ellátás</w:t>
      </w:r>
    </w:p>
    <w:p w14:paraId="6EFC6440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90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01’08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Előadó- művészet</w:t>
      </w:r>
    </w:p>
    <w:p w14:paraId="639ED9D8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90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>02’08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Előadó- művészetet kiegészítő tevékenység</w:t>
      </w:r>
    </w:p>
    <w:p w14:paraId="60181134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90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04’08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Művészeti létesítmények működtetése</w:t>
      </w:r>
    </w:p>
    <w:p w14:paraId="1658DAA6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95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29’08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Egyéb személyi-, háztartási cikk javítás</w:t>
      </w:r>
    </w:p>
    <w:p w14:paraId="69C8D537" w14:textId="77777777" w:rsidR="00F47CDB" w:rsidRPr="00D470B5" w:rsidRDefault="00F47CDB" w:rsidP="00F47CDB">
      <w:pPr>
        <w:tabs>
          <w:tab w:val="left" w:pos="1134"/>
          <w:tab w:val="left" w:pos="2700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58A880B0" w14:textId="77777777" w:rsidR="00F47CDB" w:rsidRPr="00D470B5" w:rsidRDefault="00F47CDB" w:rsidP="00F47CDB">
      <w:pPr>
        <w:tabs>
          <w:tab w:val="left" w:pos="1276"/>
          <w:tab w:val="left" w:pos="2700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6.3.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Társaság ügyvezetése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>jogosult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a tevékenységi kör(</w:t>
      </w:r>
      <w:proofErr w:type="spellStart"/>
      <w:r w:rsidRPr="00D470B5">
        <w:rPr>
          <w:rFonts w:ascii="Arial Narrow" w:hAnsi="Arial Narrow"/>
          <w:color w:val="000000"/>
          <w:sz w:val="20"/>
          <w:szCs w:val="20"/>
        </w:rPr>
        <w:t>ök</w:t>
      </w:r>
      <w:proofErr w:type="spellEnd"/>
      <w:r w:rsidRPr="00D470B5">
        <w:rPr>
          <w:rFonts w:ascii="Arial Narrow" w:hAnsi="Arial Narrow"/>
          <w:color w:val="000000"/>
          <w:sz w:val="20"/>
          <w:szCs w:val="20"/>
        </w:rPr>
        <w:t>) módosítására.</w:t>
      </w:r>
    </w:p>
    <w:p w14:paraId="535DB461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4CDDE247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6.4.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a tevékenységi körében megjelölt tevékenységek közül azokat, amelyek külön engedélyhez, bejelentéshez kötöttek, csak az erre vonatkozó külön engedély birtokában, illetve a bejelentés megtörténtét követően kezdi meg és gyakorolja.</w:t>
      </w:r>
    </w:p>
    <w:p w14:paraId="773E8CFD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35B3C5E3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  <w:t>A Társaság tagjai kijelentik, hogy képesítéshez kötött tevékenységet a Társaság csak abban az esetben végez, ha a Társaságnak jogszabályban meghatározott képesítési feltételekkel rendelkező alkalmazottja, vagy vele tartós megbízási jogviszonyban álló megbízottja rendelkezésre áll.</w:t>
      </w:r>
    </w:p>
    <w:p w14:paraId="4CBB7898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4F0E44F9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6.5.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Társaság tevékenységét nonprofit gazdasági társaságként, </w:t>
      </w:r>
      <w:r w:rsidRPr="00D470B5">
        <w:rPr>
          <w:rFonts w:ascii="Arial Narrow" w:hAnsi="Arial Narrow"/>
          <w:sz w:val="20"/>
          <w:szCs w:val="20"/>
        </w:rPr>
        <w:t>közhasznú jogállású szervezetként gyakorolja, amelynek keretében elsődlegesen a társadalom közös szükségleteinek kielégítését nyereség- és vagyonszerzési cél nélkül szolgáló tevékenységet végez, üzletszerű gazdasági tevékenységet csak közhasznú alapcél szerinti tevékenysége megvalósítását nem veszélyeztetve végez.</w:t>
      </w:r>
    </w:p>
    <w:p w14:paraId="7178D18E" w14:textId="77777777" w:rsidR="00607683" w:rsidRPr="00D470B5" w:rsidRDefault="00607683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430C3144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 xml:space="preserve">A Társaság célja szerinti besorolása: </w:t>
      </w:r>
      <w:r w:rsidRPr="00D470B5">
        <w:rPr>
          <w:rFonts w:ascii="Arial Narrow" w:hAnsi="Arial Narrow"/>
          <w:sz w:val="20"/>
          <w:szCs w:val="20"/>
        </w:rPr>
        <w:t>sporttevékenység.</w:t>
      </w:r>
    </w:p>
    <w:p w14:paraId="45CAE122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132BB09E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A Társaság vállalja az egyesülési jogról, a közhasznú jogállásról, valamint a civil szervezetek működéséről és támogatásáról szóló 2011. évi CLXXV. tv.-ben meghatározott közhasznúsági feltételek teljesítését.</w:t>
      </w:r>
    </w:p>
    <w:p w14:paraId="0E235A05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7D412344" w14:textId="77777777" w:rsidR="00BB208E" w:rsidRPr="00D470B5" w:rsidRDefault="00F47CDB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6.6.</w:t>
      </w:r>
      <w:r w:rsidRPr="00D470B5">
        <w:rPr>
          <w:rFonts w:ascii="Arial Narrow" w:hAnsi="Arial Narrow"/>
          <w:sz w:val="20"/>
          <w:szCs w:val="20"/>
        </w:rPr>
        <w:tab/>
      </w:r>
      <w:r w:rsidR="00BB208E" w:rsidRPr="00D470B5">
        <w:rPr>
          <w:rFonts w:ascii="Arial Narrow" w:hAnsi="Arial Narrow"/>
          <w:sz w:val="20"/>
          <w:szCs w:val="20"/>
        </w:rPr>
        <w:t xml:space="preserve">A Társaság a „Magyarország helyi önkormányzatairól” szóló 2011. évi CLXXXIX. törvény – továbbiakban: </w:t>
      </w:r>
      <w:proofErr w:type="spellStart"/>
      <w:r w:rsidR="00BB208E" w:rsidRPr="00D470B5">
        <w:rPr>
          <w:rFonts w:ascii="Arial Narrow" w:hAnsi="Arial Narrow"/>
          <w:sz w:val="20"/>
          <w:szCs w:val="20"/>
        </w:rPr>
        <w:t>Mötv</w:t>
      </w:r>
      <w:proofErr w:type="spellEnd"/>
      <w:r w:rsidR="00BB208E" w:rsidRPr="00D470B5">
        <w:rPr>
          <w:rFonts w:ascii="Arial Narrow" w:hAnsi="Arial Narrow"/>
          <w:sz w:val="20"/>
          <w:szCs w:val="20"/>
        </w:rPr>
        <w:t xml:space="preserve">. – 13. § (1) bekezdés 15. pontjában meghatározott sport, ifjúsági ügyek, valamint a sportról szóló 2004. évi I. törvény 55. § (1)-(2) és (6) bekezdésében rögzített kötelező önkormányzati feladatot részben ellátja, illetőleg annak ellátásában közreműködik, továbbá ezen önkormányzati közszolgáltatási feladatok ellátásához kapcsolódóan az </w:t>
      </w:r>
      <w:proofErr w:type="spellStart"/>
      <w:r w:rsidR="00BB208E" w:rsidRPr="00D470B5">
        <w:rPr>
          <w:rFonts w:ascii="Arial Narrow" w:hAnsi="Arial Narrow"/>
          <w:sz w:val="20"/>
          <w:szCs w:val="20"/>
        </w:rPr>
        <w:t>Mötv</w:t>
      </w:r>
      <w:proofErr w:type="spellEnd"/>
      <w:r w:rsidR="00BB208E" w:rsidRPr="00D470B5">
        <w:rPr>
          <w:rFonts w:ascii="Arial Narrow" w:hAnsi="Arial Narrow"/>
          <w:sz w:val="20"/>
          <w:szCs w:val="20"/>
        </w:rPr>
        <w:t xml:space="preserve">. 108. §-a alapján működteti Martonvásár Város Önkormányzata tulajdonában álló sportlétesítményeket az Önkormányzattal kötött közszolgáltatási szerződés alapján. </w:t>
      </w:r>
    </w:p>
    <w:p w14:paraId="46F2E369" w14:textId="77777777" w:rsidR="00C9062F" w:rsidRPr="00791FB8" w:rsidRDefault="00BB208E" w:rsidP="00C906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ab/>
      </w:r>
      <w:r w:rsidR="00C9062F" w:rsidRPr="00791FB8">
        <w:rPr>
          <w:rFonts w:ascii="Arial Narrow" w:hAnsi="Arial Narrow"/>
          <w:sz w:val="20"/>
          <w:szCs w:val="20"/>
        </w:rPr>
        <w:t xml:space="preserve">A Társaság továbbá az </w:t>
      </w:r>
      <w:proofErr w:type="spellStart"/>
      <w:r w:rsidR="00C9062F" w:rsidRPr="00791FB8">
        <w:rPr>
          <w:rFonts w:ascii="Arial Narrow" w:hAnsi="Arial Narrow"/>
          <w:sz w:val="20"/>
          <w:szCs w:val="20"/>
        </w:rPr>
        <w:t>Mötv</w:t>
      </w:r>
      <w:proofErr w:type="spellEnd"/>
      <w:r w:rsidR="00C9062F" w:rsidRPr="00791FB8">
        <w:rPr>
          <w:rFonts w:ascii="Arial Narrow" w:hAnsi="Arial Narrow"/>
          <w:sz w:val="20"/>
          <w:szCs w:val="20"/>
        </w:rPr>
        <w:t>.</w:t>
      </w:r>
      <w:r w:rsidR="00C9062F" w:rsidRPr="00791FB8">
        <w:rPr>
          <w:rFonts w:ascii="Arial Narrow" w:hAnsi="Arial Narrow"/>
          <w:b/>
          <w:bCs/>
          <w:sz w:val="20"/>
          <w:szCs w:val="20"/>
        </w:rPr>
        <w:t xml:space="preserve"> </w:t>
      </w:r>
      <w:r w:rsidR="00C9062F" w:rsidRPr="000027CD">
        <w:rPr>
          <w:rFonts w:ascii="Arial Narrow" w:hAnsi="Arial Narrow"/>
          <w:sz w:val="20"/>
          <w:szCs w:val="20"/>
        </w:rPr>
        <w:t>13. § (1) bekezdés</w:t>
      </w:r>
      <w:r w:rsidR="00C9062F" w:rsidRPr="00791FB8">
        <w:rPr>
          <w:rFonts w:ascii="Arial Narrow" w:hAnsi="Arial Narrow"/>
          <w:sz w:val="20"/>
          <w:szCs w:val="20"/>
        </w:rPr>
        <w:t xml:space="preserve"> 7. pontja szerinti </w:t>
      </w:r>
      <w:r w:rsidR="00C9062F" w:rsidRPr="000027CD">
        <w:rPr>
          <w:rFonts w:ascii="Arial Narrow" w:hAnsi="Arial Narrow"/>
          <w:sz w:val="20"/>
          <w:szCs w:val="20"/>
        </w:rPr>
        <w:t>„</w:t>
      </w:r>
      <w:r w:rsidR="00C9062F" w:rsidRPr="000027CD">
        <w:rPr>
          <w:rFonts w:ascii="Arial Narrow" w:hAnsi="Arial Narrow"/>
          <w:color w:val="000000"/>
          <w:sz w:val="20"/>
          <w:szCs w:val="20"/>
        </w:rPr>
        <w:t>kulturális szolgáltatás, különösen a nyilvános könyvtári ellátás biztosítása; filmszínház, előadó-művészeti szervezet támogatása, a kulturális örökség helyi védelme; a helyi közművelődési tevékenység támogatása</w:t>
      </w:r>
      <w:r w:rsidR="00C9062F" w:rsidRPr="000027CD">
        <w:rPr>
          <w:rFonts w:ascii="Arial Narrow" w:hAnsi="Arial Narrow"/>
          <w:sz w:val="20"/>
          <w:szCs w:val="20"/>
        </w:rPr>
        <w:t xml:space="preserve">”, valamint a </w:t>
      </w:r>
      <w:r w:rsidR="00C9062F" w:rsidRPr="000027CD">
        <w:rPr>
          <w:rFonts w:ascii="Arial Narrow" w:hAnsi="Arial Narrow"/>
          <w:color w:val="000000"/>
          <w:sz w:val="20"/>
          <w:szCs w:val="20"/>
        </w:rPr>
        <w:t xml:space="preserve">muzeális intézményekről, a nyilvános könyvtári ellátásról és a közművelődésről </w:t>
      </w:r>
      <w:r w:rsidR="00C9062F" w:rsidRPr="000027CD">
        <w:rPr>
          <w:rFonts w:ascii="Arial Narrow" w:hAnsi="Arial Narrow"/>
          <w:sz w:val="20"/>
          <w:szCs w:val="20"/>
        </w:rPr>
        <w:t>szóló 1997. évi CXL. törvény szerinti kötelező önkormányzati feladatok (a 76. § (1),</w:t>
      </w:r>
      <w:r w:rsidR="008C64A9" w:rsidRPr="000027CD">
        <w:rPr>
          <w:rFonts w:ascii="Arial Narrow" w:hAnsi="Arial Narrow"/>
          <w:sz w:val="20"/>
          <w:szCs w:val="20"/>
        </w:rPr>
        <w:t xml:space="preserve"> (3)</w:t>
      </w:r>
      <w:r w:rsidR="00C9062F" w:rsidRPr="000027CD">
        <w:rPr>
          <w:rFonts w:ascii="Arial Narrow" w:hAnsi="Arial Narrow"/>
          <w:sz w:val="20"/>
          <w:szCs w:val="20"/>
        </w:rPr>
        <w:t xml:space="preserve"> és 77. § (1) bekezdés alapján: a Brunszvik-Beethoven Közösségi Ház, valamint a 64. § (1) bekezdés alapján: a Martonvásári Városi Könyvtár működtetése), továbbá (a 39. § (1) bekezdés alapján: a Martonvásári Óvodatörténeti Gyűjtemény működtetéséhez kapcsolódó) önként vállalt önkormányzati feladatok,</w:t>
      </w:r>
      <w:r w:rsidR="00C9062F" w:rsidRPr="00791FB8">
        <w:rPr>
          <w:rFonts w:ascii="Arial Narrow" w:hAnsi="Arial Narrow"/>
          <w:sz w:val="20"/>
          <w:szCs w:val="20"/>
        </w:rPr>
        <w:t xml:space="preserve"> kulturális szolgáltatások </w:t>
      </w:r>
      <w:r w:rsidR="00C9062F" w:rsidRPr="000027CD">
        <w:rPr>
          <w:rFonts w:ascii="Arial Narrow" w:hAnsi="Arial Narrow"/>
          <w:sz w:val="20"/>
          <w:szCs w:val="20"/>
        </w:rPr>
        <w:t>és az átadott intézmény működtetésének</w:t>
      </w:r>
      <w:r w:rsidR="00C9062F" w:rsidRPr="00791FB8">
        <w:rPr>
          <w:rFonts w:ascii="Arial Narrow" w:hAnsi="Arial Narrow"/>
          <w:sz w:val="20"/>
          <w:szCs w:val="20"/>
        </w:rPr>
        <w:t xml:space="preserve"> megvalósításában működik közre </w:t>
      </w:r>
      <w:r w:rsidR="00C9062F" w:rsidRPr="000027CD">
        <w:rPr>
          <w:rFonts w:ascii="Arial Narrow" w:hAnsi="Arial Narrow"/>
          <w:sz w:val="20"/>
          <w:szCs w:val="20"/>
        </w:rPr>
        <w:t>az Önkormányzattal kötött közszolgáltatási szerződés alapján</w:t>
      </w:r>
      <w:r w:rsidR="00C9062F" w:rsidRPr="00791FB8">
        <w:rPr>
          <w:rFonts w:ascii="Arial Narrow" w:hAnsi="Arial Narrow"/>
          <w:sz w:val="20"/>
          <w:szCs w:val="20"/>
        </w:rPr>
        <w:t>.</w:t>
      </w:r>
    </w:p>
    <w:p w14:paraId="6F0B08C9" w14:textId="77777777" w:rsidR="00C9062F" w:rsidRPr="000027CD" w:rsidRDefault="00C9062F" w:rsidP="00C906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sz w:val="20"/>
          <w:szCs w:val="20"/>
        </w:rPr>
      </w:pPr>
      <w:r w:rsidRPr="00791FB8">
        <w:rPr>
          <w:rFonts w:ascii="Arial Narrow" w:hAnsi="Arial Narrow"/>
          <w:sz w:val="20"/>
          <w:szCs w:val="20"/>
        </w:rPr>
        <w:lastRenderedPageBreak/>
        <w:tab/>
      </w:r>
      <w:r w:rsidRPr="000027CD">
        <w:rPr>
          <w:rFonts w:ascii="Arial Narrow" w:hAnsi="Arial Narrow"/>
          <w:sz w:val="20"/>
          <w:szCs w:val="20"/>
        </w:rPr>
        <w:t>Martonvásár Város Önkormányzata a fenti, számára jogszabályban megállapított kötelező közfeladatokat (melyek megszervezése és működési feltételeinek biztosítása az önkormányzat számára kötelező feladat) a Társasággal létrejött közszolgáltatási szerződés alapján, a Társaság útján látja el.</w:t>
      </w:r>
    </w:p>
    <w:p w14:paraId="155CF877" w14:textId="77777777" w:rsidR="00EB2FBF" w:rsidRPr="000027CD" w:rsidRDefault="00EB2FBF" w:rsidP="00C906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sz w:val="20"/>
          <w:szCs w:val="20"/>
        </w:rPr>
      </w:pPr>
    </w:p>
    <w:p w14:paraId="2AB4A102" w14:textId="77777777" w:rsidR="00EB2FBF" w:rsidRPr="000027CD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791FB8">
        <w:rPr>
          <w:rFonts w:ascii="Arial Narrow" w:hAnsi="Arial Narrow"/>
          <w:sz w:val="20"/>
          <w:szCs w:val="20"/>
        </w:rPr>
        <w:tab/>
      </w:r>
      <w:r w:rsidRPr="000027CD">
        <w:rPr>
          <w:rFonts w:ascii="Arial Narrow" w:hAnsi="Arial Narrow"/>
          <w:sz w:val="20"/>
          <w:szCs w:val="20"/>
        </w:rPr>
        <w:t xml:space="preserve">A fentieken túlmenően a Társaság a </w:t>
      </w:r>
      <w:proofErr w:type="spellStart"/>
      <w:r w:rsidRPr="000027CD">
        <w:rPr>
          <w:rFonts w:ascii="Arial Narrow" w:hAnsi="Arial Narrow"/>
          <w:sz w:val="20"/>
          <w:szCs w:val="20"/>
        </w:rPr>
        <w:t>Mötv</w:t>
      </w:r>
      <w:proofErr w:type="spellEnd"/>
      <w:r w:rsidRPr="000027CD">
        <w:rPr>
          <w:rFonts w:ascii="Arial Narrow" w:hAnsi="Arial Narrow"/>
          <w:sz w:val="20"/>
          <w:szCs w:val="20"/>
        </w:rPr>
        <w:t xml:space="preserve">. – 13. § (1) bekezdés 2., 5., </w:t>
      </w:r>
      <w:r w:rsidR="003523B1" w:rsidRPr="000027CD">
        <w:rPr>
          <w:rFonts w:ascii="Arial Narrow" w:hAnsi="Arial Narrow"/>
          <w:sz w:val="20"/>
          <w:szCs w:val="20"/>
        </w:rPr>
        <w:t xml:space="preserve">9., 11., 12., </w:t>
      </w:r>
      <w:r w:rsidRPr="000027CD">
        <w:rPr>
          <w:rFonts w:ascii="Arial Narrow" w:hAnsi="Arial Narrow"/>
          <w:sz w:val="20"/>
          <w:szCs w:val="20"/>
        </w:rPr>
        <w:t>18.</w:t>
      </w:r>
      <w:r w:rsidR="003523B1" w:rsidRPr="000027CD">
        <w:rPr>
          <w:rFonts w:ascii="Arial Narrow" w:hAnsi="Arial Narrow"/>
          <w:sz w:val="20"/>
          <w:szCs w:val="20"/>
        </w:rPr>
        <w:t xml:space="preserve"> és 19.</w:t>
      </w:r>
      <w:r w:rsidRPr="000027CD">
        <w:rPr>
          <w:rFonts w:ascii="Arial Narrow" w:hAnsi="Arial Narrow"/>
          <w:sz w:val="20"/>
          <w:szCs w:val="20"/>
        </w:rPr>
        <w:t xml:space="preserve"> pontjaiban meghatározott az alábbi önkormányzati feladatok megvalósítását végzi Martonvásár Város Önkormányzata Képviselőtestületével kötött közszolgáltatási szerződések alapján:</w:t>
      </w:r>
    </w:p>
    <w:p w14:paraId="6E9190E8" w14:textId="77777777" w:rsidR="00EB2FBF" w:rsidRPr="000027CD" w:rsidRDefault="003523B1" w:rsidP="007614E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településüzemeltetés</w:t>
      </w:r>
      <w:r w:rsidR="00417F08" w:rsidRPr="000027CD">
        <w:rPr>
          <w:rFonts w:ascii="Arial Narrow" w:hAnsi="Arial Narrow"/>
          <w:sz w:val="20"/>
          <w:szCs w:val="20"/>
        </w:rPr>
        <w:t xml:space="preserve"> körében különösen: </w:t>
      </w:r>
      <w:r w:rsidR="00EB2FBF" w:rsidRPr="000027CD">
        <w:rPr>
          <w:rFonts w:ascii="Arial Narrow" w:hAnsi="Arial Narrow"/>
          <w:sz w:val="20"/>
          <w:szCs w:val="20"/>
        </w:rPr>
        <w:t>köztemető kialakítása, fenntartása</w:t>
      </w:r>
      <w:r w:rsidR="00417F08" w:rsidRPr="000027CD">
        <w:rPr>
          <w:rFonts w:ascii="Arial Narrow" w:hAnsi="Arial Narrow"/>
          <w:sz w:val="20"/>
          <w:szCs w:val="20"/>
        </w:rPr>
        <w:t xml:space="preserve">; </w:t>
      </w:r>
      <w:r w:rsidR="00EB2FBF" w:rsidRPr="000027CD">
        <w:rPr>
          <w:rFonts w:ascii="Arial Narrow" w:hAnsi="Arial Narrow"/>
          <w:sz w:val="20"/>
          <w:szCs w:val="20"/>
        </w:rPr>
        <w:t>közvilágításról való gondoskodás</w:t>
      </w:r>
      <w:r w:rsidR="00417F08" w:rsidRPr="000027CD">
        <w:rPr>
          <w:rFonts w:ascii="Arial Narrow" w:hAnsi="Arial Narrow"/>
          <w:sz w:val="20"/>
          <w:szCs w:val="20"/>
        </w:rPr>
        <w:t xml:space="preserve">; </w:t>
      </w:r>
      <w:r w:rsidR="00EB2FBF" w:rsidRPr="000027CD">
        <w:rPr>
          <w:rFonts w:ascii="Arial Narrow" w:hAnsi="Arial Narrow"/>
          <w:sz w:val="20"/>
          <w:szCs w:val="20"/>
        </w:rPr>
        <w:t>helyi közutak és tartozékainak kialakítása és fenntartása</w:t>
      </w:r>
      <w:r w:rsidR="00417F08" w:rsidRPr="000027CD">
        <w:rPr>
          <w:rFonts w:ascii="Arial Narrow" w:hAnsi="Arial Narrow"/>
          <w:sz w:val="20"/>
          <w:szCs w:val="20"/>
        </w:rPr>
        <w:t xml:space="preserve">; </w:t>
      </w:r>
      <w:r w:rsidR="00EB2FBF" w:rsidRPr="000027CD">
        <w:rPr>
          <w:rFonts w:ascii="Arial Narrow" w:hAnsi="Arial Narrow"/>
          <w:sz w:val="20"/>
          <w:szCs w:val="20"/>
        </w:rPr>
        <w:t>közparkok és egyéb közterületek kialakítása és fenntartása</w:t>
      </w:r>
    </w:p>
    <w:p w14:paraId="6171038C" w14:textId="77777777" w:rsidR="00417F08" w:rsidRPr="000027CD" w:rsidRDefault="00417F08" w:rsidP="003523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 xml:space="preserve">környezet </w:t>
      </w:r>
      <w:r w:rsidR="00EB2FBF" w:rsidRPr="000027CD">
        <w:rPr>
          <w:rFonts w:ascii="Arial Narrow" w:hAnsi="Arial Narrow"/>
          <w:sz w:val="20"/>
          <w:szCs w:val="20"/>
        </w:rPr>
        <w:t xml:space="preserve">egészségügy </w:t>
      </w:r>
      <w:r w:rsidRPr="000027CD">
        <w:rPr>
          <w:rFonts w:ascii="Arial Narrow" w:hAnsi="Arial Narrow"/>
          <w:sz w:val="20"/>
          <w:szCs w:val="20"/>
        </w:rPr>
        <w:t xml:space="preserve">és hulladékgazdálkodás </w:t>
      </w:r>
      <w:r w:rsidR="00EB2FBF" w:rsidRPr="000027CD">
        <w:rPr>
          <w:rFonts w:ascii="Arial Narrow" w:hAnsi="Arial Narrow"/>
          <w:sz w:val="20"/>
          <w:szCs w:val="20"/>
        </w:rPr>
        <w:t xml:space="preserve">körében: </w:t>
      </w:r>
      <w:r w:rsidRPr="000027CD">
        <w:rPr>
          <w:rFonts w:ascii="Arial Narrow" w:hAnsi="Arial Narrow"/>
          <w:sz w:val="20"/>
          <w:szCs w:val="20"/>
        </w:rPr>
        <w:t>települési környezet tisztaságának biztosítása, rovar- és rágcsáló irtás az önkormányzati fenntartású területeken</w:t>
      </w:r>
      <w:r w:rsidR="003523B1" w:rsidRPr="000027CD">
        <w:rPr>
          <w:rFonts w:ascii="Arial Narrow" w:hAnsi="Arial Narrow"/>
          <w:sz w:val="20"/>
          <w:szCs w:val="20"/>
        </w:rPr>
        <w:t xml:space="preserve"> </w:t>
      </w:r>
    </w:p>
    <w:p w14:paraId="47A20805" w14:textId="77777777" w:rsidR="003523B1" w:rsidRPr="000027CD" w:rsidRDefault="003523B1" w:rsidP="003523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közreműködés a helyi környezet- és természetvédelem, vízgazdál</w:t>
      </w:r>
      <w:r w:rsidR="00417F08" w:rsidRPr="000027CD">
        <w:rPr>
          <w:rFonts w:ascii="Arial Narrow" w:hAnsi="Arial Narrow"/>
          <w:sz w:val="20"/>
          <w:szCs w:val="20"/>
        </w:rPr>
        <w:t>kodás, vízkárelhárítás körében</w:t>
      </w:r>
    </w:p>
    <w:p w14:paraId="2E1A92D1" w14:textId="77777777" w:rsidR="003523B1" w:rsidRPr="000027CD" w:rsidRDefault="003523B1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a lakás- és helyiséggazdálkodás üzemeltetői feladatai, intézményüzemeltetés</w:t>
      </w:r>
    </w:p>
    <w:p w14:paraId="4C7F1E16" w14:textId="77777777" w:rsidR="003523B1" w:rsidRPr="000027CD" w:rsidRDefault="00417F08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 xml:space="preserve">közreműködés a </w:t>
      </w:r>
      <w:r w:rsidR="003523B1" w:rsidRPr="000027CD">
        <w:rPr>
          <w:rFonts w:ascii="Arial Narrow" w:hAnsi="Arial Narrow"/>
          <w:sz w:val="20"/>
          <w:szCs w:val="20"/>
        </w:rPr>
        <w:t xml:space="preserve">honvédelem, polgári védelem, katasztrófavédelem és helyi közfoglalkoztatás feladataiban </w:t>
      </w:r>
    </w:p>
    <w:p w14:paraId="43B21ABE" w14:textId="77777777" w:rsidR="00EB2FBF" w:rsidRPr="000027CD" w:rsidRDefault="00EB2FBF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a kistermelők, őstermelők számára – jogszabályban meghatározott termékeik – értékesítési lehetőségeinek biztosítása, ideértve a hétvégi árusítás lehetőségét is</w:t>
      </w:r>
    </w:p>
    <w:p w14:paraId="22B8C251" w14:textId="77777777" w:rsidR="00EB2FBF" w:rsidRPr="000027CD" w:rsidRDefault="00EB2FBF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helyi közösségi közlekedés biztosítása</w:t>
      </w:r>
    </w:p>
    <w:p w14:paraId="2503685B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0EC7371D" w14:textId="77777777" w:rsidR="00F47CDB" w:rsidRPr="00D470B5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6.7.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</w:t>
      </w:r>
      <w:r w:rsidRPr="00D470B5">
        <w:rPr>
          <w:rFonts w:ascii="Arial Narrow" w:hAnsi="Arial Narrow"/>
          <w:sz w:val="20"/>
          <w:szCs w:val="20"/>
        </w:rPr>
        <w:t>gazdálkodás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során elért eredményét nem osztja fel, azt az Alapító Okirat 6.1. és 6.2.1. pontjában </w:t>
      </w:r>
      <w:r w:rsidRPr="00D470B5">
        <w:rPr>
          <w:rFonts w:ascii="Arial Narrow" w:hAnsi="Arial Narrow"/>
          <w:sz w:val="20"/>
          <w:szCs w:val="20"/>
        </w:rPr>
        <w:t>foglaltak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szerint meghatározott </w:t>
      </w:r>
      <w:r w:rsidRPr="00D470B5">
        <w:rPr>
          <w:rFonts w:ascii="Arial Narrow" w:hAnsi="Arial Narrow"/>
          <w:sz w:val="20"/>
          <w:szCs w:val="20"/>
        </w:rPr>
        <w:t xml:space="preserve">közhasznú tevékenységére </w:t>
      </w:r>
      <w:r w:rsidRPr="00D470B5">
        <w:rPr>
          <w:rFonts w:ascii="Arial Narrow" w:hAnsi="Arial Narrow"/>
          <w:color w:val="000000"/>
          <w:sz w:val="20"/>
          <w:szCs w:val="20"/>
        </w:rPr>
        <w:t>fordítja.</w:t>
      </w:r>
    </w:p>
    <w:p w14:paraId="0B9A1507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31255794" w14:textId="77777777" w:rsidR="00F47CDB" w:rsidRPr="00D470B5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6.8.</w:t>
      </w:r>
      <w:r w:rsidRPr="00D470B5">
        <w:rPr>
          <w:rFonts w:ascii="Arial Narrow" w:hAnsi="Arial Narrow"/>
          <w:i/>
          <w:color w:val="FF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A Társaság közvetlen politikai tevékenységet nem folytat, szervezete pártoktól független és azoknak anyagi támogatást nem </w:t>
      </w:r>
      <w:r w:rsidRPr="00D470B5">
        <w:rPr>
          <w:rFonts w:ascii="Arial Narrow" w:hAnsi="Arial Narrow"/>
          <w:sz w:val="20"/>
          <w:szCs w:val="20"/>
        </w:rPr>
        <w:t>nyújt, azoktól anyagi támogatást nem fogad el.</w:t>
      </w:r>
    </w:p>
    <w:p w14:paraId="009D9ECA" w14:textId="77777777" w:rsidR="00F47CDB" w:rsidRPr="00D470B5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39E14C94" w14:textId="77777777" w:rsidR="00F47CDB" w:rsidRPr="00D470B5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6.9.</w:t>
      </w:r>
      <w:r w:rsidRPr="00D470B5">
        <w:rPr>
          <w:rFonts w:ascii="Arial Narrow" w:hAnsi="Arial Narrow"/>
          <w:sz w:val="20"/>
          <w:szCs w:val="20"/>
        </w:rPr>
        <w:tab/>
        <w:t>A Társaság célja a 6.6. pontban nevesített önkormányzati feladatok költséghatékony megvalósítása minden lehetséges anyagi erő, támogatás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bevonásával és pályázati lehetőség felhasználásával. </w:t>
      </w:r>
    </w:p>
    <w:p w14:paraId="13438F27" w14:textId="77777777" w:rsidR="00F47CDB" w:rsidRPr="00D470B5" w:rsidRDefault="00F47CDB" w:rsidP="00F47CDB">
      <w:pPr>
        <w:pStyle w:val="lfej"/>
        <w:tabs>
          <w:tab w:val="clear" w:pos="4536"/>
          <w:tab w:val="clear" w:pos="9072"/>
          <w:tab w:val="left" w:pos="540"/>
          <w:tab w:val="left" w:pos="900"/>
        </w:tabs>
        <w:rPr>
          <w:rFonts w:ascii="Arial Narrow" w:hAnsi="Arial Narrow"/>
          <w:color w:val="000000"/>
          <w:sz w:val="20"/>
          <w:szCs w:val="20"/>
        </w:rPr>
      </w:pPr>
    </w:p>
    <w:p w14:paraId="21D791C1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7.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Társaság időtartama és üzleti éve:</w:t>
      </w:r>
    </w:p>
    <w:p w14:paraId="65FF50A2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0EC5478C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7.1.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gazdasági társaság a cégjegyzékbe való bejegyzéssel, a bejegyzés napjával jön létre.</w:t>
      </w:r>
    </w:p>
    <w:p w14:paraId="41568087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14:paraId="2E8D9D80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7.2.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Társaság határozatlan időtartamra alakul.</w:t>
      </w:r>
    </w:p>
    <w:p w14:paraId="09E004E8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14:paraId="7228DDBE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7.3.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A gazdasági társaság a </w:t>
      </w:r>
      <w:r w:rsidR="004D02E9" w:rsidRPr="00D470B5">
        <w:rPr>
          <w:rFonts w:ascii="Arial Narrow" w:hAnsi="Arial Narrow"/>
          <w:color w:val="000000"/>
          <w:sz w:val="20"/>
          <w:szCs w:val="20"/>
        </w:rPr>
        <w:t>létesítő okirat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ellenjegyzésének, illetve közokiratba foglalásának napjától a létrehozni kívánt gazdasági társaság előtársaságaként működik. Az előtársasági jelleget azonban a cégbejegyzési eljárás alatt a gazdasági társaság iratain és a megkötött jogügyletek során a Társaság elnevezéséhez fűzött „bejegyzés alatt” toldattal kell jelezni. A Társaság üzletszerű gazdasági tevékenységet csak a cégbejegyzési kérelem benyújtását követően folytathat, a cégbejegyzésig azonban a hatósági engedélyhez kötött tevékenységet nem végezhet.</w:t>
      </w:r>
    </w:p>
    <w:p w14:paraId="24CFBB56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Arial Narrow" w:hAnsi="Arial Narrow"/>
          <w:color w:val="000000"/>
          <w:sz w:val="20"/>
          <w:szCs w:val="20"/>
        </w:rPr>
      </w:pPr>
    </w:p>
    <w:p w14:paraId="505288B7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8.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Társaság törzstőkéje: </w:t>
      </w:r>
    </w:p>
    <w:p w14:paraId="0953B059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6AA0EDF8" w14:textId="7F1976A1" w:rsidR="00F47CDB" w:rsidRPr="00D470B5" w:rsidRDefault="00F47CDB" w:rsidP="00F47CDB">
      <w:pPr>
        <w:pStyle w:val="Szvegtrzs31"/>
        <w:spacing w:after="0" w:line="240" w:lineRule="auto"/>
        <w:ind w:left="540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 xml:space="preserve">A Társaság törzstőkéje </w:t>
      </w:r>
      <w:r w:rsidR="00202BAE" w:rsidRPr="00616BA0">
        <w:rPr>
          <w:rFonts w:ascii="Arial Narrow" w:hAnsi="Arial Narrow"/>
          <w:iCs/>
          <w:sz w:val="20"/>
          <w:szCs w:val="20"/>
        </w:rPr>
        <w:t>23</w:t>
      </w:r>
      <w:r w:rsidR="00202BAE" w:rsidRPr="00D263F5">
        <w:rPr>
          <w:rFonts w:ascii="Arial Narrow" w:hAnsi="Arial Narrow"/>
          <w:b/>
          <w:bCs/>
          <w:i/>
          <w:sz w:val="20"/>
          <w:szCs w:val="20"/>
        </w:rPr>
        <w:t>4</w:t>
      </w:r>
      <w:r w:rsidRPr="00616BA0">
        <w:rPr>
          <w:rFonts w:ascii="Arial Narrow" w:hAnsi="Arial Narrow"/>
          <w:iCs/>
          <w:sz w:val="20"/>
          <w:szCs w:val="20"/>
        </w:rPr>
        <w:t xml:space="preserve">.900.000,-Ft, azaz </w:t>
      </w:r>
      <w:r w:rsidR="00202BAE" w:rsidRPr="00616BA0">
        <w:rPr>
          <w:rFonts w:ascii="Arial Narrow" w:hAnsi="Arial Narrow"/>
          <w:iCs/>
          <w:sz w:val="20"/>
          <w:szCs w:val="20"/>
        </w:rPr>
        <w:t>kettőszázharminc</w:t>
      </w:r>
      <w:r w:rsidR="00202BAE" w:rsidRPr="00616BA0">
        <w:rPr>
          <w:rFonts w:ascii="Arial Narrow" w:hAnsi="Arial Narrow"/>
          <w:b/>
          <w:bCs/>
          <w:i/>
          <w:sz w:val="20"/>
          <w:szCs w:val="20"/>
        </w:rPr>
        <w:t>négy</w:t>
      </w:r>
      <w:r w:rsidR="00202BAE" w:rsidRPr="00616BA0">
        <w:rPr>
          <w:rFonts w:ascii="Arial Narrow" w:hAnsi="Arial Narrow"/>
          <w:iCs/>
          <w:sz w:val="20"/>
          <w:szCs w:val="20"/>
        </w:rPr>
        <w:t>millió</w:t>
      </w:r>
      <w:r w:rsidRPr="00616BA0">
        <w:rPr>
          <w:rFonts w:ascii="Arial Narrow" w:hAnsi="Arial Narrow"/>
          <w:iCs/>
          <w:sz w:val="20"/>
          <w:szCs w:val="20"/>
        </w:rPr>
        <w:t xml:space="preserve">-kilencszázezer </w:t>
      </w:r>
      <w:r w:rsidR="00586219" w:rsidRPr="00616BA0">
        <w:rPr>
          <w:rFonts w:ascii="Arial Narrow" w:hAnsi="Arial Narrow"/>
          <w:iCs/>
          <w:sz w:val="20"/>
          <w:szCs w:val="20"/>
        </w:rPr>
        <w:t xml:space="preserve">magyar </w:t>
      </w:r>
      <w:r w:rsidRPr="00616BA0">
        <w:rPr>
          <w:rFonts w:ascii="Arial Narrow" w:hAnsi="Arial Narrow"/>
          <w:iCs/>
          <w:sz w:val="20"/>
          <w:szCs w:val="20"/>
        </w:rPr>
        <w:t>forint</w:t>
      </w:r>
      <w:r w:rsidRPr="00D470B5">
        <w:rPr>
          <w:rFonts w:ascii="Arial Narrow" w:hAnsi="Arial Narrow"/>
          <w:sz w:val="20"/>
          <w:szCs w:val="20"/>
        </w:rPr>
        <w:t xml:space="preserve">, amely teljes egészében készpénzbetétből áll, amely a törzstőke </w:t>
      </w:r>
      <w:r w:rsidRPr="000027CD">
        <w:rPr>
          <w:rFonts w:ascii="Arial Narrow" w:hAnsi="Arial Narrow"/>
          <w:bCs/>
          <w:iCs/>
          <w:sz w:val="20"/>
          <w:szCs w:val="20"/>
        </w:rPr>
        <w:t>100</w:t>
      </w:r>
      <w:r w:rsidRPr="002C7517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D470B5">
        <w:rPr>
          <w:rFonts w:ascii="Arial Narrow" w:hAnsi="Arial Narrow"/>
          <w:sz w:val="20"/>
          <w:szCs w:val="20"/>
        </w:rPr>
        <w:t xml:space="preserve">%-a. </w:t>
      </w:r>
    </w:p>
    <w:p w14:paraId="3AD6204E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3A228AD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9.</w:t>
      </w:r>
      <w:r w:rsidRPr="00D470B5">
        <w:rPr>
          <w:rFonts w:ascii="Arial Narrow" w:hAnsi="Arial Narrow"/>
          <w:b/>
          <w:bCs/>
          <w:sz w:val="20"/>
          <w:szCs w:val="20"/>
        </w:rPr>
        <w:tab/>
        <w:t>A tag törzsbetétje és annak rendelkezésre bocsátásának módja:</w:t>
      </w:r>
    </w:p>
    <w:p w14:paraId="3EFF549B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45D9D64" w14:textId="77777777" w:rsidR="00F47CDB" w:rsidRPr="00D470B5" w:rsidRDefault="00F47CDB" w:rsidP="00F47CDB">
      <w:pPr>
        <w:pStyle w:val="Cmsor1"/>
        <w:tabs>
          <w:tab w:val="left" w:pos="1080"/>
          <w:tab w:val="left" w:pos="4860"/>
          <w:tab w:val="left" w:pos="6396"/>
        </w:tabs>
        <w:ind w:left="540" w:hanging="540"/>
        <w:jc w:val="both"/>
        <w:rPr>
          <w:rFonts w:ascii="Arial Narrow" w:hAnsi="Arial Narrow"/>
          <w:b w:val="0"/>
          <w:bCs/>
          <w:sz w:val="20"/>
          <w:u w:val="none"/>
        </w:rPr>
      </w:pPr>
      <w:r w:rsidRPr="00D470B5">
        <w:rPr>
          <w:rFonts w:ascii="Arial Narrow" w:hAnsi="Arial Narrow"/>
          <w:sz w:val="20"/>
          <w:u w:val="none"/>
        </w:rPr>
        <w:tab/>
        <w:t>9.1.</w:t>
      </w:r>
      <w:r w:rsidRPr="00D470B5">
        <w:rPr>
          <w:rFonts w:ascii="Arial Narrow" w:hAnsi="Arial Narrow"/>
          <w:sz w:val="20"/>
          <w:u w:val="none"/>
        </w:rPr>
        <w:tab/>
        <w:t xml:space="preserve">Martonvásár Város Önkormányzata </w:t>
      </w:r>
      <w:r w:rsidRPr="00D470B5">
        <w:rPr>
          <w:rFonts w:ascii="Arial Narrow" w:hAnsi="Arial Narrow"/>
          <w:b w:val="0"/>
          <w:sz w:val="20"/>
          <w:u w:val="none"/>
        </w:rPr>
        <w:t>tag</w:t>
      </w:r>
      <w:r w:rsidRPr="00D470B5">
        <w:rPr>
          <w:rFonts w:ascii="Arial Narrow" w:hAnsi="Arial Narrow"/>
          <w:sz w:val="20"/>
          <w:u w:val="none"/>
        </w:rPr>
        <w:t xml:space="preserve"> </w:t>
      </w:r>
      <w:r w:rsidRPr="00D470B5">
        <w:rPr>
          <w:rFonts w:ascii="Arial Narrow" w:hAnsi="Arial Narrow"/>
          <w:b w:val="0"/>
          <w:sz w:val="20"/>
          <w:u w:val="none"/>
        </w:rPr>
        <w:t>törzsbetétje:</w:t>
      </w:r>
      <w:r w:rsidRPr="00D470B5">
        <w:rPr>
          <w:rFonts w:ascii="Arial Narrow" w:hAnsi="Arial Narrow"/>
          <w:b w:val="0"/>
          <w:sz w:val="20"/>
          <w:u w:val="none"/>
        </w:rPr>
        <w:tab/>
      </w:r>
    </w:p>
    <w:p w14:paraId="766BF26C" w14:textId="7A82D79B" w:rsidR="00F47CDB" w:rsidRPr="000027CD" w:rsidRDefault="00586219" w:rsidP="00F47CDB">
      <w:pPr>
        <w:pStyle w:val="Cmsor1"/>
        <w:tabs>
          <w:tab w:val="left" w:pos="1080"/>
          <w:tab w:val="left" w:pos="4320"/>
        </w:tabs>
        <w:ind w:left="6379" w:hanging="6379"/>
        <w:jc w:val="both"/>
        <w:rPr>
          <w:rFonts w:ascii="Arial Narrow" w:hAnsi="Arial Narrow"/>
          <w:b w:val="0"/>
          <w:bCs/>
          <w:iCs/>
          <w:sz w:val="20"/>
          <w:u w:val="none"/>
        </w:rPr>
      </w:pPr>
      <w:r w:rsidRPr="00D470B5">
        <w:rPr>
          <w:rFonts w:ascii="Arial Narrow" w:hAnsi="Arial Narrow"/>
          <w:b w:val="0"/>
          <w:i/>
          <w:sz w:val="20"/>
          <w:u w:val="none"/>
        </w:rPr>
        <w:tab/>
      </w:r>
      <w:r w:rsidRPr="00D470B5">
        <w:rPr>
          <w:rFonts w:ascii="Arial Narrow" w:hAnsi="Arial Narrow"/>
          <w:b w:val="0"/>
          <w:i/>
          <w:sz w:val="20"/>
          <w:u w:val="none"/>
        </w:rPr>
        <w:tab/>
      </w:r>
      <w:r w:rsidRPr="00D470B5">
        <w:rPr>
          <w:rFonts w:ascii="Arial Narrow" w:hAnsi="Arial Narrow"/>
          <w:b w:val="0"/>
          <w:i/>
          <w:sz w:val="20"/>
          <w:u w:val="none"/>
        </w:rPr>
        <w:tab/>
      </w:r>
      <w:r w:rsidR="00A46284" w:rsidRPr="00616BA0">
        <w:rPr>
          <w:rFonts w:ascii="Arial Narrow" w:hAnsi="Arial Narrow"/>
          <w:b w:val="0"/>
          <w:bCs/>
          <w:iCs/>
          <w:sz w:val="20"/>
          <w:u w:val="none"/>
        </w:rPr>
        <w:t>23</w:t>
      </w:r>
      <w:r w:rsidR="00A46284" w:rsidRPr="00D263F5">
        <w:rPr>
          <w:rFonts w:ascii="Arial Narrow" w:hAnsi="Arial Narrow"/>
          <w:i/>
          <w:sz w:val="20"/>
          <w:u w:val="none"/>
          <w:lang w:val="hu-HU"/>
        </w:rPr>
        <w:t>4</w:t>
      </w:r>
      <w:r w:rsidR="00F47CDB" w:rsidRPr="00616BA0">
        <w:rPr>
          <w:rFonts w:ascii="Arial Narrow" w:hAnsi="Arial Narrow"/>
          <w:b w:val="0"/>
          <w:bCs/>
          <w:iCs/>
          <w:sz w:val="20"/>
          <w:u w:val="none"/>
        </w:rPr>
        <w:t xml:space="preserve">.900.000,-Ft, azaz </w:t>
      </w:r>
      <w:r w:rsidR="00A46284" w:rsidRPr="00616BA0">
        <w:rPr>
          <w:rFonts w:ascii="Arial Narrow" w:hAnsi="Arial Narrow"/>
          <w:b w:val="0"/>
          <w:bCs/>
          <w:iCs/>
          <w:sz w:val="20"/>
          <w:u w:val="none"/>
        </w:rPr>
        <w:t>kettőszázharminc</w:t>
      </w:r>
      <w:r w:rsidR="00A46284" w:rsidRPr="00D263F5">
        <w:rPr>
          <w:rFonts w:ascii="Arial Narrow" w:hAnsi="Arial Narrow"/>
          <w:i/>
          <w:sz w:val="20"/>
          <w:u w:val="none"/>
          <w:lang w:val="hu-HU"/>
        </w:rPr>
        <w:t>négy</w:t>
      </w:r>
      <w:r w:rsidR="00A46284" w:rsidRPr="00616BA0">
        <w:rPr>
          <w:rFonts w:ascii="Arial Narrow" w:hAnsi="Arial Narrow"/>
          <w:b w:val="0"/>
          <w:bCs/>
          <w:iCs/>
          <w:sz w:val="20"/>
          <w:u w:val="none"/>
        </w:rPr>
        <w:t>millió</w:t>
      </w:r>
      <w:r w:rsidR="00F47CDB" w:rsidRPr="00616BA0">
        <w:rPr>
          <w:rFonts w:ascii="Arial Narrow" w:hAnsi="Arial Narrow"/>
          <w:b w:val="0"/>
          <w:bCs/>
          <w:iCs/>
          <w:sz w:val="20"/>
          <w:u w:val="none"/>
        </w:rPr>
        <w:t>-kilencszázezer forint,</w:t>
      </w:r>
      <w:r w:rsidR="00F47CDB" w:rsidRPr="000027CD">
        <w:rPr>
          <w:rFonts w:ascii="Arial Narrow" w:hAnsi="Arial Narrow"/>
          <w:b w:val="0"/>
          <w:bCs/>
          <w:iCs/>
          <w:sz w:val="20"/>
          <w:u w:val="none"/>
        </w:rPr>
        <w:t xml:space="preserve"> mely készpénzbetét.</w:t>
      </w:r>
    </w:p>
    <w:p w14:paraId="2640050F" w14:textId="77777777" w:rsidR="00F47CDB" w:rsidRPr="00D470B5" w:rsidRDefault="00F47CDB" w:rsidP="00F47CDB">
      <w:pPr>
        <w:tabs>
          <w:tab w:val="left" w:pos="540"/>
          <w:tab w:val="left" w:pos="3960"/>
          <w:tab w:val="left" w:pos="4320"/>
        </w:tabs>
        <w:spacing w:after="0" w:line="240" w:lineRule="auto"/>
        <w:ind w:left="3960" w:hanging="3960"/>
        <w:rPr>
          <w:rFonts w:ascii="Arial Narrow" w:hAnsi="Arial Narrow"/>
          <w:color w:val="000000"/>
          <w:sz w:val="20"/>
          <w:szCs w:val="20"/>
        </w:rPr>
      </w:pPr>
    </w:p>
    <w:p w14:paraId="010ED29D" w14:textId="77777777" w:rsidR="00F47CDB" w:rsidRPr="00D470B5" w:rsidRDefault="00F47CDB" w:rsidP="00F47CDB">
      <w:pPr>
        <w:pStyle w:val="Szvegtrzs31"/>
        <w:spacing w:after="0" w:line="240" w:lineRule="auto"/>
        <w:ind w:left="1080" w:hanging="54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9.2.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Társaság részére a törzstőke rendelkezésre bocsátása módja az alábbi:</w:t>
      </w:r>
    </w:p>
    <w:p w14:paraId="30B2936C" w14:textId="77777777" w:rsidR="00F47CDB" w:rsidRPr="00D470B5" w:rsidRDefault="00F47CDB" w:rsidP="00F47CDB">
      <w:pPr>
        <w:pStyle w:val="Szvegtrzs31"/>
        <w:spacing w:after="0" w:line="240" w:lineRule="auto"/>
        <w:ind w:left="540"/>
        <w:rPr>
          <w:rFonts w:ascii="Arial Narrow" w:hAnsi="Arial Narrow"/>
          <w:color w:val="000000"/>
          <w:sz w:val="20"/>
          <w:szCs w:val="20"/>
        </w:rPr>
      </w:pPr>
    </w:p>
    <w:p w14:paraId="4DCE6D87" w14:textId="77777777" w:rsidR="00F47CDB" w:rsidRPr="00D470B5" w:rsidRDefault="00F47CDB" w:rsidP="00F47CDB">
      <w:pPr>
        <w:pStyle w:val="Szvegtrzs31"/>
        <w:tabs>
          <w:tab w:val="left" w:pos="1800"/>
        </w:tabs>
        <w:spacing w:after="0" w:line="240" w:lineRule="auto"/>
        <w:ind w:left="1843" w:hanging="709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9.2.1.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bCs/>
          <w:color w:val="000000"/>
          <w:sz w:val="20"/>
          <w:szCs w:val="20"/>
        </w:rPr>
        <w:t>900.000.- Ft,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azaz kilencszázezer forint törzsbetét összegéből 800.000,-Ft 2014. június 13-napján, a fennmaradó 100.000,-Ft 2015. január 30-napjáig a Társaság pénzintézeti számlájára átutalást nyert.   </w:t>
      </w:r>
    </w:p>
    <w:p w14:paraId="034CAA7A" w14:textId="77777777" w:rsidR="00F47CDB" w:rsidRPr="00D470B5" w:rsidRDefault="00F47CDB" w:rsidP="00F47CDB">
      <w:pPr>
        <w:pStyle w:val="Szvegtrzs31"/>
        <w:tabs>
          <w:tab w:val="left" w:pos="1800"/>
        </w:tabs>
        <w:spacing w:after="0" w:line="240" w:lineRule="auto"/>
        <w:ind w:left="4320" w:hanging="3240"/>
        <w:rPr>
          <w:rFonts w:ascii="Arial Narrow" w:hAnsi="Arial Narrow"/>
          <w:color w:val="000000"/>
          <w:sz w:val="20"/>
          <w:szCs w:val="20"/>
        </w:rPr>
      </w:pPr>
    </w:p>
    <w:p w14:paraId="2F34BE9F" w14:textId="77777777" w:rsidR="00F47CDB" w:rsidRPr="00D470B5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9.2.2.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Martonvásár Város Önkormányzata a 2015. február 10-i hatályú Alapító Okirat aláírását követő 10 banki napon belül a 2.100.000,- Ft készpénzt a Társaság pénzintézeti számlájára átutalással teljesítette. </w:t>
      </w:r>
    </w:p>
    <w:p w14:paraId="1581AB5D" w14:textId="77777777" w:rsidR="00F47CDB" w:rsidRPr="00D470B5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14:paraId="2A97D1D9" w14:textId="77777777" w:rsidR="00F47CDB" w:rsidRPr="00D470B5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9.2.3.</w:t>
      </w: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Martonvásár Város Önkormányzata a 2015. június 30.-i hatályú törzstőke felemelés elhatározását tartalmazó egységes szerkezetbe foglalt Alapító Okirat aláírását követő 10 banki napon belül a 197.900.000,-Ft törzsbetét összegét a Társaság pénzintézeti számlájára átutalással </w:t>
      </w:r>
      <w:r w:rsidRPr="00D470B5">
        <w:rPr>
          <w:rFonts w:ascii="Arial Narrow" w:hAnsi="Arial Narrow"/>
          <w:iCs/>
          <w:sz w:val="20"/>
          <w:szCs w:val="20"/>
        </w:rPr>
        <w:t>2015. július 14-napján teljesítette.</w:t>
      </w:r>
    </w:p>
    <w:p w14:paraId="1D5A3B1D" w14:textId="77777777" w:rsidR="00F47CDB" w:rsidRPr="00D470B5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</w:p>
    <w:p w14:paraId="299A93BD" w14:textId="77777777" w:rsidR="00586219" w:rsidRPr="00D470B5" w:rsidRDefault="00586219" w:rsidP="00586219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  <w:r w:rsidRPr="00D470B5">
        <w:rPr>
          <w:rFonts w:ascii="Arial Narrow" w:hAnsi="Arial Narrow"/>
          <w:b/>
          <w:iCs/>
          <w:sz w:val="20"/>
          <w:szCs w:val="20"/>
        </w:rPr>
        <w:t>9.2.4.</w:t>
      </w:r>
      <w:r w:rsidRPr="00D470B5">
        <w:rPr>
          <w:rFonts w:ascii="Arial Narrow" w:hAnsi="Arial Narrow"/>
          <w:b/>
          <w:iCs/>
          <w:sz w:val="20"/>
          <w:szCs w:val="20"/>
        </w:rPr>
        <w:tab/>
      </w:r>
      <w:r w:rsidRPr="00D470B5">
        <w:rPr>
          <w:rFonts w:ascii="Arial Narrow" w:hAnsi="Arial Narrow"/>
          <w:iCs/>
          <w:sz w:val="20"/>
          <w:szCs w:val="20"/>
        </w:rPr>
        <w:t xml:space="preserve">Martonvásár Város Önkormányzata törzstőke felemelés elhatározását tartalmazó 151/2016. (IX.13.) számú képviselő-testületi – alapítói – határozat alapján a 30.000.000,-Ft, azaz harmincmillió forint törzsbetét összegét 2016. szeptember 23 -napján átutalással teljesítette a Társaság pénzintézeti számlájára. </w:t>
      </w:r>
    </w:p>
    <w:p w14:paraId="2A228916" w14:textId="77777777" w:rsidR="00586219" w:rsidRPr="00D470B5" w:rsidRDefault="00586219" w:rsidP="00586219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</w:p>
    <w:p w14:paraId="09F1D927" w14:textId="77777777" w:rsidR="00BB58D3" w:rsidRDefault="00586219" w:rsidP="00586219">
      <w:pPr>
        <w:spacing w:after="0" w:line="240" w:lineRule="auto"/>
        <w:ind w:left="1843" w:hanging="709"/>
        <w:jc w:val="both"/>
        <w:rPr>
          <w:rFonts w:ascii="Arial Narrow" w:hAnsi="Arial Narrow"/>
          <w:bCs/>
          <w:sz w:val="20"/>
        </w:rPr>
      </w:pPr>
      <w:r w:rsidRPr="00D470B5">
        <w:rPr>
          <w:rFonts w:ascii="Arial Narrow" w:hAnsi="Arial Narrow"/>
          <w:b/>
          <w:i/>
          <w:iCs/>
          <w:sz w:val="20"/>
          <w:szCs w:val="20"/>
        </w:rPr>
        <w:t>9.2.5.</w:t>
      </w:r>
      <w:r w:rsidRPr="00D470B5">
        <w:rPr>
          <w:rFonts w:ascii="Arial Narrow" w:hAnsi="Arial Narrow"/>
          <w:b/>
          <w:i/>
          <w:iCs/>
          <w:sz w:val="20"/>
          <w:szCs w:val="20"/>
        </w:rPr>
        <w:tab/>
      </w:r>
      <w:r w:rsidR="00BB58D3" w:rsidRPr="000027CD">
        <w:rPr>
          <w:rFonts w:ascii="Arial Narrow" w:hAnsi="Arial Narrow"/>
          <w:bCs/>
          <w:sz w:val="20"/>
          <w:szCs w:val="20"/>
        </w:rPr>
        <w:t xml:space="preserve">Martongazda Városfejlesztési és Üzemeltetési Nonprofit Korlátolt Felelősségű Társaság /székhelye: 2462 Martonvásár, Budai út 13./ Társaságba történő beolvadásával, és jogutódlással történő megszűnésével a Társaság törzstőkéje a beolvadó társaság megfizetett törzstőkéjével 3.000.000, - Ft, azaz hárommillió magyar forinttal emelkedett. A beolvadó társaság törzstőkéjét a beolvadó társaság alapítója, </w:t>
      </w:r>
      <w:r w:rsidR="00BB58D3" w:rsidRPr="000027CD">
        <w:rPr>
          <w:rFonts w:ascii="Arial Narrow" w:hAnsi="Arial Narrow"/>
          <w:bCs/>
          <w:sz w:val="20"/>
        </w:rPr>
        <w:t xml:space="preserve">Martonvásár Város Önkormányzata a beolvadó társaság részére az alapításkor, illetőleg </w:t>
      </w:r>
      <w:r w:rsidR="00BB58D3" w:rsidRPr="000027CD">
        <w:rPr>
          <w:rFonts w:ascii="Arial Narrow" w:hAnsi="Arial Narrow"/>
          <w:bCs/>
          <w:sz w:val="20"/>
          <w:szCs w:val="20"/>
        </w:rPr>
        <w:t xml:space="preserve">2014. január 1-i hatályú létesítő okirat-módosítást követően </w:t>
      </w:r>
      <w:r w:rsidR="00BB58D3" w:rsidRPr="000027CD">
        <w:rPr>
          <w:rFonts w:ascii="Arial Narrow" w:hAnsi="Arial Narrow"/>
          <w:bCs/>
          <w:sz w:val="20"/>
        </w:rPr>
        <w:t>megfizette.</w:t>
      </w:r>
    </w:p>
    <w:p w14:paraId="504F8DDF" w14:textId="77777777" w:rsidR="005A0514" w:rsidRDefault="005A0514" w:rsidP="00586219">
      <w:pPr>
        <w:spacing w:after="0" w:line="240" w:lineRule="auto"/>
        <w:ind w:left="1843" w:hanging="709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 w14:paraId="1709BE17" w14:textId="49AA5165" w:rsidR="00A46284" w:rsidRPr="00D470B5" w:rsidRDefault="00A46284" w:rsidP="00586219">
      <w:pPr>
        <w:spacing w:after="0" w:line="240" w:lineRule="auto"/>
        <w:ind w:left="1843" w:hanging="709"/>
        <w:jc w:val="both"/>
        <w:rPr>
          <w:rFonts w:ascii="Arial Narrow" w:hAnsi="Arial Narrow"/>
          <w:b/>
          <w:i/>
          <w:iCs/>
          <w:sz w:val="20"/>
          <w:szCs w:val="20"/>
        </w:rPr>
      </w:pPr>
      <w:r>
        <w:rPr>
          <w:rFonts w:ascii="Arial Narrow" w:hAnsi="Arial Narrow"/>
          <w:b/>
          <w:i/>
          <w:iCs/>
          <w:sz w:val="20"/>
          <w:szCs w:val="20"/>
        </w:rPr>
        <w:t>9.2.6.</w:t>
      </w:r>
      <w:r>
        <w:rPr>
          <w:rFonts w:ascii="Arial Narrow" w:hAnsi="Arial Narrow"/>
          <w:b/>
          <w:i/>
          <w:iCs/>
          <w:sz w:val="20"/>
          <w:szCs w:val="20"/>
        </w:rPr>
        <w:tab/>
      </w:r>
      <w:r w:rsidR="005A0514" w:rsidRPr="005A0514">
        <w:rPr>
          <w:rFonts w:ascii="Arial Narrow" w:hAnsi="Arial Narrow"/>
          <w:b/>
          <w:i/>
          <w:iCs/>
          <w:sz w:val="20"/>
          <w:szCs w:val="20"/>
        </w:rPr>
        <w:t xml:space="preserve">Martonvásár Város Önkormányzata törzstőke felemelés elhatározását tartalmazó </w:t>
      </w:r>
      <w:r w:rsidR="005A0514">
        <w:rPr>
          <w:rFonts w:ascii="Arial Narrow" w:hAnsi="Arial Narrow"/>
          <w:b/>
          <w:i/>
          <w:iCs/>
          <w:sz w:val="20"/>
          <w:szCs w:val="20"/>
        </w:rPr>
        <w:t>…</w:t>
      </w:r>
      <w:r w:rsidR="005A0514" w:rsidRPr="005A0514">
        <w:rPr>
          <w:rFonts w:ascii="Arial Narrow" w:hAnsi="Arial Narrow"/>
          <w:b/>
          <w:i/>
          <w:iCs/>
          <w:sz w:val="20"/>
          <w:szCs w:val="20"/>
        </w:rPr>
        <w:t>/20</w:t>
      </w:r>
      <w:r w:rsidR="005A0514">
        <w:rPr>
          <w:rFonts w:ascii="Arial Narrow" w:hAnsi="Arial Narrow"/>
          <w:b/>
          <w:i/>
          <w:iCs/>
          <w:sz w:val="20"/>
          <w:szCs w:val="20"/>
        </w:rPr>
        <w:t>22</w:t>
      </w:r>
      <w:r w:rsidR="005A0514" w:rsidRPr="005A0514">
        <w:rPr>
          <w:rFonts w:ascii="Arial Narrow" w:hAnsi="Arial Narrow"/>
          <w:b/>
          <w:i/>
          <w:iCs/>
          <w:sz w:val="20"/>
          <w:szCs w:val="20"/>
        </w:rPr>
        <w:t>. (X</w:t>
      </w:r>
      <w:r w:rsidR="005A0514">
        <w:rPr>
          <w:rFonts w:ascii="Arial Narrow" w:hAnsi="Arial Narrow"/>
          <w:b/>
          <w:i/>
          <w:iCs/>
          <w:sz w:val="20"/>
          <w:szCs w:val="20"/>
        </w:rPr>
        <w:t>I</w:t>
      </w:r>
      <w:r w:rsidR="005A0514" w:rsidRPr="005A0514">
        <w:rPr>
          <w:rFonts w:ascii="Arial Narrow" w:hAnsi="Arial Narrow"/>
          <w:b/>
          <w:i/>
          <w:iCs/>
          <w:sz w:val="20"/>
          <w:szCs w:val="20"/>
        </w:rPr>
        <w:t>.</w:t>
      </w:r>
      <w:r w:rsidR="005A0514">
        <w:rPr>
          <w:rFonts w:ascii="Arial Narrow" w:hAnsi="Arial Narrow"/>
          <w:b/>
          <w:i/>
          <w:iCs/>
          <w:sz w:val="20"/>
          <w:szCs w:val="20"/>
        </w:rPr>
        <w:t>22</w:t>
      </w:r>
      <w:r w:rsidR="005A0514" w:rsidRPr="005A0514">
        <w:rPr>
          <w:rFonts w:ascii="Arial Narrow" w:hAnsi="Arial Narrow"/>
          <w:b/>
          <w:i/>
          <w:iCs/>
          <w:sz w:val="20"/>
          <w:szCs w:val="20"/>
        </w:rPr>
        <w:t>.) számú képviselő-testületi – alapítói – határozat alapján a</w:t>
      </w:r>
      <w:r w:rsidR="004C4492">
        <w:rPr>
          <w:rFonts w:ascii="Arial Narrow" w:hAnsi="Arial Narrow"/>
          <w:b/>
          <w:i/>
          <w:iCs/>
          <w:sz w:val="20"/>
          <w:szCs w:val="20"/>
        </w:rPr>
        <w:t>z</w:t>
      </w:r>
      <w:r w:rsidR="005A0514" w:rsidRPr="005A0514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="004C4492">
        <w:rPr>
          <w:rFonts w:ascii="Arial Narrow" w:hAnsi="Arial Narrow"/>
          <w:b/>
          <w:i/>
          <w:iCs/>
          <w:sz w:val="20"/>
          <w:szCs w:val="20"/>
        </w:rPr>
        <w:t>1</w:t>
      </w:r>
      <w:r w:rsidR="005A0514" w:rsidRPr="005A0514">
        <w:rPr>
          <w:rFonts w:ascii="Arial Narrow" w:hAnsi="Arial Narrow"/>
          <w:b/>
          <w:i/>
          <w:iCs/>
          <w:sz w:val="20"/>
          <w:szCs w:val="20"/>
        </w:rPr>
        <w:t xml:space="preserve">.000.000,-Ft, azaz </w:t>
      </w:r>
      <w:r w:rsidR="004C4492">
        <w:rPr>
          <w:rFonts w:ascii="Arial Narrow" w:hAnsi="Arial Narrow"/>
          <w:b/>
          <w:i/>
          <w:iCs/>
          <w:sz w:val="20"/>
          <w:szCs w:val="20"/>
        </w:rPr>
        <w:t>egy</w:t>
      </w:r>
      <w:r w:rsidR="005A0514" w:rsidRPr="005A0514">
        <w:rPr>
          <w:rFonts w:ascii="Arial Narrow" w:hAnsi="Arial Narrow"/>
          <w:b/>
          <w:i/>
          <w:iCs/>
          <w:sz w:val="20"/>
          <w:szCs w:val="20"/>
        </w:rPr>
        <w:t xml:space="preserve">millió forint törzsbetét </w:t>
      </w:r>
      <w:r w:rsidR="005A0514" w:rsidRPr="00B91859">
        <w:rPr>
          <w:rFonts w:ascii="Arial Narrow" w:hAnsi="Arial Narrow"/>
          <w:b/>
          <w:i/>
          <w:iCs/>
          <w:sz w:val="20"/>
          <w:szCs w:val="20"/>
        </w:rPr>
        <w:t>összegét 20</w:t>
      </w:r>
      <w:r w:rsidR="004C4492" w:rsidRPr="00B91859">
        <w:rPr>
          <w:rFonts w:ascii="Arial Narrow" w:hAnsi="Arial Narrow"/>
          <w:b/>
          <w:i/>
          <w:iCs/>
          <w:sz w:val="20"/>
          <w:szCs w:val="20"/>
        </w:rPr>
        <w:t>22</w:t>
      </w:r>
      <w:r w:rsidR="005A0514" w:rsidRPr="00B91859">
        <w:rPr>
          <w:rFonts w:ascii="Arial Narrow" w:hAnsi="Arial Narrow"/>
          <w:b/>
          <w:i/>
          <w:iCs/>
          <w:sz w:val="20"/>
          <w:szCs w:val="20"/>
        </w:rPr>
        <w:t xml:space="preserve">. </w:t>
      </w:r>
      <w:r w:rsidR="004C4492" w:rsidRPr="00B91859">
        <w:rPr>
          <w:rFonts w:ascii="Arial Narrow" w:hAnsi="Arial Narrow"/>
          <w:b/>
          <w:i/>
          <w:iCs/>
          <w:sz w:val="20"/>
          <w:szCs w:val="20"/>
        </w:rPr>
        <w:t>dec</w:t>
      </w:r>
      <w:r w:rsidR="005A0514" w:rsidRPr="00B91859">
        <w:rPr>
          <w:rFonts w:ascii="Arial Narrow" w:hAnsi="Arial Narrow"/>
          <w:b/>
          <w:i/>
          <w:iCs/>
          <w:sz w:val="20"/>
          <w:szCs w:val="20"/>
        </w:rPr>
        <w:t xml:space="preserve">ember </w:t>
      </w:r>
      <w:r w:rsidR="00F177C6" w:rsidRPr="00D263F5">
        <w:rPr>
          <w:rFonts w:ascii="Arial Narrow" w:hAnsi="Arial Narrow"/>
          <w:b/>
          <w:i/>
          <w:iCs/>
          <w:sz w:val="20"/>
          <w:szCs w:val="20"/>
        </w:rPr>
        <w:t>31</w:t>
      </w:r>
      <w:r w:rsidR="005A0514" w:rsidRPr="00B91859">
        <w:rPr>
          <w:rFonts w:ascii="Arial Narrow" w:hAnsi="Arial Narrow"/>
          <w:b/>
          <w:i/>
          <w:iCs/>
          <w:sz w:val="20"/>
          <w:szCs w:val="20"/>
        </w:rPr>
        <w:t xml:space="preserve"> -napjá</w:t>
      </w:r>
      <w:r w:rsidR="00F177C6" w:rsidRPr="00D263F5">
        <w:rPr>
          <w:rFonts w:ascii="Arial Narrow" w:hAnsi="Arial Narrow"/>
          <w:b/>
          <w:i/>
          <w:iCs/>
          <w:sz w:val="20"/>
          <w:szCs w:val="20"/>
        </w:rPr>
        <w:t>ig történő</w:t>
      </w:r>
      <w:r w:rsidR="005A0514" w:rsidRPr="00B91859">
        <w:rPr>
          <w:rFonts w:ascii="Arial Narrow" w:hAnsi="Arial Narrow"/>
          <w:b/>
          <w:i/>
          <w:iCs/>
          <w:sz w:val="20"/>
          <w:szCs w:val="20"/>
        </w:rPr>
        <w:t xml:space="preserve"> átutalással teljesít</w:t>
      </w:r>
      <w:r w:rsidR="00B91859" w:rsidRPr="00B91859">
        <w:rPr>
          <w:rFonts w:ascii="Arial Narrow" w:hAnsi="Arial Narrow"/>
          <w:b/>
          <w:i/>
          <w:iCs/>
          <w:sz w:val="20"/>
          <w:szCs w:val="20"/>
        </w:rPr>
        <w:t>i</w:t>
      </w:r>
      <w:r w:rsidR="005A0514" w:rsidRPr="005A0514">
        <w:rPr>
          <w:rFonts w:ascii="Arial Narrow" w:hAnsi="Arial Narrow"/>
          <w:b/>
          <w:i/>
          <w:iCs/>
          <w:sz w:val="20"/>
          <w:szCs w:val="20"/>
        </w:rPr>
        <w:t xml:space="preserve"> a Társaság pénzintézeti számlájára.</w:t>
      </w:r>
    </w:p>
    <w:p w14:paraId="1E245D93" w14:textId="77777777" w:rsidR="00BB58D3" w:rsidRPr="00D470B5" w:rsidRDefault="00BB58D3" w:rsidP="00586219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</w:p>
    <w:p w14:paraId="742690EA" w14:textId="77777777" w:rsidR="00F47CDB" w:rsidRPr="00D470B5" w:rsidRDefault="00F47CDB" w:rsidP="00F47CDB">
      <w:pPr>
        <w:pStyle w:val="Szvegtrzs"/>
        <w:tabs>
          <w:tab w:val="left" w:pos="54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10.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Alapítási költségek:</w:t>
      </w:r>
    </w:p>
    <w:p w14:paraId="069249E9" w14:textId="77777777" w:rsidR="00F47CDB" w:rsidRPr="00D470B5" w:rsidRDefault="00F47CDB" w:rsidP="00F47CDB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52A2E83" w14:textId="77777777" w:rsidR="00F47CDB" w:rsidRPr="00D470B5" w:rsidRDefault="00F47CDB" w:rsidP="00F47CDB">
      <w:pPr>
        <w:tabs>
          <w:tab w:val="left" w:pos="54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Az alapítással kapcsolatos költségeket a Társaság viselte.</w:t>
      </w:r>
    </w:p>
    <w:p w14:paraId="2E471A47" w14:textId="77777777" w:rsidR="00F47CDB" w:rsidRPr="00D470B5" w:rsidRDefault="00F47CDB" w:rsidP="00F47CDB">
      <w:pPr>
        <w:pStyle w:val="lfej"/>
        <w:tabs>
          <w:tab w:val="clear" w:pos="4536"/>
          <w:tab w:val="clear" w:pos="9072"/>
          <w:tab w:val="left" w:pos="540"/>
        </w:tabs>
        <w:rPr>
          <w:rFonts w:ascii="Arial Narrow" w:hAnsi="Arial Narrow"/>
          <w:color w:val="000000"/>
          <w:sz w:val="20"/>
          <w:szCs w:val="20"/>
        </w:rPr>
      </w:pPr>
    </w:p>
    <w:p w14:paraId="7A35D917" w14:textId="5725DE13" w:rsidR="00F1658C" w:rsidRDefault="00F47CDB">
      <w:pPr>
        <w:autoSpaceDE w:val="0"/>
        <w:autoSpaceDN w:val="0"/>
        <w:adjustRightInd w:val="0"/>
        <w:spacing w:before="120"/>
        <w:ind w:left="709" w:hanging="567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11.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="00F1658C">
        <w:rPr>
          <w:rFonts w:ascii="Arial Narrow" w:hAnsi="Arial Narrow"/>
          <w:b/>
          <w:bCs/>
          <w:color w:val="000000"/>
          <w:sz w:val="20"/>
          <w:szCs w:val="20"/>
        </w:rPr>
        <w:t>Pótbefizetés, tőketartalékba helyezés</w:t>
      </w:r>
    </w:p>
    <w:p w14:paraId="78C7E297" w14:textId="684DC7D5" w:rsidR="007614EE" w:rsidRPr="00D470B5" w:rsidRDefault="00F1658C" w:rsidP="0023101F">
      <w:pPr>
        <w:autoSpaceDE w:val="0"/>
        <w:autoSpaceDN w:val="0"/>
        <w:adjustRightInd w:val="0"/>
        <w:spacing w:before="120"/>
        <w:ind w:left="1276" w:hanging="709"/>
        <w:jc w:val="both"/>
        <w:rPr>
          <w:rFonts w:ascii="Arial Narrow" w:hAnsi="Arial Narrow"/>
          <w:sz w:val="20"/>
          <w:szCs w:val="20"/>
          <w:lang w:eastAsia="hu-HU"/>
        </w:rPr>
      </w:pPr>
      <w:r w:rsidRPr="0023101F">
        <w:rPr>
          <w:rFonts w:ascii="Arial Narrow" w:hAnsi="Arial Narrow"/>
          <w:b/>
          <w:bCs/>
          <w:i/>
          <w:iCs/>
          <w:sz w:val="20"/>
          <w:szCs w:val="20"/>
          <w:lang w:eastAsia="hu-HU"/>
        </w:rPr>
        <w:t>11.1.</w:t>
      </w:r>
      <w:r w:rsidR="00CD5277">
        <w:rPr>
          <w:rFonts w:ascii="Arial Narrow" w:hAnsi="Arial Narrow"/>
          <w:sz w:val="20"/>
          <w:szCs w:val="20"/>
          <w:lang w:eastAsia="hu-HU"/>
        </w:rPr>
        <w:tab/>
      </w:r>
      <w:r w:rsidR="007614EE" w:rsidRPr="00D470B5">
        <w:rPr>
          <w:rFonts w:ascii="Arial Narrow" w:hAnsi="Arial Narrow"/>
          <w:sz w:val="20"/>
          <w:szCs w:val="20"/>
          <w:lang w:eastAsia="hu-HU"/>
        </w:rPr>
        <w:t xml:space="preserve">Az Alapító jogosult a veszteség fedezésére pótbefizetési kötelezettséget előírni. A pótbefizetési kötelezettség előírására évente egy alkalommal kerülhet sor, és nem haladhatja meg naptári évente a Húszmillió forintot. </w:t>
      </w:r>
      <w:r w:rsidR="007614EE" w:rsidRPr="00D470B5">
        <w:rPr>
          <w:rFonts w:ascii="Arial Narrow" w:hAnsi="Arial Narrow"/>
          <w:sz w:val="20"/>
          <w:szCs w:val="20"/>
          <w:lang w:eastAsia="hu-HU"/>
        </w:rPr>
        <w:tab/>
      </w:r>
    </w:p>
    <w:p w14:paraId="759DDEEB" w14:textId="161D1C57" w:rsidR="004C6DDF" w:rsidRPr="0023101F" w:rsidRDefault="007614EE" w:rsidP="0023101F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23101F">
        <w:rPr>
          <w:rFonts w:ascii="Arial Narrow" w:hAnsi="Arial Narrow"/>
          <w:b/>
          <w:i/>
          <w:iCs/>
          <w:color w:val="000000"/>
          <w:sz w:val="20"/>
          <w:szCs w:val="20"/>
        </w:rPr>
        <w:t>11.</w:t>
      </w:r>
      <w:r w:rsidR="00CD5277">
        <w:rPr>
          <w:rFonts w:ascii="Arial Narrow" w:hAnsi="Arial Narrow"/>
          <w:b/>
          <w:i/>
          <w:iCs/>
          <w:color w:val="000000"/>
          <w:sz w:val="20"/>
          <w:szCs w:val="20"/>
        </w:rPr>
        <w:t>2</w:t>
      </w:r>
      <w:r w:rsidRPr="0023101F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. </w:t>
      </w:r>
      <w:r w:rsidR="004806CF" w:rsidRPr="0023101F">
        <w:rPr>
          <w:rFonts w:ascii="Arial Narrow" w:hAnsi="Arial Narrow"/>
          <w:b/>
          <w:i/>
          <w:iCs/>
          <w:color w:val="000000"/>
          <w:sz w:val="20"/>
          <w:szCs w:val="20"/>
        </w:rPr>
        <w:tab/>
      </w:r>
      <w:r w:rsidR="004C6DDF" w:rsidRPr="0023101F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A Társaság </w:t>
      </w:r>
      <w:proofErr w:type="spellStart"/>
      <w:r w:rsidR="004C6DDF" w:rsidRPr="0023101F">
        <w:rPr>
          <w:rFonts w:ascii="Arial Narrow" w:hAnsi="Arial Narrow"/>
          <w:b/>
          <w:i/>
          <w:iCs/>
          <w:color w:val="000000"/>
          <w:sz w:val="20"/>
          <w:szCs w:val="20"/>
        </w:rPr>
        <w:t>tőketartalékába</w:t>
      </w:r>
      <w:proofErr w:type="spellEnd"/>
      <w:r w:rsidR="004C6DDF" w:rsidRPr="0023101F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történő befizetés</w:t>
      </w:r>
      <w:r w:rsidR="007D6999" w:rsidRPr="0023101F">
        <w:rPr>
          <w:rFonts w:ascii="Arial Narrow" w:hAnsi="Arial Narrow"/>
          <w:b/>
          <w:i/>
          <w:iCs/>
          <w:color w:val="000000"/>
          <w:sz w:val="20"/>
          <w:szCs w:val="20"/>
        </w:rPr>
        <w:t>:</w:t>
      </w:r>
    </w:p>
    <w:p w14:paraId="322C5C6F" w14:textId="77777777" w:rsidR="004806CF" w:rsidRPr="0023101F" w:rsidRDefault="004806CF" w:rsidP="004806CF">
      <w:pPr>
        <w:autoSpaceDE w:val="0"/>
        <w:autoSpaceDN w:val="0"/>
        <w:adjustRightInd w:val="0"/>
        <w:spacing w:after="0"/>
        <w:ind w:left="1276"/>
        <w:jc w:val="both"/>
        <w:rPr>
          <w:rFonts w:ascii="Arial Narrow" w:hAnsi="Arial Narrow"/>
          <w:b/>
          <w:i/>
          <w:iCs/>
          <w:sz w:val="20"/>
          <w:szCs w:val="20"/>
          <w:lang w:eastAsia="hu-HU"/>
        </w:rPr>
      </w:pPr>
    </w:p>
    <w:p w14:paraId="736AD3C6" w14:textId="00492817" w:rsidR="004806CF" w:rsidRPr="0023101F" w:rsidRDefault="00A906CD" w:rsidP="004806CF">
      <w:pPr>
        <w:autoSpaceDE w:val="0"/>
        <w:autoSpaceDN w:val="0"/>
        <w:adjustRightInd w:val="0"/>
        <w:spacing w:after="0"/>
        <w:ind w:left="1276"/>
        <w:jc w:val="both"/>
        <w:rPr>
          <w:rFonts w:ascii="Arial Narrow" w:hAnsi="Arial Narrow"/>
          <w:b/>
          <w:i/>
          <w:iCs/>
          <w:sz w:val="20"/>
          <w:szCs w:val="20"/>
          <w:lang w:eastAsia="hu-HU"/>
        </w:rPr>
      </w:pPr>
      <w:r w:rsidRPr="00A906CD">
        <w:rPr>
          <w:rFonts w:ascii="Arial Narrow" w:hAnsi="Arial Narrow"/>
          <w:b/>
          <w:i/>
          <w:iCs/>
          <w:sz w:val="20"/>
          <w:szCs w:val="20"/>
          <w:lang w:eastAsia="hu-HU"/>
        </w:rPr>
        <w:t xml:space="preserve">Martonvásár Város Önkormányzata tőketartalékba történő befizetést tartalmazó </w:t>
      </w:r>
      <w:r w:rsidRPr="0023101F">
        <w:rPr>
          <w:rFonts w:ascii="Arial Narrow" w:hAnsi="Arial Narrow"/>
          <w:b/>
          <w:i/>
          <w:iCs/>
          <w:sz w:val="20"/>
          <w:szCs w:val="20"/>
          <w:highlight w:val="yellow"/>
          <w:lang w:eastAsia="hu-HU"/>
        </w:rPr>
        <w:t>…</w:t>
      </w:r>
      <w:r w:rsidRPr="00A906CD">
        <w:rPr>
          <w:rFonts w:ascii="Arial Narrow" w:hAnsi="Arial Narrow"/>
          <w:b/>
          <w:i/>
          <w:iCs/>
          <w:sz w:val="20"/>
          <w:szCs w:val="20"/>
          <w:lang w:eastAsia="hu-HU"/>
        </w:rPr>
        <w:t xml:space="preserve">/2022. (XI.22.) számú képviselő-testületi – alapítói – határozata alapján az Alapító </w:t>
      </w:r>
      <w:r w:rsidR="008C0168">
        <w:rPr>
          <w:rFonts w:ascii="Arial Narrow" w:hAnsi="Arial Narrow"/>
          <w:b/>
          <w:i/>
          <w:iCs/>
          <w:sz w:val="20"/>
          <w:szCs w:val="20"/>
          <w:highlight w:val="yellow"/>
          <w:lang w:eastAsia="hu-HU"/>
        </w:rPr>
        <w:t>79.000.000</w:t>
      </w:r>
      <w:r w:rsidR="008C0168" w:rsidRPr="0023101F">
        <w:rPr>
          <w:rFonts w:ascii="Arial Narrow" w:hAnsi="Arial Narrow"/>
          <w:b/>
          <w:i/>
          <w:iCs/>
          <w:sz w:val="20"/>
          <w:szCs w:val="20"/>
          <w:highlight w:val="yellow"/>
          <w:lang w:eastAsia="hu-HU"/>
        </w:rPr>
        <w:t>,</w:t>
      </w:r>
      <w:r w:rsidR="008C0168" w:rsidRPr="00A906CD">
        <w:rPr>
          <w:rFonts w:ascii="Arial Narrow" w:hAnsi="Arial Narrow"/>
          <w:b/>
          <w:i/>
          <w:iCs/>
          <w:sz w:val="20"/>
          <w:szCs w:val="20"/>
          <w:lang w:eastAsia="hu-HU"/>
        </w:rPr>
        <w:t xml:space="preserve">- </w:t>
      </w:r>
      <w:r w:rsidRPr="00A906CD">
        <w:rPr>
          <w:rFonts w:ascii="Arial Narrow" w:hAnsi="Arial Narrow"/>
          <w:b/>
          <w:i/>
          <w:iCs/>
          <w:sz w:val="20"/>
          <w:szCs w:val="20"/>
          <w:lang w:eastAsia="hu-HU"/>
        </w:rPr>
        <w:t xml:space="preserve">Ft, azaz </w:t>
      </w:r>
      <w:r w:rsidR="008C0168">
        <w:rPr>
          <w:rFonts w:ascii="Arial Narrow" w:hAnsi="Arial Narrow"/>
          <w:b/>
          <w:i/>
          <w:iCs/>
          <w:sz w:val="20"/>
          <w:szCs w:val="20"/>
          <w:lang w:eastAsia="hu-HU"/>
        </w:rPr>
        <w:t xml:space="preserve">hetvenkilencmillió </w:t>
      </w:r>
      <w:r w:rsidRPr="00A906CD">
        <w:rPr>
          <w:rFonts w:ascii="Arial Narrow" w:hAnsi="Arial Narrow"/>
          <w:b/>
          <w:i/>
          <w:iCs/>
          <w:sz w:val="20"/>
          <w:szCs w:val="20"/>
          <w:lang w:eastAsia="hu-HU"/>
        </w:rPr>
        <w:t xml:space="preserve">magyar forint összegnek a Társaság törzstőkén felüli </w:t>
      </w:r>
      <w:proofErr w:type="spellStart"/>
      <w:r w:rsidRPr="00A906CD">
        <w:rPr>
          <w:rFonts w:ascii="Arial Narrow" w:hAnsi="Arial Narrow"/>
          <w:b/>
          <w:i/>
          <w:iCs/>
          <w:sz w:val="20"/>
          <w:szCs w:val="20"/>
          <w:lang w:eastAsia="hu-HU"/>
        </w:rPr>
        <w:t>tőketartalékába</w:t>
      </w:r>
      <w:proofErr w:type="spellEnd"/>
      <w:r w:rsidRPr="00A906CD">
        <w:rPr>
          <w:rFonts w:ascii="Arial Narrow" w:hAnsi="Arial Narrow"/>
          <w:b/>
          <w:i/>
          <w:iCs/>
          <w:sz w:val="20"/>
          <w:szCs w:val="20"/>
          <w:lang w:eastAsia="hu-HU"/>
        </w:rPr>
        <w:t xml:space="preserve"> történő befizetését 2022. december </w:t>
      </w:r>
      <w:r w:rsidR="008C0168">
        <w:rPr>
          <w:rFonts w:ascii="Arial Narrow" w:hAnsi="Arial Narrow"/>
          <w:b/>
          <w:i/>
          <w:iCs/>
          <w:sz w:val="20"/>
          <w:szCs w:val="20"/>
          <w:lang w:eastAsia="hu-HU"/>
        </w:rPr>
        <w:t>31.</w:t>
      </w:r>
      <w:r w:rsidR="008C0168" w:rsidRPr="00A906CD">
        <w:rPr>
          <w:rFonts w:ascii="Arial Narrow" w:hAnsi="Arial Narrow"/>
          <w:b/>
          <w:i/>
          <w:iCs/>
          <w:sz w:val="20"/>
          <w:szCs w:val="20"/>
          <w:lang w:eastAsia="hu-HU"/>
        </w:rPr>
        <w:t xml:space="preserve"> </w:t>
      </w:r>
      <w:r w:rsidRPr="00A906CD">
        <w:rPr>
          <w:rFonts w:ascii="Arial Narrow" w:hAnsi="Arial Narrow"/>
          <w:b/>
          <w:i/>
          <w:iCs/>
          <w:sz w:val="20"/>
          <w:szCs w:val="20"/>
          <w:lang w:eastAsia="hu-HU"/>
        </w:rPr>
        <w:t xml:space="preserve">napjáig történő átutalással köteles teljesíteni a Társaság pénzintézeti </w:t>
      </w:r>
      <w:proofErr w:type="gramStart"/>
      <w:r w:rsidRPr="00A906CD">
        <w:rPr>
          <w:rFonts w:ascii="Arial Narrow" w:hAnsi="Arial Narrow"/>
          <w:b/>
          <w:i/>
          <w:iCs/>
          <w:sz w:val="20"/>
          <w:szCs w:val="20"/>
          <w:lang w:eastAsia="hu-HU"/>
        </w:rPr>
        <w:t>számlájára.</w:t>
      </w:r>
      <w:r w:rsidR="003076FE" w:rsidRPr="0023101F">
        <w:rPr>
          <w:rFonts w:ascii="Arial Narrow" w:hAnsi="Arial Narrow"/>
          <w:b/>
          <w:i/>
          <w:iCs/>
          <w:sz w:val="20"/>
          <w:szCs w:val="20"/>
          <w:lang w:eastAsia="hu-HU"/>
        </w:rPr>
        <w:t>.</w:t>
      </w:r>
      <w:proofErr w:type="gramEnd"/>
    </w:p>
    <w:p w14:paraId="447DCF1D" w14:textId="0484BD9D" w:rsidR="004C6DDF" w:rsidRPr="004C6DDF" w:rsidRDefault="004C6DDF" w:rsidP="0023101F">
      <w:pPr>
        <w:autoSpaceDE w:val="0"/>
        <w:autoSpaceDN w:val="0"/>
        <w:adjustRightInd w:val="0"/>
        <w:spacing w:after="0"/>
        <w:ind w:left="1276"/>
        <w:jc w:val="both"/>
        <w:rPr>
          <w:rFonts w:ascii="Arial Narrow" w:hAnsi="Arial Narrow"/>
          <w:sz w:val="20"/>
          <w:szCs w:val="20"/>
          <w:lang w:eastAsia="hu-HU"/>
        </w:rPr>
      </w:pPr>
      <w:r w:rsidRPr="004C6DDF">
        <w:rPr>
          <w:rFonts w:ascii="Arial Narrow" w:hAnsi="Arial Narrow"/>
          <w:sz w:val="20"/>
          <w:szCs w:val="20"/>
          <w:lang w:eastAsia="hu-HU"/>
        </w:rPr>
        <w:t xml:space="preserve">  </w:t>
      </w:r>
    </w:p>
    <w:p w14:paraId="274CC207" w14:textId="3F17C0B9" w:rsidR="007614EE" w:rsidRPr="0023101F" w:rsidRDefault="004C6DDF" w:rsidP="0023101F">
      <w:pPr>
        <w:autoSpaceDE w:val="0"/>
        <w:autoSpaceDN w:val="0"/>
        <w:adjustRightInd w:val="0"/>
        <w:spacing w:after="0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23101F">
        <w:rPr>
          <w:rFonts w:ascii="Arial Narrow" w:hAnsi="Arial Narrow"/>
          <w:b/>
          <w:i/>
          <w:iCs/>
          <w:color w:val="000000"/>
          <w:sz w:val="20"/>
          <w:szCs w:val="20"/>
        </w:rPr>
        <w:t>11.</w:t>
      </w:r>
      <w:r w:rsidR="00CD5277">
        <w:rPr>
          <w:rFonts w:ascii="Arial Narrow" w:hAnsi="Arial Narrow"/>
          <w:b/>
          <w:i/>
          <w:iCs/>
          <w:color w:val="000000"/>
          <w:sz w:val="20"/>
          <w:szCs w:val="20"/>
        </w:rPr>
        <w:t>3</w:t>
      </w:r>
      <w:r w:rsidRPr="0023101F">
        <w:rPr>
          <w:rFonts w:ascii="Arial Narrow" w:hAnsi="Arial Narrow"/>
          <w:b/>
          <w:i/>
          <w:iCs/>
          <w:color w:val="000000"/>
          <w:sz w:val="20"/>
          <w:szCs w:val="20"/>
        </w:rPr>
        <w:t>.</w:t>
      </w:r>
      <w:r w:rsidRPr="0023101F">
        <w:rPr>
          <w:rFonts w:ascii="Arial Narrow" w:hAnsi="Arial Narrow"/>
          <w:b/>
          <w:color w:val="000000"/>
          <w:sz w:val="20"/>
          <w:szCs w:val="20"/>
        </w:rPr>
        <w:tab/>
      </w:r>
      <w:r w:rsidR="007614EE" w:rsidRPr="0023101F">
        <w:rPr>
          <w:rFonts w:ascii="Arial Narrow" w:hAnsi="Arial Narrow"/>
          <w:bCs/>
          <w:color w:val="000000"/>
          <w:sz w:val="20"/>
          <w:szCs w:val="20"/>
        </w:rPr>
        <w:t>Az Alapítót fentieken túl egyéb vagyoni értékű szolgáltatás nem terheli.</w:t>
      </w:r>
    </w:p>
    <w:p w14:paraId="46BC5418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41F2F67C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Az üzletrész átruházása, felosztása, bevonása:</w:t>
      </w:r>
    </w:p>
    <w:p w14:paraId="20E6BDC1" w14:textId="77777777" w:rsidR="00F47CDB" w:rsidRPr="00D470B5" w:rsidRDefault="00F47CDB" w:rsidP="00F47CDB">
      <w:pPr>
        <w:tabs>
          <w:tab w:val="left" w:pos="1080"/>
        </w:tabs>
        <w:spacing w:after="0" w:line="240" w:lineRule="auto"/>
        <w:ind w:left="540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4F0A4C4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12.1.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egyszemélyes társaság a saját üzletrészét nem szerezheti meg.</w:t>
      </w:r>
    </w:p>
    <w:p w14:paraId="591C743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</w:p>
    <w:p w14:paraId="33A24B1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12.2.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Ha az egyszemélyes társaság az üzletrész felosztása vagy a törzstőke emelése folytán új taggal egészül ki, és így többszemélyes társasággá válik, a tagok kötelesek az alapító okiratot társasági szerződésre módosítani.</w:t>
      </w:r>
    </w:p>
    <w:p w14:paraId="7426F87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Arial Narrow" w:hAnsi="Arial Narrow"/>
          <w:color w:val="000000"/>
          <w:sz w:val="20"/>
          <w:szCs w:val="20"/>
        </w:rPr>
      </w:pPr>
    </w:p>
    <w:p w14:paraId="16178C0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13.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Az alapítói határozat</w:t>
      </w:r>
    </w:p>
    <w:p w14:paraId="2064DB3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color w:val="000000"/>
          <w:sz w:val="20"/>
          <w:szCs w:val="20"/>
        </w:rPr>
      </w:pPr>
    </w:p>
    <w:p w14:paraId="583A968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13.1.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A taggyűlés hatáskörébe tartozó kérdésekben az Alapító határozattal dönt, és erről az ügyvezetőt írásban értesíti. A döntés az ügyvezetővel való közléssel válik hatályossá. </w:t>
      </w:r>
    </w:p>
    <w:p w14:paraId="5AAED40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trike/>
          <w:color w:val="000000"/>
          <w:sz w:val="20"/>
          <w:szCs w:val="20"/>
        </w:rPr>
      </w:pPr>
    </w:p>
    <w:p w14:paraId="26CAFF2E" w14:textId="3C6FD49C" w:rsidR="00C34316" w:rsidRDefault="00F47CDB" w:rsidP="00C34316">
      <w:pPr>
        <w:autoSpaceDE w:val="0"/>
        <w:autoSpaceDN w:val="0"/>
        <w:ind w:left="1276" w:hanging="709"/>
        <w:jc w:val="both"/>
        <w:rPr>
          <w:rFonts w:ascii="Arial Narrow" w:hAnsi="Arial Narrow"/>
          <w:strike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13.2.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Az Alapító kizárólagos hatáskörébe tartoznak mindazok a kérdések, amelyeket a „Polgári Törvénykönyvről” szóló 2013. évi V. törvény 3:188. § (2) bekezdése a taggyűlés kizárólagos hatáskörébe utal, továbbá </w:t>
      </w:r>
      <w:r w:rsidR="00C8561E">
        <w:rPr>
          <w:rFonts w:ascii="Arial Narrow" w:hAnsi="Arial Narrow"/>
          <w:b/>
          <w:i/>
          <w:sz w:val="20"/>
          <w:szCs w:val="20"/>
          <w:lang w:eastAsia="hu-HU"/>
        </w:rPr>
        <w:t>min</w:t>
      </w:r>
      <w:r w:rsidR="00F420E5">
        <w:rPr>
          <w:rFonts w:ascii="Arial Narrow" w:hAnsi="Arial Narrow"/>
          <w:b/>
          <w:i/>
          <w:sz w:val="20"/>
          <w:szCs w:val="20"/>
          <w:lang w:eastAsia="hu-HU"/>
        </w:rPr>
        <w:t>den</w:t>
      </w:r>
      <w:r w:rsidR="00114ADD"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döntés </w:t>
      </w:r>
      <w:r w:rsidR="00611B18" w:rsidRPr="00A223B6">
        <w:rPr>
          <w:rFonts w:ascii="Arial Narrow" w:hAnsi="Arial Narrow"/>
          <w:color w:val="000000"/>
          <w:sz w:val="20"/>
          <w:szCs w:val="20"/>
        </w:rPr>
        <w:t>azon ügyekről, ideértve</w:t>
      </w:r>
      <w:r w:rsidR="00217524" w:rsidRPr="00842C60">
        <w:rPr>
          <w:rFonts w:ascii="Arial Narrow" w:hAnsi="Arial Narrow"/>
          <w:color w:val="000000"/>
          <w:sz w:val="20"/>
          <w:szCs w:val="20"/>
        </w:rPr>
        <w:t xml:space="preserve"> </w:t>
      </w:r>
      <w:r w:rsidR="00217524" w:rsidRPr="00A223B6">
        <w:rPr>
          <w:rFonts w:ascii="Arial Narrow" w:hAnsi="Arial Narrow"/>
          <w:color w:val="000000"/>
          <w:sz w:val="20"/>
          <w:szCs w:val="20"/>
        </w:rPr>
        <w:t>a</w:t>
      </w:r>
      <w:r w:rsidR="00611B18" w:rsidRPr="00A223B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2C60">
        <w:rPr>
          <w:rFonts w:ascii="Arial Narrow" w:hAnsi="Arial Narrow"/>
          <w:color w:val="000000"/>
          <w:sz w:val="20"/>
          <w:szCs w:val="20"/>
        </w:rPr>
        <w:t xml:space="preserve">hitel, kölcsön felvételének, vagy a vagyon megterhelésének, elidegenítésének, illetőleg bármely szerződés megkötésének jóváhagyásáról, </w:t>
      </w:r>
      <w:r w:rsidR="00DE16C2" w:rsidRPr="00842C60">
        <w:rPr>
          <w:rFonts w:ascii="Arial Narrow" w:hAnsi="Arial Narrow"/>
          <w:sz w:val="20"/>
          <w:szCs w:val="20"/>
          <w:lang w:eastAsia="hu-HU"/>
        </w:rPr>
        <w:t xml:space="preserve">amely értéke meghaladja </w:t>
      </w:r>
      <w:r w:rsidR="007E530F" w:rsidRPr="00A223B6">
        <w:rPr>
          <w:rFonts w:ascii="Arial Narrow" w:hAnsi="Arial Narrow"/>
          <w:color w:val="000000"/>
          <w:sz w:val="20"/>
          <w:szCs w:val="20"/>
        </w:rPr>
        <w:t xml:space="preserve">a </w:t>
      </w:r>
      <w:r w:rsidR="007E530F" w:rsidRPr="00A223B6">
        <w:rPr>
          <w:rFonts w:ascii="Arial Narrow" w:hAnsi="Arial Narrow"/>
          <w:sz w:val="20"/>
          <w:szCs w:val="20"/>
          <w:lang w:eastAsia="hu-HU"/>
        </w:rPr>
        <w:t>nettó 15.000.000,- Ft, azaz a</w:t>
      </w:r>
      <w:r w:rsidR="007E530F" w:rsidRPr="00842C60">
        <w:rPr>
          <w:rFonts w:ascii="Arial Narrow" w:hAnsi="Arial Narrow"/>
          <w:sz w:val="20"/>
          <w:szCs w:val="20"/>
          <w:lang w:eastAsia="hu-HU"/>
        </w:rPr>
        <w:t xml:space="preserve"> </w:t>
      </w:r>
      <w:r w:rsidR="007E530F" w:rsidRPr="00A223B6">
        <w:rPr>
          <w:rFonts w:ascii="Arial Narrow" w:hAnsi="Arial Narrow"/>
          <w:sz w:val="20"/>
          <w:szCs w:val="20"/>
          <w:lang w:eastAsia="hu-HU"/>
        </w:rPr>
        <w:t xml:space="preserve">nettó Tizenötmillió forint összeget </w:t>
      </w:r>
      <w:r w:rsidR="00914B76" w:rsidRPr="00A223B6">
        <w:rPr>
          <w:rFonts w:ascii="Arial Narrow" w:hAnsi="Arial Narrow"/>
          <w:sz w:val="20"/>
          <w:szCs w:val="20"/>
          <w:lang w:eastAsia="hu-HU"/>
        </w:rPr>
        <w:t>egy adott üzleti évben</w:t>
      </w:r>
      <w:r w:rsidRPr="00842C60">
        <w:rPr>
          <w:rFonts w:ascii="Arial Narrow" w:hAnsi="Arial Narrow"/>
          <w:color w:val="000000"/>
          <w:sz w:val="20"/>
          <w:szCs w:val="20"/>
        </w:rPr>
        <w:t>.</w:t>
      </w:r>
      <w:r w:rsidR="000A3011" w:rsidRPr="00842C60">
        <w:rPr>
          <w:rFonts w:ascii="Arial Narrow" w:hAnsi="Arial Narrow"/>
          <w:color w:val="000000"/>
          <w:sz w:val="20"/>
          <w:szCs w:val="20"/>
        </w:rPr>
        <w:t xml:space="preserve"> </w:t>
      </w:r>
      <w:r w:rsidR="00C34316" w:rsidRPr="00A223B6">
        <w:rPr>
          <w:rFonts w:ascii="Arial Narrow" w:hAnsi="Arial Narrow"/>
          <w:sz w:val="20"/>
          <w:szCs w:val="20"/>
          <w:lang w:eastAsia="hu-HU"/>
        </w:rPr>
        <w:t>Az értékhatár megállapításánál összeszámítandó az egyazon tárgyban vagy jogalannyal létrehozott jogügylet.</w:t>
      </w:r>
    </w:p>
    <w:p w14:paraId="0008CF7D" w14:textId="54AC41A1" w:rsidR="00F47CDB" w:rsidRPr="000A3011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iCs/>
          <w:strike/>
          <w:color w:val="000000"/>
          <w:sz w:val="20"/>
          <w:szCs w:val="20"/>
        </w:rPr>
      </w:pPr>
    </w:p>
    <w:p w14:paraId="6D0C91B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163E6F1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legfőbb szerv hatáskörét az Alapító tag gyakorolja.</w:t>
      </w:r>
    </w:p>
    <w:p w14:paraId="7437F48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1ABF97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13.3</w:t>
      </w:r>
      <w:r w:rsidRPr="00D470B5">
        <w:rPr>
          <w:rFonts w:ascii="Arial Narrow" w:hAnsi="Arial Narrow"/>
          <w:color w:val="000000"/>
          <w:sz w:val="20"/>
          <w:szCs w:val="20"/>
        </w:rPr>
        <w:t>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Az Alapító a „Magyarország helyi önkormányzatokról” szóló 2011. évi CLXXXIX. tv. – </w:t>
      </w:r>
      <w:proofErr w:type="spellStart"/>
      <w:r w:rsidRPr="00D470B5">
        <w:rPr>
          <w:rFonts w:ascii="Arial Narrow" w:hAnsi="Arial Narrow"/>
          <w:color w:val="000000"/>
          <w:sz w:val="20"/>
          <w:szCs w:val="20"/>
        </w:rPr>
        <w:t>Mötv</w:t>
      </w:r>
      <w:proofErr w:type="spellEnd"/>
      <w:r w:rsidRPr="00D470B5">
        <w:rPr>
          <w:rFonts w:ascii="Arial Narrow" w:hAnsi="Arial Narrow"/>
          <w:color w:val="000000"/>
          <w:sz w:val="20"/>
          <w:szCs w:val="20"/>
        </w:rPr>
        <w:t>. – és az Önkormányzat Szervezeti és Működési Szabályzatáról rendelkező mindenkori hatályos önkormányzati rendeletben meghatározott eljárási rendben és formában hozza meg döntéseit.</w:t>
      </w:r>
    </w:p>
    <w:p w14:paraId="5D8D323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0CCBB9A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13.4.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Az Alapító Önkormányzat Képviselő-testülete ülése nyilvános, mely nyilvánosság jogszabályban meghatározott esetekben korlátozható.</w:t>
      </w:r>
    </w:p>
    <w:p w14:paraId="7E9EF1F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32B4B16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13.5.</w:t>
      </w:r>
      <w:r w:rsidRPr="00D470B5">
        <w:rPr>
          <w:rFonts w:ascii="Arial Narrow" w:hAnsi="Arial Narrow"/>
          <w:sz w:val="20"/>
          <w:szCs w:val="20"/>
        </w:rPr>
        <w:tab/>
        <w:t xml:space="preserve">Az Alapító Önkormányzat Képviselő-testülete, mint döntéshozó szerv határozathozatalában nem vehet részt a Ptk. 3:19. </w:t>
      </w:r>
      <w:proofErr w:type="gramStart"/>
      <w:r w:rsidRPr="00D470B5">
        <w:rPr>
          <w:rFonts w:ascii="Arial Narrow" w:hAnsi="Arial Narrow"/>
          <w:sz w:val="20"/>
          <w:szCs w:val="20"/>
        </w:rPr>
        <w:t>§(</w:t>
      </w:r>
      <w:proofErr w:type="gramEnd"/>
      <w:r w:rsidRPr="00D470B5">
        <w:rPr>
          <w:rFonts w:ascii="Arial Narrow" w:hAnsi="Arial Narrow"/>
          <w:sz w:val="20"/>
          <w:szCs w:val="20"/>
        </w:rPr>
        <w:t>2) bekezdésben meghatározottakon túlmenően, aki, vagy akinek közeli hozzátartozója a határozat alapján:</w:t>
      </w:r>
    </w:p>
    <w:p w14:paraId="5907544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0938EBAF" w14:textId="77777777" w:rsidR="00F47CDB" w:rsidRPr="00D470B5" w:rsidRDefault="00F47CDB" w:rsidP="00F47CDB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ab/>
        <w:t>13.5.1.</w:t>
      </w:r>
      <w:r w:rsidRPr="00D470B5">
        <w:rPr>
          <w:rFonts w:ascii="Arial Narrow" w:hAnsi="Arial Narrow"/>
          <w:sz w:val="20"/>
          <w:szCs w:val="20"/>
        </w:rPr>
        <w:tab/>
      </w:r>
      <w:proofErr w:type="gramStart"/>
      <w:r w:rsidRPr="00D470B5">
        <w:rPr>
          <w:rFonts w:ascii="Arial Narrow" w:hAnsi="Arial Narrow"/>
          <w:sz w:val="20"/>
          <w:szCs w:val="20"/>
        </w:rPr>
        <w:t>kötelezettség,</w:t>
      </w:r>
      <w:proofErr w:type="gramEnd"/>
      <w:r w:rsidRPr="00D470B5">
        <w:rPr>
          <w:rFonts w:ascii="Arial Narrow" w:hAnsi="Arial Narrow"/>
          <w:sz w:val="20"/>
          <w:szCs w:val="20"/>
        </w:rPr>
        <w:t xml:space="preserve"> vagy felelősség alól mentesül, vagy</w:t>
      </w:r>
    </w:p>
    <w:p w14:paraId="67B63B6A" w14:textId="77777777" w:rsidR="00F47CDB" w:rsidRPr="00D470B5" w:rsidRDefault="00F47CDB" w:rsidP="00F47CDB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55123D1B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13.5.2.</w:t>
      </w:r>
      <w:r w:rsidRPr="00D470B5">
        <w:rPr>
          <w:rFonts w:ascii="Arial Narrow" w:hAnsi="Arial Narrow"/>
          <w:sz w:val="20"/>
          <w:szCs w:val="20"/>
        </w:rPr>
        <w:tab/>
        <w:t>bármilyen más előnyben részesül, illetve a megkötendő jogügyletben egyébként érdekelt,</w:t>
      </w:r>
    </w:p>
    <w:p w14:paraId="37BF085B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Arial Narrow" w:hAnsi="Arial Narrow"/>
          <w:sz w:val="20"/>
          <w:szCs w:val="20"/>
        </w:rPr>
      </w:pPr>
    </w:p>
    <w:p w14:paraId="36B052D7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13.5.3.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nem minősül előnynek a közhasznú szervezet cél szerinti juttatásai keretében a bárki által megkötés nélkül igénybe vehető nem pénzbeli szolgáltatás.</w:t>
      </w:r>
    </w:p>
    <w:p w14:paraId="2566DC6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7621E3C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13.6.</w:t>
      </w:r>
      <w:r w:rsidRPr="00D470B5">
        <w:rPr>
          <w:rFonts w:ascii="Arial Narrow" w:hAnsi="Arial Narrow"/>
          <w:sz w:val="20"/>
          <w:szCs w:val="20"/>
        </w:rPr>
        <w:t xml:space="preserve"> </w:t>
      </w:r>
      <w:r w:rsidRPr="00D470B5">
        <w:rPr>
          <w:rFonts w:ascii="Arial Narrow" w:hAnsi="Arial Narrow"/>
          <w:sz w:val="20"/>
          <w:szCs w:val="20"/>
        </w:rPr>
        <w:tab/>
        <w:t xml:space="preserve">Az Alapító Önkormányzat Képviselőtestülete üléséről az </w:t>
      </w:r>
      <w:proofErr w:type="spellStart"/>
      <w:r w:rsidRPr="00D470B5">
        <w:rPr>
          <w:rFonts w:ascii="Arial Narrow" w:hAnsi="Arial Narrow"/>
          <w:sz w:val="20"/>
          <w:szCs w:val="20"/>
        </w:rPr>
        <w:t>Mötv</w:t>
      </w:r>
      <w:proofErr w:type="spellEnd"/>
      <w:r w:rsidRPr="00D470B5">
        <w:rPr>
          <w:rFonts w:ascii="Arial Narrow" w:hAnsi="Arial Narrow"/>
          <w:sz w:val="20"/>
          <w:szCs w:val="20"/>
        </w:rPr>
        <w:t>. 52. § (1) bekezdése szerinti tartalmú jegyzőkönyv készül. Az ügyvezető az Alapító által hozott határozatokról folyamatos nyilvántartást vezet (Határozatok Könyve), mely tartalmazza a döntés tartalmát, időpontját és hatályát, a döntést támogatók és ellenzők számarányát, a határozat végrehajtásának határidejét és a végrehajtásért felelős személyt.</w:t>
      </w:r>
    </w:p>
    <w:p w14:paraId="0D2D633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2144789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Az Alapító döntéseit az érintettekkel az ügyvezető a döntéstől számított 8 napon belül írásban igazolt módon értesíti.</w:t>
      </w:r>
    </w:p>
    <w:p w14:paraId="5AD4295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1843476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13.7.</w:t>
      </w:r>
      <w:r w:rsidRPr="00D470B5">
        <w:rPr>
          <w:rFonts w:ascii="Arial Narrow" w:hAnsi="Arial Narrow"/>
          <w:sz w:val="20"/>
          <w:szCs w:val="20"/>
        </w:rPr>
        <w:tab/>
        <w:t xml:space="preserve">A Társaság ügyvezetője legalább </w:t>
      </w:r>
      <w:proofErr w:type="spellStart"/>
      <w:r w:rsidRPr="00D470B5">
        <w:rPr>
          <w:rFonts w:ascii="Arial Narrow" w:hAnsi="Arial Narrow"/>
          <w:sz w:val="20"/>
          <w:szCs w:val="20"/>
        </w:rPr>
        <w:t>félévente</w:t>
      </w:r>
      <w:proofErr w:type="spellEnd"/>
      <w:r w:rsidRPr="00D470B5">
        <w:rPr>
          <w:rFonts w:ascii="Arial Narrow" w:hAnsi="Arial Narrow"/>
          <w:sz w:val="20"/>
          <w:szCs w:val="20"/>
        </w:rPr>
        <w:t xml:space="preserve"> írásban köteles beszámolni a végzett munkájáról Martonvásár Város Önkormányzata Képviselőtestületének, mint a Társaság Alapítójának.</w:t>
      </w:r>
    </w:p>
    <w:p w14:paraId="6815F401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2D3ECB2B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14.</w:t>
      </w:r>
      <w:r w:rsidRPr="00D470B5">
        <w:rPr>
          <w:rFonts w:ascii="Arial Narrow" w:hAnsi="Arial Narrow"/>
          <w:b/>
          <w:bCs/>
          <w:sz w:val="20"/>
          <w:szCs w:val="20"/>
        </w:rPr>
        <w:tab/>
        <w:t>Az ügyvezető:</w:t>
      </w:r>
    </w:p>
    <w:p w14:paraId="5D04ED50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2110F4D9" w14:textId="77777777" w:rsidR="00F47CDB" w:rsidRPr="00D470B5" w:rsidRDefault="00F47CDB" w:rsidP="00F47CDB">
      <w:pPr>
        <w:pStyle w:val="lfej"/>
        <w:tabs>
          <w:tab w:val="clear" w:pos="4536"/>
          <w:tab w:val="clear" w:pos="9072"/>
          <w:tab w:val="left" w:pos="1276"/>
        </w:tabs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14.1.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önállóan jogosult a Társaság képviseletére, cégjegyzésre, szerződések megkötésére, azonban a „Polgári Törvénykönyvről”’ szóló 2013. évi V. törvény 3:188. § (2) bekezdésében foglaltaknak megfelelően.</w:t>
      </w:r>
    </w:p>
    <w:p w14:paraId="228DFA0E" w14:textId="77777777" w:rsidR="00F47CDB" w:rsidRPr="00D470B5" w:rsidRDefault="00F47CDB" w:rsidP="00F47CDB">
      <w:pPr>
        <w:pStyle w:val="lfej"/>
        <w:tabs>
          <w:tab w:val="clear" w:pos="4536"/>
          <w:tab w:val="clear" w:pos="9072"/>
          <w:tab w:val="left" w:pos="1080"/>
        </w:tabs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14:paraId="3BBEC107" w14:textId="77777777" w:rsidR="00F47CDB" w:rsidRPr="00D470B5" w:rsidRDefault="00F47CDB" w:rsidP="00F47CDB">
      <w:pPr>
        <w:tabs>
          <w:tab w:val="left" w:pos="1276"/>
        </w:tabs>
        <w:spacing w:after="0" w:line="240" w:lineRule="auto"/>
        <w:ind w:left="54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lastRenderedPageBreak/>
        <w:t>14.2.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Ügyvezető:</w:t>
      </w:r>
    </w:p>
    <w:p w14:paraId="2000107F" w14:textId="77777777" w:rsidR="00F47CDB" w:rsidRPr="00D470B5" w:rsidRDefault="00F47CDB" w:rsidP="00F47CDB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D85A1A4" w14:textId="77777777" w:rsidR="00F47CDB" w:rsidRPr="00D470B5" w:rsidRDefault="00F47CDB" w:rsidP="00F47CDB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418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Társaság ügyvezetője határozatlan időtartamra:</w:t>
      </w:r>
    </w:p>
    <w:p w14:paraId="4A96F1AF" w14:textId="77777777" w:rsidR="00F47CDB" w:rsidRPr="00D470B5" w:rsidRDefault="00F47CDB" w:rsidP="00F47CDB">
      <w:pPr>
        <w:tabs>
          <w:tab w:val="left" w:pos="1276"/>
        </w:tabs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14:paraId="1BC2B000" w14:textId="77777777" w:rsidR="00F47CDB" w:rsidRPr="00D470B5" w:rsidRDefault="00F47CDB" w:rsidP="00F47CDB">
      <w:pPr>
        <w:spacing w:after="0" w:line="240" w:lineRule="auto"/>
        <w:ind w:left="3544" w:hanging="2128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Tóth Balázs Károly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(anyja születési neve: </w:t>
      </w:r>
      <w:proofErr w:type="spellStart"/>
      <w:r w:rsidRPr="00D470B5">
        <w:rPr>
          <w:rFonts w:ascii="Arial Narrow" w:hAnsi="Arial Narrow"/>
          <w:color w:val="000000"/>
          <w:sz w:val="20"/>
          <w:szCs w:val="20"/>
        </w:rPr>
        <w:t>Bödök</w:t>
      </w:r>
      <w:proofErr w:type="spellEnd"/>
      <w:r w:rsidRPr="00D470B5">
        <w:rPr>
          <w:rFonts w:ascii="Arial Narrow" w:hAnsi="Arial Narrow"/>
          <w:color w:val="000000"/>
          <w:sz w:val="20"/>
          <w:szCs w:val="20"/>
        </w:rPr>
        <w:t xml:space="preserve"> Márta, szül. hely, idő: Dunaújváros, 1972. november 8., adóazonosító jel száma: 8386621427, 2462 Martonvásár, Tátra u. 11. sz. alatti lakos)</w:t>
      </w:r>
    </w:p>
    <w:p w14:paraId="16E6B948" w14:textId="77777777" w:rsidR="00F47CDB" w:rsidRPr="00D470B5" w:rsidRDefault="00F47CDB" w:rsidP="00F47CDB">
      <w:pPr>
        <w:tabs>
          <w:tab w:val="left" w:pos="540"/>
        </w:tabs>
        <w:spacing w:after="0" w:line="240" w:lineRule="auto"/>
        <w:ind w:left="1134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14:paraId="2C5ECB5C" w14:textId="77777777" w:rsidR="00F47CDB" w:rsidRPr="00D470B5" w:rsidRDefault="00F47CDB" w:rsidP="00F47CDB">
      <w:pPr>
        <w:tabs>
          <w:tab w:val="left" w:pos="1276"/>
        </w:tabs>
        <w:spacing w:after="0" w:line="240" w:lineRule="auto"/>
        <w:ind w:left="1276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>14.3.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  <w:t xml:space="preserve">Az ügyvezető feladatát munkaviszonyban látja el. </w:t>
      </w:r>
    </w:p>
    <w:p w14:paraId="4BAC57D8" w14:textId="77777777" w:rsidR="00F47CDB" w:rsidRPr="00D470B5" w:rsidRDefault="00F47CDB" w:rsidP="00F47CDB">
      <w:pPr>
        <w:tabs>
          <w:tab w:val="left" w:pos="1276"/>
        </w:tabs>
        <w:spacing w:after="0" w:line="240" w:lineRule="auto"/>
        <w:ind w:left="1276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14:paraId="2DB2E7FD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14.4.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munkáltatói jogkörét az Alapító gyakorolja.</w:t>
      </w:r>
    </w:p>
    <w:p w14:paraId="437AABAD" w14:textId="77777777" w:rsidR="00F47CDB" w:rsidRPr="00D470B5" w:rsidRDefault="00F47CDB" w:rsidP="00F47CDB">
      <w:pPr>
        <w:tabs>
          <w:tab w:val="left" w:pos="1025"/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5418F2B9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14.5.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ügyeinek intézését, képviseletét harmadik személyekkel szemben, bíróságok és más hatóságok előtt az ügyvezető látja el.</w:t>
      </w:r>
    </w:p>
    <w:p w14:paraId="5C248C1B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011FCD0A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  <w:t>Az ügyvezető önállóan jogosult a Társaság képviseletére, cégjegyzésre, szerződések megkötésére, azonban a Ptk. 3: 188. § (2) bekezdésében foglaltaknak megfelelően.</w:t>
      </w:r>
    </w:p>
    <w:p w14:paraId="3C09BB52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5C640597" w14:textId="77777777" w:rsidR="00F47CDB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Az ügyvezetővel szemben a Ptk. 3:22. § (1), (4) – (6) bekezdésében, a </w:t>
      </w:r>
      <w:proofErr w:type="spellStart"/>
      <w:r w:rsidRPr="00D470B5">
        <w:rPr>
          <w:rFonts w:ascii="Arial Narrow" w:hAnsi="Arial Narrow"/>
          <w:color w:val="000000"/>
          <w:sz w:val="20"/>
          <w:szCs w:val="20"/>
        </w:rPr>
        <w:t>Ctv</w:t>
      </w:r>
      <w:proofErr w:type="spellEnd"/>
      <w:r w:rsidRPr="00D470B5">
        <w:rPr>
          <w:rFonts w:ascii="Arial Narrow" w:hAnsi="Arial Narrow"/>
          <w:color w:val="000000"/>
          <w:sz w:val="20"/>
          <w:szCs w:val="20"/>
        </w:rPr>
        <w:t>. 9/B. § (1)-(2</w:t>
      </w:r>
      <w:proofErr w:type="gramStart"/>
      <w:r w:rsidRPr="00D470B5">
        <w:rPr>
          <w:rFonts w:ascii="Arial Narrow" w:hAnsi="Arial Narrow"/>
          <w:color w:val="000000"/>
          <w:sz w:val="20"/>
          <w:szCs w:val="20"/>
        </w:rPr>
        <w:t>)  és</w:t>
      </w:r>
      <w:proofErr w:type="gramEnd"/>
      <w:r w:rsidRPr="00D470B5">
        <w:rPr>
          <w:rFonts w:ascii="Arial Narrow" w:hAnsi="Arial Narrow"/>
          <w:color w:val="000000"/>
          <w:sz w:val="20"/>
          <w:szCs w:val="20"/>
        </w:rPr>
        <w:t xml:space="preserve"> 115. § (1)-(2) bekezdésében s jelen </w:t>
      </w:r>
      <w:r w:rsidR="004D02E9" w:rsidRPr="00D470B5">
        <w:rPr>
          <w:rFonts w:ascii="Arial Narrow" w:hAnsi="Arial Narrow"/>
          <w:color w:val="000000"/>
          <w:sz w:val="20"/>
          <w:szCs w:val="20"/>
        </w:rPr>
        <w:t>létesítő okirat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14.10. pontjában meghatározott kizáró körülmények nem állnak fenn.</w:t>
      </w:r>
    </w:p>
    <w:p w14:paraId="7D0A41B6" w14:textId="77777777" w:rsidR="004416B5" w:rsidRPr="00D470B5" w:rsidRDefault="004416B5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04375E21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14.6.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ügyeinek vitelére és a Társaság képviseletére az ügyvezető a 14.1. pont szerint önállóan jogosult, de a képviseleti jog gyakorlása körében és az ügyvezetés során tartozik figyelembe venni azokat a korlátozásokat, amelyeket az Alapító határozata megállapít.</w:t>
      </w:r>
    </w:p>
    <w:p w14:paraId="5B22DD85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39926BC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14.7.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munkavállalói felett a munkáltatói jogokat az ügyvezető önállóan gyakorolja.</w:t>
      </w:r>
    </w:p>
    <w:p w14:paraId="056FD7F6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EBCADCB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 xml:space="preserve">14.8. 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a Társaságtól az Alapító által meghatározott díjazásban részesül, – s költségtérítésben részesülhet – melyet évente a számviteli beszámoló jóváhagyásakor az Alapító felülvizsgál.</w:t>
      </w:r>
    </w:p>
    <w:p w14:paraId="17640BC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453" w:hanging="453"/>
        <w:jc w:val="both"/>
        <w:rPr>
          <w:rFonts w:ascii="Arial Narrow" w:hAnsi="Arial Narrow"/>
          <w:color w:val="000000"/>
          <w:sz w:val="20"/>
          <w:szCs w:val="20"/>
        </w:rPr>
      </w:pPr>
    </w:p>
    <w:p w14:paraId="7424B29F" w14:textId="77777777" w:rsidR="00F47CDB" w:rsidRPr="00D470B5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8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14.9.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ügyvezető feladata különösen:</w:t>
      </w:r>
    </w:p>
    <w:p w14:paraId="3EE57C17" w14:textId="77777777" w:rsidR="00F47CDB" w:rsidRPr="00D470B5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8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04D661C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szakmai irányítása.</w:t>
      </w:r>
    </w:p>
    <w:p w14:paraId="2F72374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képviselete.</w:t>
      </w:r>
    </w:p>
    <w:p w14:paraId="4BBFA82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gazdálkodásának, számvitelének irányítása.</w:t>
      </w:r>
    </w:p>
    <w:p w14:paraId="12A21E8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Alapító döntéseinek nyilvántartása, végrehajtásának szervezése és ellenőrzése.</w:t>
      </w:r>
    </w:p>
    <w:p w14:paraId="707A1CB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költségvetésének tervezése, mérlegtervezet előkészítése és az Alapító elé való terjesztése.</w:t>
      </w:r>
    </w:p>
    <w:p w14:paraId="17ADC75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információkkal történő ellátása</w:t>
      </w:r>
    </w:p>
    <w:p w14:paraId="00C4590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szabályzatainak elkészítése, folyamatos aktualizálása.</w:t>
      </w:r>
    </w:p>
    <w:p w14:paraId="07990D6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működésével kapcsolatosan keletkezett iratokba való betekintés biztosítása.</w:t>
      </w:r>
    </w:p>
    <w:p w14:paraId="15A425C7" w14:textId="77777777" w:rsidR="00F47CDB" w:rsidRPr="00D470B5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4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ab/>
        <w:t>A tagjegyzék, a Határozatok Könyve vezetése.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5549FDD9" w14:textId="77777777" w:rsidR="00F47CDB" w:rsidRPr="00D470B5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4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</w:p>
    <w:p w14:paraId="129C590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</w:t>
      </w:r>
      <w:r w:rsidRPr="00D470B5">
        <w:rPr>
          <w:rFonts w:ascii="Arial Narrow" w:hAnsi="Arial Narrow"/>
          <w:color w:val="000000"/>
          <w:sz w:val="20"/>
          <w:szCs w:val="20"/>
        </w:rPr>
        <w:t>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ügyvezetőre vonatkozó összeférhetetlenségi szabályok:</w:t>
      </w:r>
    </w:p>
    <w:p w14:paraId="130FD54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Arial Narrow" w:hAnsi="Arial Narrow"/>
          <w:color w:val="000000"/>
          <w:sz w:val="20"/>
          <w:szCs w:val="20"/>
        </w:rPr>
      </w:pPr>
    </w:p>
    <w:p w14:paraId="6175008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14.10.1.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Ügyvezető az a nagykorú személy lehet, akinek cselekvőképességét a tevékenysége ellátásához szükséges körben nem korlátozták. </w:t>
      </w:r>
    </w:p>
    <w:p w14:paraId="60A2BDD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5E59F02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14.10.2</w:t>
      </w:r>
      <w:r w:rsidRPr="00D470B5">
        <w:rPr>
          <w:rFonts w:ascii="Arial Narrow" w:hAnsi="Arial Narrow"/>
          <w:color w:val="000000"/>
          <w:sz w:val="20"/>
          <w:szCs w:val="20"/>
        </w:rPr>
        <w:t>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ügyvezető az, akit bűncselekmény elkövetése miatt jogerősen szabadságvesztés büntetésre ítéltek, amíg a büntetett előélethez fűződő hátrányos jogkövetkezmények alól nem mentesült.</w:t>
      </w:r>
    </w:p>
    <w:p w14:paraId="3B5E8BC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3524AD4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14.10.3.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Nem lehet ügyvezető, akit jogerős bírói ítélettel a vezető tisztségviselés gyakorlásától eltiltottak az eltiltást kimondó határozatban meghatározott időtartamig. </w:t>
      </w:r>
    </w:p>
    <w:p w14:paraId="5B17624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2B229C4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14.10.4.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ügyvezető, akit valamely foglalkozástól eltiltottak, az ítélet hatálya alatt, ha az abban megjelölt tevékenységet folytatja a Társaság.</w:t>
      </w:r>
    </w:p>
    <w:p w14:paraId="69D14E9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1DC1D78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14.10.5.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A gazdasági társaság kényszertörlési eljárás során való törlését követő öt évig nem lehet más gazdasági társaság vezető tisztségviselője az a személy, aki a kényszertörlési eljárás megindításának időpontjában, </w:t>
      </w:r>
      <w:proofErr w:type="gramStart"/>
      <w:r w:rsidRPr="00D470B5">
        <w:rPr>
          <w:rFonts w:ascii="Arial Narrow" w:hAnsi="Arial Narrow"/>
          <w:color w:val="000000"/>
          <w:sz w:val="20"/>
          <w:szCs w:val="20"/>
        </w:rPr>
        <w:t>a törlés évében,</w:t>
      </w:r>
      <w:proofErr w:type="gramEnd"/>
      <w:r w:rsidRPr="00D470B5">
        <w:rPr>
          <w:rFonts w:ascii="Arial Narrow" w:hAnsi="Arial Narrow"/>
          <w:color w:val="000000"/>
          <w:sz w:val="20"/>
          <w:szCs w:val="20"/>
        </w:rPr>
        <w:t xml:space="preserve"> vagy a törlést megelőző évben a gazdasági társaságnál vezető tisztségviselő, korlátlanul felelős tag vagy többségi befolyást biztosító részesedéssel rendelkező tag volt.</w:t>
      </w:r>
    </w:p>
    <w:p w14:paraId="3076C8A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57FCDB1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1" w:name="pr279"/>
      <w:bookmarkEnd w:id="1"/>
      <w:r w:rsidRPr="00D470B5">
        <w:rPr>
          <w:rFonts w:ascii="Arial Narrow" w:hAnsi="Arial Narrow"/>
          <w:b/>
          <w:color w:val="000000"/>
          <w:sz w:val="20"/>
          <w:szCs w:val="20"/>
        </w:rPr>
        <w:t>14.10.6.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ügyvezető továbbá:</w:t>
      </w:r>
    </w:p>
    <w:p w14:paraId="1A6D6662" w14:textId="77777777" w:rsidR="00F47CDB" w:rsidRPr="00D470B5" w:rsidRDefault="00F47CDB" w:rsidP="00F47CD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/>
          <w:iCs/>
          <w:color w:val="000000"/>
          <w:sz w:val="20"/>
          <w:szCs w:val="20"/>
        </w:rPr>
      </w:pPr>
    </w:p>
    <w:p w14:paraId="71FD8874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a)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akinek felelősségét a felszámolási vagy kényszertörlési eljárás során ki nem elégített hitelezői követelésért a bíróság jogerősen megállapította és a jogerős bírósági határozat szerinti fizetési kötelezettségét nem teljesítette,</w:t>
      </w:r>
    </w:p>
    <w:p w14:paraId="2668B597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1A0B279E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b)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aki a gazdasági társaság tartozásáért való korlátlan tagi helytállási kötelezettségének nem tett eleget, vagy</w:t>
      </w:r>
    </w:p>
    <w:p w14:paraId="38FB8FFF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5CFFAF0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c)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proofErr w:type="gramStart"/>
      <w:r w:rsidRPr="00D470B5">
        <w:rPr>
          <w:rFonts w:ascii="Arial Narrow" w:hAnsi="Arial Narrow"/>
          <w:color w:val="000000"/>
          <w:sz w:val="20"/>
          <w:szCs w:val="20"/>
        </w:rPr>
        <w:t>akivel</w:t>
      </w:r>
      <w:proofErr w:type="gramEnd"/>
      <w:r w:rsidRPr="00D470B5">
        <w:rPr>
          <w:rFonts w:ascii="Arial Narrow" w:hAnsi="Arial Narrow"/>
          <w:color w:val="000000"/>
          <w:sz w:val="20"/>
          <w:szCs w:val="20"/>
        </w:rPr>
        <w:t xml:space="preserve"> mint vezető tisztségviselővel szemben a cégbíróság pénzbírságot szabott ki és a jogerős határozat szerinti fizetési kötelezettségét nem teljesítette,</w:t>
      </w:r>
    </w:p>
    <w:p w14:paraId="36DA7FBC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77633220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D470B5">
        <w:rPr>
          <w:rFonts w:ascii="Arial Narrow" w:hAnsi="Arial Narrow"/>
          <w:color w:val="000000"/>
          <w:sz w:val="20"/>
          <w:szCs w:val="20"/>
        </w:rPr>
        <w:t>feltéve</w:t>
      </w:r>
      <w:proofErr w:type="gramEnd"/>
      <w:r w:rsidRPr="00D470B5">
        <w:rPr>
          <w:rFonts w:ascii="Arial Narrow" w:hAnsi="Arial Narrow"/>
          <w:color w:val="000000"/>
          <w:sz w:val="20"/>
          <w:szCs w:val="20"/>
        </w:rPr>
        <w:t xml:space="preserve"> hogy a vele szembeni végrehajtás eredménytelen volt.</w:t>
      </w:r>
    </w:p>
    <w:p w14:paraId="3386E5DE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592D5362" w14:textId="77777777" w:rsidR="00F47CDB" w:rsidRPr="00D470B5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14.10.7.</w:t>
      </w:r>
      <w:r w:rsidRPr="00D470B5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Társaság, mint közhasznú szervezet ügyvezetőjével szemben fennálló további összeférhetetlenségi szabályok:</w:t>
      </w:r>
    </w:p>
    <w:p w14:paraId="3AE4B95C" w14:textId="77777777" w:rsidR="00F47CDB" w:rsidRPr="00D470B5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</w:p>
    <w:p w14:paraId="73A7C154" w14:textId="77777777" w:rsidR="00F47CDB" w:rsidRPr="00D470B5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 xml:space="preserve">A közhasznú szervezet megszűnését követő három évig nem lehet más közhasznú szervezet vezető tisztségviselője az a személy, aki korábban olyan közhasznú szervezet vezető tisztségviselője volt – annak megszűnését megelőző két évben legalább egy évig -, </w:t>
      </w:r>
    </w:p>
    <w:p w14:paraId="05B0BB97" w14:textId="77777777" w:rsidR="00F47CDB" w:rsidRPr="00D470B5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</w:p>
    <w:p w14:paraId="68193DEF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14.10.7.1.</w:t>
      </w:r>
      <w:r w:rsidRPr="00D470B5">
        <w:rPr>
          <w:rFonts w:ascii="Arial Narrow" w:hAnsi="Arial Narrow"/>
          <w:sz w:val="20"/>
          <w:szCs w:val="20"/>
        </w:rPr>
        <w:tab/>
        <w:t>amely jogutód nélkül szűnt meg úgy, hogy az állami adó- és vámhatóságnál nyilvántartott adó- és vámtartozását neme egyenlítette ki,</w:t>
      </w:r>
    </w:p>
    <w:p w14:paraId="2B69EEDD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</w:p>
    <w:p w14:paraId="19FD637D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14.10.7.2.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amellyel szemben az állami adó, és vámhatóság jelentős összegű adóhiányt tárt fel,</w:t>
      </w:r>
    </w:p>
    <w:p w14:paraId="28DE65AA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</w:p>
    <w:p w14:paraId="76EEE786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14.10.7.3.</w:t>
      </w:r>
      <w:r w:rsidRPr="00D470B5">
        <w:rPr>
          <w:rFonts w:ascii="Arial Narrow" w:hAnsi="Arial Narrow"/>
          <w:sz w:val="20"/>
          <w:szCs w:val="20"/>
        </w:rPr>
        <w:tab/>
        <w:t>amellyel szemben az állami adó- és vámhatóság üzletlezárás intézkedést alkalmazott, vagy üzletlezárást helyettesítő bíróságot szabott ki,</w:t>
      </w:r>
    </w:p>
    <w:p w14:paraId="4634E56F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</w:p>
    <w:p w14:paraId="7652A093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14.10.7.4.</w:t>
      </w:r>
      <w:r w:rsidRPr="00D470B5">
        <w:rPr>
          <w:rFonts w:ascii="Arial Narrow" w:hAnsi="Arial Narrow"/>
          <w:sz w:val="20"/>
          <w:szCs w:val="20"/>
        </w:rPr>
        <w:tab/>
        <w:t>amelynek adószámát az állami adó- és vámhatóság az adózás rendjéről szóló törvény szerint felfüggesztette, vagy törölte.</w:t>
      </w:r>
    </w:p>
    <w:p w14:paraId="5AE70BA8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CB7075E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spacing w:after="0" w:line="240" w:lineRule="auto"/>
        <w:ind w:left="2265" w:hanging="2265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14.10.8</w:t>
      </w:r>
      <w:r w:rsidRPr="00D470B5">
        <w:rPr>
          <w:rFonts w:ascii="Arial Narrow" w:hAnsi="Arial Narrow"/>
          <w:sz w:val="20"/>
          <w:szCs w:val="20"/>
        </w:rPr>
        <w:t>.</w:t>
      </w:r>
      <w:r w:rsidRPr="00D470B5">
        <w:rPr>
          <w:rFonts w:ascii="Arial Narrow" w:hAnsi="Arial Narrow"/>
          <w:sz w:val="20"/>
          <w:szCs w:val="20"/>
        </w:rPr>
        <w:tab/>
        <w:t xml:space="preserve">Az ügyvezető - a nyilvánosan működő részvénytársaság részvénye kivételével </w:t>
      </w:r>
      <w:r w:rsidRPr="00D470B5">
        <w:rPr>
          <w:rFonts w:ascii="Arial Narrow" w:hAnsi="Arial Narrow"/>
          <w:color w:val="000000"/>
          <w:sz w:val="20"/>
          <w:szCs w:val="20"/>
        </w:rPr>
        <w:t>-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14:paraId="44A28B1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2ABF11E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14.10.9.</w:t>
      </w:r>
      <w:r w:rsidRPr="00D470B5">
        <w:rPr>
          <w:rFonts w:ascii="Arial Narrow" w:hAnsi="Arial Narrow"/>
          <w:sz w:val="20"/>
          <w:szCs w:val="20"/>
        </w:rPr>
        <w:tab/>
        <w:t>Az ügyvezető és közeli hozzátartozója, valamint élettársa nem köthet a saját nevében vagy javára a Társaság főtevékenységi körébe tartozó ügyleteket.</w:t>
      </w:r>
    </w:p>
    <w:p w14:paraId="7F1F94C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</w:p>
    <w:p w14:paraId="799A79E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14.10.10.</w:t>
      </w:r>
      <w:r w:rsidRPr="00D470B5">
        <w:rPr>
          <w:rFonts w:ascii="Arial Narrow" w:hAnsi="Arial Narrow"/>
          <w:sz w:val="20"/>
          <w:szCs w:val="20"/>
        </w:rPr>
        <w:tab/>
        <w:t xml:space="preserve">Az ügyvezető és közeli hozzátartozója, valamint élettársa a felügyelő </w:t>
      </w:r>
      <w:r w:rsidRPr="00D470B5">
        <w:rPr>
          <w:rFonts w:ascii="Arial Narrow" w:hAnsi="Arial Narrow"/>
          <w:color w:val="000000"/>
          <w:sz w:val="20"/>
          <w:szCs w:val="20"/>
        </w:rPr>
        <w:t>bizottság tagjává nem választható meg.</w:t>
      </w:r>
    </w:p>
    <w:p w14:paraId="3644031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color w:val="000000"/>
          <w:sz w:val="20"/>
          <w:szCs w:val="20"/>
        </w:rPr>
      </w:pPr>
    </w:p>
    <w:p w14:paraId="6A365CC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Az ügyvezető a Társaság ügyvezetését az ilyen tisztséget betöltő személyektől általában elvárható gondossággal, a Társaság érdekeinek elsődlegessége alapján köteles ellátni. A jogszabályok, az Alapító </w:t>
      </w:r>
      <w:r w:rsidRPr="00D470B5">
        <w:rPr>
          <w:rFonts w:ascii="Arial Narrow" w:hAnsi="Arial Narrow"/>
          <w:color w:val="000000"/>
          <w:sz w:val="20"/>
          <w:szCs w:val="20"/>
        </w:rPr>
        <w:lastRenderedPageBreak/>
        <w:t>által hozott határozatok, illetve ügyvezetési kötelezettségek felróható megszegésével a Társaságnak okozott károkért a polgári jog általános szabályai szerint felel a Társasággal szemben.</w:t>
      </w:r>
    </w:p>
    <w:p w14:paraId="4292CBB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149ECC08" w14:textId="77777777" w:rsidR="00F47CDB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14.12.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felelősségét és működésének - jelen szerződésben nem szabályozott - feltételeit a Ptk. határozza meg.</w:t>
      </w:r>
    </w:p>
    <w:p w14:paraId="15FE8131" w14:textId="77777777" w:rsidR="00E227AD" w:rsidRDefault="00E227AD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8CECC37" w14:textId="4547A4C5" w:rsidR="00795942" w:rsidRPr="00A223B6" w:rsidRDefault="00E227AD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bookmarkStart w:id="2" w:name="_Hlk94698254"/>
      <w:r w:rsidRPr="00A223B6">
        <w:rPr>
          <w:rFonts w:ascii="Arial Narrow" w:hAnsi="Arial Narrow"/>
          <w:b/>
          <w:color w:val="000000"/>
          <w:sz w:val="20"/>
          <w:szCs w:val="20"/>
        </w:rPr>
        <w:t>14.13.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</w:t>
      </w:r>
      <w:r w:rsidR="00795942">
        <w:rPr>
          <w:rFonts w:ascii="Arial Narrow" w:hAnsi="Arial Narrow"/>
          <w:b/>
          <w:i/>
          <w:iCs/>
          <w:color w:val="000000"/>
          <w:sz w:val="20"/>
          <w:szCs w:val="20"/>
        </w:rPr>
        <w:tab/>
      </w:r>
      <w:r w:rsidR="00D80BE6" w:rsidRPr="00A223B6">
        <w:rPr>
          <w:rFonts w:ascii="Arial Narrow" w:hAnsi="Arial Narrow"/>
          <w:bCs/>
          <w:color w:val="000000"/>
          <w:sz w:val="20"/>
          <w:szCs w:val="20"/>
        </w:rPr>
        <w:t>A Társaságnál cégvezető</w:t>
      </w:r>
      <w:r w:rsidR="00CF1F64" w:rsidRPr="00A223B6">
        <w:rPr>
          <w:rFonts w:ascii="Arial Narrow" w:hAnsi="Arial Narrow"/>
          <w:bCs/>
          <w:color w:val="000000"/>
          <w:sz w:val="20"/>
          <w:szCs w:val="20"/>
        </w:rPr>
        <w:t>(k)</w:t>
      </w:r>
      <w:r w:rsidR="00D80BE6" w:rsidRPr="00A223B6">
        <w:rPr>
          <w:rFonts w:ascii="Arial Narrow" w:hAnsi="Arial Narrow"/>
          <w:bCs/>
          <w:color w:val="000000"/>
          <w:sz w:val="20"/>
          <w:szCs w:val="20"/>
        </w:rPr>
        <w:t xml:space="preserve"> kinevezésére sor kerülhet</w:t>
      </w:r>
      <w:r w:rsidR="00AA40D0" w:rsidRPr="00A223B6">
        <w:rPr>
          <w:rFonts w:ascii="Arial Narrow" w:hAnsi="Arial Narrow"/>
          <w:bCs/>
          <w:color w:val="000000"/>
          <w:sz w:val="20"/>
          <w:szCs w:val="20"/>
        </w:rPr>
        <w:t>.</w:t>
      </w:r>
    </w:p>
    <w:p w14:paraId="3D961849" w14:textId="77777777" w:rsidR="00CF1F64" w:rsidRPr="00A223B6" w:rsidRDefault="00CF1F64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3F6A1CB6" w14:textId="629B5C23" w:rsidR="00CF1F64" w:rsidRPr="00A223B6" w:rsidRDefault="00CF1F64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/>
          <w:color w:val="000000"/>
          <w:sz w:val="20"/>
          <w:szCs w:val="20"/>
        </w:rPr>
        <w:t>14.14.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ab/>
        <w:t>A</w:t>
      </w:r>
      <w:r w:rsidR="00AC10DF" w:rsidRPr="00A223B6">
        <w:rPr>
          <w:rFonts w:ascii="Arial Narrow" w:hAnsi="Arial Narrow"/>
          <w:bCs/>
          <w:color w:val="000000"/>
          <w:sz w:val="20"/>
          <w:szCs w:val="20"/>
        </w:rPr>
        <w:t>z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 xml:space="preserve"> Ügyvezető a cégvezető(k) </w:t>
      </w:r>
      <w:r w:rsidR="00B8394A" w:rsidRPr="00A223B6">
        <w:rPr>
          <w:rFonts w:ascii="Arial Narrow" w:hAnsi="Arial Narrow"/>
          <w:bCs/>
          <w:color w:val="000000"/>
          <w:sz w:val="20"/>
          <w:szCs w:val="20"/>
        </w:rPr>
        <w:t xml:space="preserve">számára </w:t>
      </w:r>
      <w:r w:rsidR="003E5507" w:rsidRPr="00A223B6">
        <w:rPr>
          <w:rFonts w:ascii="Arial Narrow" w:hAnsi="Arial Narrow"/>
          <w:bCs/>
          <w:color w:val="000000"/>
          <w:sz w:val="20"/>
          <w:szCs w:val="20"/>
        </w:rPr>
        <w:t>korlátozott</w:t>
      </w:r>
      <w:r w:rsidR="00B8394A" w:rsidRPr="00A223B6">
        <w:rPr>
          <w:rFonts w:ascii="Arial Narrow" w:hAnsi="Arial Narrow"/>
          <w:bCs/>
          <w:color w:val="000000"/>
          <w:sz w:val="20"/>
          <w:szCs w:val="20"/>
        </w:rPr>
        <w:t xml:space="preserve"> képviseleti jogot biztosíthat.</w:t>
      </w:r>
    </w:p>
    <w:p w14:paraId="553022DF" w14:textId="77777777" w:rsidR="00795942" w:rsidRPr="00A223B6" w:rsidRDefault="00795942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321D63C1" w14:textId="3AA48B88" w:rsidR="00257950" w:rsidRPr="00A223B6" w:rsidRDefault="008A2166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/>
          <w:color w:val="000000"/>
          <w:sz w:val="20"/>
          <w:szCs w:val="20"/>
        </w:rPr>
        <w:t>14.15.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ab/>
      </w:r>
      <w:r w:rsidR="00E227AD" w:rsidRPr="00A223B6">
        <w:rPr>
          <w:rFonts w:ascii="Arial Narrow" w:hAnsi="Arial Narrow"/>
          <w:bCs/>
          <w:color w:val="000000"/>
          <w:sz w:val="20"/>
          <w:szCs w:val="20"/>
        </w:rPr>
        <w:t>A cégvezető</w:t>
      </w:r>
    </w:p>
    <w:p w14:paraId="60321E2F" w14:textId="77777777" w:rsidR="0088734F" w:rsidRPr="00A223B6" w:rsidRDefault="0088734F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1F8C43B2" w14:textId="18C9E6DE" w:rsidR="0088734F" w:rsidRPr="00A223B6" w:rsidRDefault="0088734F" w:rsidP="0088734F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418" w:hanging="142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Cs/>
          <w:color w:val="000000"/>
          <w:sz w:val="20"/>
          <w:szCs w:val="20"/>
        </w:rPr>
        <w:t>A Társaság cégvezető</w:t>
      </w:r>
      <w:r w:rsidR="009B21DA" w:rsidRPr="00A223B6">
        <w:rPr>
          <w:rFonts w:ascii="Arial Narrow" w:hAnsi="Arial Narrow"/>
          <w:bCs/>
          <w:color w:val="000000"/>
          <w:sz w:val="20"/>
          <w:szCs w:val="20"/>
        </w:rPr>
        <w:t>i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>:</w:t>
      </w:r>
    </w:p>
    <w:p w14:paraId="630DD5DC" w14:textId="77777777" w:rsidR="0088734F" w:rsidRPr="00A223B6" w:rsidRDefault="0088734F" w:rsidP="0088734F">
      <w:pPr>
        <w:tabs>
          <w:tab w:val="left" w:pos="1276"/>
        </w:tabs>
        <w:spacing w:after="0" w:line="24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Cs/>
          <w:color w:val="000000"/>
          <w:sz w:val="20"/>
          <w:szCs w:val="20"/>
        </w:rPr>
        <w:tab/>
      </w:r>
    </w:p>
    <w:p w14:paraId="24D23CBA" w14:textId="7E2C03D8" w:rsidR="0088734F" w:rsidRPr="00A223B6" w:rsidRDefault="009C2317" w:rsidP="0088734F">
      <w:pPr>
        <w:spacing w:after="0" w:line="240" w:lineRule="auto"/>
        <w:ind w:left="3544" w:hanging="212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Cs/>
          <w:color w:val="000000"/>
          <w:sz w:val="20"/>
          <w:szCs w:val="20"/>
        </w:rPr>
        <w:t xml:space="preserve">Dr. </w:t>
      </w:r>
      <w:r w:rsidR="009B21DA" w:rsidRPr="00A223B6">
        <w:rPr>
          <w:rFonts w:ascii="Arial Narrow" w:hAnsi="Arial Narrow"/>
          <w:bCs/>
          <w:color w:val="000000"/>
          <w:sz w:val="20"/>
          <w:szCs w:val="20"/>
        </w:rPr>
        <w:t>Bocsi Andrea</w:t>
      </w:r>
      <w:r w:rsidR="0088734F" w:rsidRPr="00A223B6">
        <w:rPr>
          <w:rFonts w:ascii="Arial Narrow" w:hAnsi="Arial Narrow"/>
          <w:bCs/>
          <w:color w:val="000000"/>
          <w:sz w:val="20"/>
          <w:szCs w:val="20"/>
        </w:rPr>
        <w:tab/>
        <w:t>(</w:t>
      </w:r>
      <w:r w:rsidR="00CD6B6F" w:rsidRPr="00A223B6">
        <w:rPr>
          <w:rFonts w:ascii="Arial Narrow" w:hAnsi="Arial Narrow"/>
          <w:bCs/>
          <w:color w:val="000000"/>
          <w:sz w:val="20"/>
          <w:szCs w:val="20"/>
        </w:rPr>
        <w:t>lakóhely: 1034 Budapest, Tímár utca 13/A. 2. em. 26. a..; tartózkodási hely: 2400 Dunaújváros, Bocskai István u. 10. 4. em. 1. a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>)</w:t>
      </w:r>
    </w:p>
    <w:p w14:paraId="71C56E4F" w14:textId="6722BECE" w:rsidR="001402AB" w:rsidRPr="00A223B6" w:rsidRDefault="001402AB" w:rsidP="0088734F">
      <w:pPr>
        <w:spacing w:after="0" w:line="240" w:lineRule="auto"/>
        <w:ind w:left="3544" w:hanging="212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Cs/>
          <w:color w:val="000000"/>
          <w:sz w:val="20"/>
          <w:szCs w:val="20"/>
        </w:rPr>
        <w:tab/>
      </w:r>
      <w:r w:rsidR="004F78B5" w:rsidRPr="00A223B6">
        <w:rPr>
          <w:rFonts w:ascii="Arial Narrow" w:hAnsi="Arial Narrow"/>
          <w:bCs/>
          <w:color w:val="000000"/>
          <w:sz w:val="20"/>
          <w:szCs w:val="20"/>
        </w:rPr>
        <w:t xml:space="preserve">kulturális-turisztikai ügyekre kiterjedően 1 millió forint értékhatárig </w:t>
      </w:r>
      <w:r w:rsidR="00816C2E" w:rsidRPr="00A223B6">
        <w:rPr>
          <w:rFonts w:ascii="Arial Narrow" w:hAnsi="Arial Narrow"/>
          <w:bCs/>
          <w:color w:val="000000"/>
          <w:sz w:val="20"/>
          <w:szCs w:val="20"/>
        </w:rPr>
        <w:t xml:space="preserve">önállóan jogosult a Társaság képviseletére, cégjegyzésre, szerződések megkötésére </w:t>
      </w:r>
    </w:p>
    <w:p w14:paraId="4B5CD0D1" w14:textId="011A0ADA" w:rsidR="00CF1F64" w:rsidRPr="00A223B6" w:rsidRDefault="00CF1F64" w:rsidP="0088734F">
      <w:pPr>
        <w:spacing w:after="0" w:line="240" w:lineRule="auto"/>
        <w:ind w:left="3544" w:hanging="212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Cs/>
          <w:color w:val="000000"/>
          <w:sz w:val="20"/>
          <w:szCs w:val="20"/>
        </w:rPr>
        <w:tab/>
      </w:r>
      <w:bookmarkStart w:id="3" w:name="_Hlk94698038"/>
      <w:r w:rsidRPr="00A223B6">
        <w:rPr>
          <w:rFonts w:ascii="Arial Narrow" w:hAnsi="Arial Narrow"/>
          <w:bCs/>
          <w:color w:val="000000"/>
          <w:sz w:val="20"/>
          <w:szCs w:val="20"/>
        </w:rPr>
        <w:t xml:space="preserve">kinevezés kezdő időpontja: 2022. </w:t>
      </w:r>
      <w:r w:rsidR="00B55CDF" w:rsidRPr="00A223B6">
        <w:rPr>
          <w:rFonts w:ascii="Arial Narrow" w:hAnsi="Arial Narrow"/>
          <w:bCs/>
          <w:color w:val="000000"/>
          <w:sz w:val="20"/>
          <w:szCs w:val="20"/>
        </w:rPr>
        <w:t>február 15.</w:t>
      </w:r>
    </w:p>
    <w:bookmarkEnd w:id="3"/>
    <w:p w14:paraId="6C1A577D" w14:textId="77777777" w:rsidR="009B21DA" w:rsidRPr="00A223B6" w:rsidRDefault="009B21DA" w:rsidP="0088734F">
      <w:pPr>
        <w:spacing w:after="0" w:line="240" w:lineRule="auto"/>
        <w:ind w:left="3544" w:hanging="2128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472D6F96" w14:textId="3D7E90CC" w:rsidR="009B21DA" w:rsidRPr="00A223B6" w:rsidRDefault="009B21DA" w:rsidP="009B21DA">
      <w:pPr>
        <w:spacing w:after="0" w:line="240" w:lineRule="auto"/>
        <w:ind w:left="3544" w:hanging="2128"/>
        <w:jc w:val="both"/>
        <w:rPr>
          <w:rFonts w:ascii="Arial Narrow" w:hAnsi="Arial Narrow"/>
          <w:bCs/>
          <w:color w:val="000000"/>
          <w:sz w:val="20"/>
          <w:szCs w:val="20"/>
        </w:rPr>
      </w:pPr>
      <w:proofErr w:type="spellStart"/>
      <w:r w:rsidRPr="00A223B6">
        <w:rPr>
          <w:rFonts w:ascii="Arial Narrow" w:hAnsi="Arial Narrow"/>
          <w:bCs/>
          <w:color w:val="000000"/>
          <w:sz w:val="20"/>
          <w:szCs w:val="20"/>
        </w:rPr>
        <w:t>Piricsi</w:t>
      </w:r>
      <w:proofErr w:type="spellEnd"/>
      <w:r w:rsidRPr="00A223B6">
        <w:rPr>
          <w:rFonts w:ascii="Arial Narrow" w:hAnsi="Arial Narrow"/>
          <w:bCs/>
          <w:color w:val="000000"/>
          <w:sz w:val="20"/>
          <w:szCs w:val="20"/>
        </w:rPr>
        <w:t xml:space="preserve"> Tamás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ab/>
        <w:t>(lakóhely: 2462 Martonvásár</w:t>
      </w:r>
      <w:r w:rsidR="00C72D3F" w:rsidRPr="00A223B6">
        <w:rPr>
          <w:rFonts w:ascii="Arial Narrow" w:hAnsi="Arial Narrow"/>
          <w:bCs/>
          <w:color w:val="000000"/>
          <w:sz w:val="20"/>
          <w:szCs w:val="20"/>
        </w:rPr>
        <w:t xml:space="preserve"> Hunyadi u. 5.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>)</w:t>
      </w:r>
    </w:p>
    <w:p w14:paraId="48F43919" w14:textId="4B6DE9DB" w:rsidR="00816C2E" w:rsidRPr="00A223B6" w:rsidRDefault="00816C2E" w:rsidP="009B21DA">
      <w:pPr>
        <w:spacing w:after="0" w:line="240" w:lineRule="auto"/>
        <w:ind w:left="3544" w:hanging="212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Cs/>
          <w:color w:val="000000"/>
          <w:sz w:val="20"/>
          <w:szCs w:val="20"/>
        </w:rPr>
        <w:tab/>
      </w:r>
      <w:r w:rsidR="0065386B" w:rsidRPr="00A223B6">
        <w:rPr>
          <w:rFonts w:ascii="Arial Narrow" w:hAnsi="Arial Narrow"/>
          <w:bCs/>
          <w:color w:val="000000"/>
          <w:sz w:val="20"/>
          <w:szCs w:val="20"/>
        </w:rPr>
        <w:t xml:space="preserve">műszaki-üzemeltetési ügyekre kiterjedően 1 millió forint értékhatárig 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 xml:space="preserve">önállóan jogosult a Társaság képviseletére, cégjegyzésre, szerződések megkötésére </w:t>
      </w:r>
    </w:p>
    <w:p w14:paraId="7E0D8A84" w14:textId="0C8D7384" w:rsidR="00CF1F64" w:rsidRPr="00A223B6" w:rsidRDefault="00CF1F64" w:rsidP="009B21DA">
      <w:pPr>
        <w:spacing w:after="0" w:line="240" w:lineRule="auto"/>
        <w:ind w:left="3544" w:hanging="212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Cs/>
          <w:color w:val="000000"/>
          <w:sz w:val="20"/>
          <w:szCs w:val="20"/>
        </w:rPr>
        <w:tab/>
        <w:t xml:space="preserve">kinevezés kezdő időpontja: 2022. </w:t>
      </w:r>
      <w:r w:rsidR="00B55CDF" w:rsidRPr="00A223B6">
        <w:rPr>
          <w:rFonts w:ascii="Arial Narrow" w:hAnsi="Arial Narrow"/>
          <w:bCs/>
          <w:color w:val="000000"/>
          <w:sz w:val="20"/>
          <w:szCs w:val="20"/>
        </w:rPr>
        <w:t>február 15.</w:t>
      </w:r>
    </w:p>
    <w:p w14:paraId="5936F2B5" w14:textId="3DA24213" w:rsidR="009B21DA" w:rsidRPr="00A223B6" w:rsidRDefault="00BC5BA4" w:rsidP="0088734F">
      <w:pPr>
        <w:spacing w:after="0" w:line="240" w:lineRule="auto"/>
        <w:ind w:left="3544" w:hanging="212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Cs/>
          <w:color w:val="000000"/>
          <w:sz w:val="20"/>
          <w:szCs w:val="20"/>
        </w:rPr>
        <w:tab/>
      </w:r>
    </w:p>
    <w:p w14:paraId="559FC78F" w14:textId="12E4F723" w:rsidR="00DE43AB" w:rsidRPr="00A223B6" w:rsidRDefault="00DE43AB" w:rsidP="00DE43AB">
      <w:pPr>
        <w:tabs>
          <w:tab w:val="left" w:pos="1276"/>
        </w:tabs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/>
          <w:color w:val="000000"/>
          <w:sz w:val="20"/>
          <w:szCs w:val="20"/>
        </w:rPr>
        <w:t>14.1</w:t>
      </w:r>
      <w:r w:rsidR="00D55523" w:rsidRPr="00A223B6">
        <w:rPr>
          <w:rFonts w:ascii="Arial Narrow" w:hAnsi="Arial Narrow"/>
          <w:b/>
          <w:color w:val="000000"/>
          <w:sz w:val="20"/>
          <w:szCs w:val="20"/>
        </w:rPr>
        <w:t>6</w:t>
      </w:r>
      <w:r w:rsidRPr="00A223B6">
        <w:rPr>
          <w:rFonts w:ascii="Arial Narrow" w:hAnsi="Arial Narrow"/>
          <w:b/>
          <w:color w:val="000000"/>
          <w:sz w:val="20"/>
          <w:szCs w:val="20"/>
        </w:rPr>
        <w:t>.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ab/>
        <w:t xml:space="preserve">A cégvezetők feladatukat munkaviszonyban látják el. </w:t>
      </w:r>
    </w:p>
    <w:p w14:paraId="6DB799E8" w14:textId="77777777" w:rsidR="00DE43AB" w:rsidRPr="00A223B6" w:rsidRDefault="00DE43AB" w:rsidP="00DE43AB">
      <w:pPr>
        <w:tabs>
          <w:tab w:val="left" w:pos="1276"/>
        </w:tabs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37984BC6" w14:textId="63D6ECD3" w:rsidR="00DE43AB" w:rsidRPr="00A223B6" w:rsidRDefault="00DE43AB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/>
          <w:color w:val="000000"/>
          <w:sz w:val="20"/>
          <w:szCs w:val="20"/>
        </w:rPr>
        <w:t>14.1</w:t>
      </w:r>
      <w:r w:rsidR="00D55523" w:rsidRPr="00A223B6">
        <w:rPr>
          <w:rFonts w:ascii="Arial Narrow" w:hAnsi="Arial Narrow"/>
          <w:b/>
          <w:color w:val="000000"/>
          <w:sz w:val="20"/>
          <w:szCs w:val="20"/>
        </w:rPr>
        <w:t>7</w:t>
      </w:r>
      <w:r w:rsidRPr="00A223B6">
        <w:rPr>
          <w:rFonts w:ascii="Arial Narrow" w:hAnsi="Arial Narrow"/>
          <w:b/>
          <w:color w:val="000000"/>
          <w:sz w:val="20"/>
          <w:szCs w:val="20"/>
        </w:rPr>
        <w:t>.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ab/>
        <w:t xml:space="preserve">A cégvezetők munkáltatói jogkörét az </w:t>
      </w:r>
      <w:r w:rsidR="004F3140" w:rsidRPr="00A223B6">
        <w:rPr>
          <w:rFonts w:ascii="Arial Narrow" w:hAnsi="Arial Narrow"/>
          <w:bCs/>
          <w:color w:val="000000"/>
          <w:sz w:val="20"/>
          <w:szCs w:val="20"/>
        </w:rPr>
        <w:t>Ügyvezető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 xml:space="preserve"> gyakorolja.</w:t>
      </w:r>
    </w:p>
    <w:p w14:paraId="474F59FB" w14:textId="77777777" w:rsidR="004F3140" w:rsidRPr="00A223B6" w:rsidRDefault="004F3140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06CC1822" w14:textId="0EF0A7FE" w:rsidR="004F3140" w:rsidRPr="00A223B6" w:rsidRDefault="004F3140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/>
          <w:color w:val="000000"/>
          <w:sz w:val="20"/>
          <w:szCs w:val="20"/>
        </w:rPr>
        <w:t>14.1</w:t>
      </w:r>
      <w:r w:rsidR="00D55523" w:rsidRPr="00A223B6">
        <w:rPr>
          <w:rFonts w:ascii="Arial Narrow" w:hAnsi="Arial Narrow"/>
          <w:b/>
          <w:color w:val="000000"/>
          <w:sz w:val="20"/>
          <w:szCs w:val="20"/>
        </w:rPr>
        <w:t>8</w:t>
      </w:r>
      <w:r w:rsidRPr="00A223B6">
        <w:rPr>
          <w:rFonts w:ascii="Arial Narrow" w:hAnsi="Arial Narrow"/>
          <w:b/>
          <w:color w:val="000000"/>
          <w:sz w:val="20"/>
          <w:szCs w:val="20"/>
        </w:rPr>
        <w:t>.</w:t>
      </w:r>
      <w:r w:rsidR="00243F47" w:rsidRPr="00A223B6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243F47" w:rsidRPr="00A223B6">
        <w:rPr>
          <w:rFonts w:ascii="Arial Narrow" w:hAnsi="Arial Narrow"/>
          <w:bCs/>
          <w:color w:val="000000"/>
          <w:sz w:val="20"/>
          <w:szCs w:val="20"/>
        </w:rPr>
        <w:tab/>
        <w:t>A cégvezetők az Ügyvezető rendelkezései alapján irányítják a Társaság folyamatos működését.</w:t>
      </w:r>
    </w:p>
    <w:p w14:paraId="237F58CB" w14:textId="77777777" w:rsidR="00243F47" w:rsidRPr="00A223B6" w:rsidRDefault="00243F47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799827E6" w14:textId="427A8A9B" w:rsidR="00243F47" w:rsidRPr="00A223B6" w:rsidRDefault="00243F47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3B6">
        <w:rPr>
          <w:rFonts w:ascii="Arial Narrow" w:hAnsi="Arial Narrow"/>
          <w:b/>
          <w:color w:val="000000"/>
          <w:sz w:val="20"/>
          <w:szCs w:val="20"/>
        </w:rPr>
        <w:t>14.1</w:t>
      </w:r>
      <w:r w:rsidR="00D55523" w:rsidRPr="00A223B6">
        <w:rPr>
          <w:rFonts w:ascii="Arial Narrow" w:hAnsi="Arial Narrow"/>
          <w:b/>
          <w:color w:val="000000"/>
          <w:sz w:val="20"/>
          <w:szCs w:val="20"/>
        </w:rPr>
        <w:t>9</w:t>
      </w:r>
      <w:r w:rsidRPr="00A223B6">
        <w:rPr>
          <w:rFonts w:ascii="Arial Narrow" w:hAnsi="Arial Narrow"/>
          <w:b/>
          <w:color w:val="000000"/>
          <w:sz w:val="20"/>
          <w:szCs w:val="20"/>
        </w:rPr>
        <w:t>.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ab/>
        <w:t xml:space="preserve">A </w:t>
      </w:r>
      <w:r w:rsidR="007C1708" w:rsidRPr="00A223B6">
        <w:rPr>
          <w:rFonts w:ascii="Arial Narrow" w:hAnsi="Arial Narrow"/>
          <w:bCs/>
          <w:color w:val="000000"/>
          <w:sz w:val="20"/>
          <w:szCs w:val="20"/>
        </w:rPr>
        <w:t xml:space="preserve">14.10. pontban meghatározó kizáró és összeférhetetlenségi okok a 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>cégvezető</w:t>
      </w:r>
      <w:r w:rsidR="0041161F" w:rsidRPr="00A223B6">
        <w:rPr>
          <w:rFonts w:ascii="Arial Narrow" w:hAnsi="Arial Narrow"/>
          <w:bCs/>
          <w:color w:val="000000"/>
          <w:sz w:val="20"/>
          <w:szCs w:val="20"/>
        </w:rPr>
        <w:t>k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>re megfelelően alkalmaz</w:t>
      </w:r>
      <w:r w:rsidR="00BA7411" w:rsidRPr="00A223B6">
        <w:rPr>
          <w:rFonts w:ascii="Arial Narrow" w:hAnsi="Arial Narrow"/>
          <w:bCs/>
          <w:color w:val="000000"/>
          <w:sz w:val="20"/>
          <w:szCs w:val="20"/>
        </w:rPr>
        <w:t>andók</w:t>
      </w:r>
      <w:r w:rsidRPr="00A223B6">
        <w:rPr>
          <w:rFonts w:ascii="Arial Narrow" w:hAnsi="Arial Narrow"/>
          <w:bCs/>
          <w:color w:val="000000"/>
          <w:sz w:val="20"/>
          <w:szCs w:val="20"/>
        </w:rPr>
        <w:t>.</w:t>
      </w:r>
    </w:p>
    <w:bookmarkEnd w:id="2"/>
    <w:p w14:paraId="2D0DA66B" w14:textId="77777777" w:rsidR="0041387C" w:rsidRDefault="0041387C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B06157E" w14:textId="77777777" w:rsidR="00F47CDB" w:rsidRPr="00D470B5" w:rsidRDefault="00F47CDB" w:rsidP="00F47CDB">
      <w:pPr>
        <w:tabs>
          <w:tab w:val="left" w:pos="540"/>
        </w:tabs>
        <w:spacing w:after="0" w:line="240" w:lineRule="auto"/>
        <w:ind w:left="1080" w:hanging="1080"/>
        <w:jc w:val="both"/>
        <w:rPr>
          <w:rFonts w:ascii="Arial Narrow" w:hAnsi="Arial Narrow"/>
          <w:color w:val="000000"/>
          <w:sz w:val="20"/>
          <w:szCs w:val="20"/>
        </w:rPr>
      </w:pPr>
    </w:p>
    <w:p w14:paraId="23733A4C" w14:textId="77777777" w:rsidR="00F47CDB" w:rsidRPr="00D470B5" w:rsidRDefault="00F47CDB" w:rsidP="00A75DE2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 xml:space="preserve">15. 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  <w:t xml:space="preserve">A 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Társaság</w:t>
      </w:r>
      <w:r w:rsidRPr="00D470B5">
        <w:rPr>
          <w:rFonts w:ascii="Arial Narrow" w:hAnsi="Arial Narrow"/>
          <w:b/>
          <w:color w:val="000000"/>
          <w:sz w:val="20"/>
          <w:szCs w:val="20"/>
        </w:rPr>
        <w:t xml:space="preserve"> cégjegyzése:</w:t>
      </w:r>
    </w:p>
    <w:p w14:paraId="16903FF1" w14:textId="77777777" w:rsidR="00F47CDB" w:rsidRPr="00D470B5" w:rsidRDefault="00F47CDB" w:rsidP="00F47CDB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36F1BB38" w14:textId="70CB9F11" w:rsidR="00F47CDB" w:rsidRPr="00D470B5" w:rsidRDefault="00F47CDB" w:rsidP="00F47CDB">
      <w:pPr>
        <w:tabs>
          <w:tab w:val="left" w:pos="54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Társaság cégjegyzése akként történik, hogy a Társaság előírt, előnyomott, vagy nyomtatott cégneve alá az ügyvezető</w:t>
      </w:r>
      <w:r w:rsidR="000A734D">
        <w:rPr>
          <w:rFonts w:ascii="Arial Narrow" w:hAnsi="Arial Narrow"/>
          <w:color w:val="000000"/>
          <w:sz w:val="20"/>
          <w:szCs w:val="20"/>
        </w:rPr>
        <w:t xml:space="preserve"> </w:t>
      </w:r>
      <w:r w:rsidR="000A734D" w:rsidRPr="00A223B6">
        <w:rPr>
          <w:rFonts w:ascii="Arial Narrow" w:hAnsi="Arial Narrow"/>
          <w:color w:val="000000"/>
          <w:sz w:val="20"/>
          <w:szCs w:val="20"/>
        </w:rPr>
        <w:t>vagy a</w:t>
      </w:r>
      <w:r w:rsidR="007B1096" w:rsidRPr="00A223B6">
        <w:rPr>
          <w:rFonts w:ascii="Arial Narrow" w:hAnsi="Arial Narrow"/>
          <w:color w:val="000000"/>
          <w:sz w:val="20"/>
          <w:szCs w:val="20"/>
        </w:rPr>
        <w:t xml:space="preserve"> 14.1</w:t>
      </w:r>
      <w:r w:rsidR="0025775A" w:rsidRPr="00A223B6">
        <w:rPr>
          <w:rFonts w:ascii="Arial Narrow" w:hAnsi="Arial Narrow"/>
          <w:color w:val="000000"/>
          <w:sz w:val="20"/>
          <w:szCs w:val="20"/>
        </w:rPr>
        <w:t>5</w:t>
      </w:r>
      <w:r w:rsidR="007B1096" w:rsidRPr="00A223B6">
        <w:rPr>
          <w:rFonts w:ascii="Arial Narrow" w:hAnsi="Arial Narrow"/>
          <w:color w:val="000000"/>
          <w:sz w:val="20"/>
          <w:szCs w:val="20"/>
        </w:rPr>
        <w:t>. pont szerinti jogkörében eljárva a cégvezető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a nevét önállóan írja alá, hiteles cégjegyzési címpéldányának megfelelően.</w:t>
      </w:r>
    </w:p>
    <w:p w14:paraId="72A835CC" w14:textId="77777777" w:rsidR="00F47CDB" w:rsidRPr="00D470B5" w:rsidRDefault="00F47CDB" w:rsidP="00F47CDB">
      <w:pPr>
        <w:pStyle w:val="Szvegtrzsbehzssal"/>
        <w:spacing w:after="0" w:line="240" w:lineRule="auto"/>
        <w:ind w:left="540" w:hanging="540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14:paraId="3A24C6E0" w14:textId="77777777" w:rsidR="00F47CDB" w:rsidRPr="00D470B5" w:rsidRDefault="00F47CDB" w:rsidP="00F47CDB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16.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Felügyelőbizottság</w:t>
      </w:r>
    </w:p>
    <w:p w14:paraId="2FEE4B47" w14:textId="77777777" w:rsidR="00F47CDB" w:rsidRPr="00D470B5" w:rsidRDefault="00F47CDB" w:rsidP="00F47CDB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63CABCB4" w14:textId="77777777" w:rsidR="00F47CDB" w:rsidRPr="00D470B5" w:rsidRDefault="00F47CDB" w:rsidP="00F47CDB">
      <w:pPr>
        <w:pStyle w:val="Szvegtrzsbehzssal"/>
        <w:spacing w:after="0" w:line="240" w:lineRule="auto"/>
        <w:ind w:left="1276" w:hanging="736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16.1.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Társaságnál az Alapító 3 tagú Felügyelőbizottságot hoz létre.</w:t>
      </w:r>
    </w:p>
    <w:p w14:paraId="73B64464" w14:textId="77777777" w:rsidR="00F47CDB" w:rsidRPr="00D470B5" w:rsidRDefault="00F47CDB" w:rsidP="00F47CDB">
      <w:pPr>
        <w:pStyle w:val="Szvegtrzsbehzssal"/>
        <w:spacing w:after="0" w:line="240" w:lineRule="auto"/>
        <w:ind w:left="1134" w:hanging="594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26AABF6" w14:textId="77777777" w:rsidR="00F47CDB" w:rsidRPr="00D470B5" w:rsidRDefault="00F47CDB" w:rsidP="00A75DE2">
      <w:pPr>
        <w:pStyle w:val="Szvegtrzsbehzssal"/>
        <w:spacing w:after="0" w:line="240" w:lineRule="auto"/>
        <w:ind w:left="1276" w:hanging="736"/>
        <w:rPr>
          <w:rFonts w:ascii="Arial Narrow" w:hAnsi="Arial Narrow"/>
          <w:strike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16.2.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Felügyelőbizottság elnökét a tagjai közül maguk választják. Tagjai </w:t>
      </w:r>
    </w:p>
    <w:p w14:paraId="4153CB1E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14:paraId="46A41411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1FA2A5AC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992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16.2.1.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color w:val="000000"/>
          <w:sz w:val="20"/>
          <w:szCs w:val="20"/>
        </w:rPr>
        <w:t>Felügyelő Bizottság tagjai:</w:t>
      </w:r>
    </w:p>
    <w:p w14:paraId="3DBA74A0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14:paraId="3519005B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proofErr w:type="spellStart"/>
      <w:r w:rsidRPr="00D470B5">
        <w:rPr>
          <w:rFonts w:ascii="Arial Narrow" w:hAnsi="Arial Narrow"/>
          <w:b/>
          <w:sz w:val="20"/>
          <w:szCs w:val="20"/>
        </w:rPr>
        <w:t>Lipovics</w:t>
      </w:r>
      <w:proofErr w:type="spellEnd"/>
      <w:r w:rsidRPr="00D470B5">
        <w:rPr>
          <w:rFonts w:ascii="Arial Narrow" w:hAnsi="Arial Narrow"/>
          <w:b/>
          <w:sz w:val="20"/>
          <w:szCs w:val="20"/>
        </w:rPr>
        <w:t xml:space="preserve"> József Tamás</w:t>
      </w:r>
    </w:p>
    <w:p w14:paraId="1B2F81EC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anyja születési neve: Süle Edit</w:t>
      </w:r>
    </w:p>
    <w:p w14:paraId="0897EC91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bCs/>
          <w:sz w:val="20"/>
          <w:szCs w:val="20"/>
        </w:rPr>
        <w:t>2462 Martonvásár, Teleki Pál u. 3. sz. alatti lakos</w:t>
      </w:r>
    </w:p>
    <w:p w14:paraId="475B2222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bCs/>
          <w:sz w:val="20"/>
          <w:szCs w:val="20"/>
        </w:rPr>
        <w:t>jogviszony tartama: határozatlan</w:t>
      </w:r>
    </w:p>
    <w:p w14:paraId="0E3959AE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bCs/>
          <w:sz w:val="20"/>
          <w:szCs w:val="20"/>
        </w:rPr>
      </w:pPr>
    </w:p>
    <w:p w14:paraId="49322E32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bCs/>
          <w:iCs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ab/>
      </w:r>
      <w:proofErr w:type="spellStart"/>
      <w:r w:rsidRPr="00D470B5">
        <w:rPr>
          <w:rFonts w:ascii="Arial Narrow" w:hAnsi="Arial Narrow"/>
          <w:b/>
          <w:bCs/>
          <w:iCs/>
          <w:sz w:val="20"/>
          <w:szCs w:val="20"/>
        </w:rPr>
        <w:t>Mundi</w:t>
      </w:r>
      <w:proofErr w:type="spellEnd"/>
      <w:r w:rsidRPr="00D470B5">
        <w:rPr>
          <w:rFonts w:ascii="Arial Narrow" w:hAnsi="Arial Narrow"/>
          <w:b/>
          <w:bCs/>
          <w:iCs/>
          <w:sz w:val="20"/>
          <w:szCs w:val="20"/>
        </w:rPr>
        <w:t xml:space="preserve"> András</w:t>
      </w:r>
    </w:p>
    <w:p w14:paraId="252300AB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lastRenderedPageBreak/>
        <w:tab/>
        <w:t>anyja születési neve: Nagy Jolán</w:t>
      </w:r>
    </w:p>
    <w:p w14:paraId="4ADD650E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2462 Martonvásár, Széchenyi I. u. 150. sz. alatti lakos</w:t>
      </w:r>
    </w:p>
    <w:p w14:paraId="2A7AA81F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jogviszony tartalma: határozatlan</w:t>
      </w:r>
    </w:p>
    <w:p w14:paraId="3E908587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sz w:val="20"/>
          <w:szCs w:val="20"/>
        </w:rPr>
      </w:pPr>
    </w:p>
    <w:p w14:paraId="4F8CEC9B" w14:textId="15ADF410" w:rsidR="007637E5" w:rsidRPr="00A223B6" w:rsidRDefault="00B72C3C" w:rsidP="007637E5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i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ab/>
      </w:r>
      <w:r w:rsidR="00A87B64" w:rsidRPr="0023101F">
        <w:rPr>
          <w:rFonts w:ascii="Arial Narrow" w:hAnsi="Arial Narrow"/>
          <w:b/>
          <w:i/>
          <w:iCs/>
          <w:sz w:val="20"/>
          <w:szCs w:val="20"/>
        </w:rPr>
        <w:t>Dr.</w:t>
      </w:r>
      <w:r w:rsidR="00A87B64">
        <w:rPr>
          <w:rFonts w:ascii="Arial Narrow" w:hAnsi="Arial Narrow"/>
          <w:b/>
          <w:sz w:val="20"/>
          <w:szCs w:val="20"/>
        </w:rPr>
        <w:t xml:space="preserve"> </w:t>
      </w:r>
      <w:r w:rsidR="0053741B" w:rsidRPr="0053741B">
        <w:rPr>
          <w:rFonts w:ascii="Arial Narrow" w:hAnsi="Arial Narrow"/>
          <w:b/>
          <w:i/>
          <w:sz w:val="20"/>
          <w:szCs w:val="20"/>
        </w:rPr>
        <w:t>Török Áron</w:t>
      </w:r>
    </w:p>
    <w:p w14:paraId="41CC503F" w14:textId="4D78B485" w:rsidR="007637E5" w:rsidRPr="00A223B6" w:rsidRDefault="007637E5" w:rsidP="007637E5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i/>
          <w:sz w:val="20"/>
          <w:szCs w:val="20"/>
        </w:rPr>
      </w:pPr>
      <w:r w:rsidRPr="00A223B6">
        <w:rPr>
          <w:rFonts w:ascii="Arial Narrow" w:hAnsi="Arial Narrow"/>
          <w:b/>
          <w:i/>
          <w:sz w:val="20"/>
          <w:szCs w:val="20"/>
        </w:rPr>
        <w:tab/>
        <w:t>anyja születési neve:</w:t>
      </w:r>
      <w:r w:rsidR="00BF71EB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="009F7799" w:rsidRPr="009F7799">
        <w:rPr>
          <w:rFonts w:ascii="Arial Narrow" w:hAnsi="Arial Narrow"/>
          <w:b/>
          <w:i/>
          <w:sz w:val="20"/>
          <w:szCs w:val="20"/>
        </w:rPr>
        <w:t>Knáver</w:t>
      </w:r>
      <w:proofErr w:type="spellEnd"/>
      <w:r w:rsidR="009F7799" w:rsidRPr="009F7799">
        <w:rPr>
          <w:rFonts w:ascii="Arial Narrow" w:hAnsi="Arial Narrow"/>
          <w:b/>
          <w:i/>
          <w:sz w:val="20"/>
          <w:szCs w:val="20"/>
        </w:rPr>
        <w:t xml:space="preserve"> Mária Zsuzsanna</w:t>
      </w:r>
    </w:p>
    <w:p w14:paraId="586F925D" w14:textId="2AB240B0" w:rsidR="007637E5" w:rsidRDefault="007637E5" w:rsidP="007637E5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i/>
          <w:sz w:val="20"/>
          <w:szCs w:val="20"/>
        </w:rPr>
      </w:pPr>
      <w:r w:rsidRPr="00A223B6">
        <w:rPr>
          <w:rFonts w:ascii="Arial Narrow" w:hAnsi="Arial Narrow"/>
          <w:b/>
          <w:i/>
          <w:sz w:val="20"/>
          <w:szCs w:val="20"/>
        </w:rPr>
        <w:tab/>
      </w:r>
      <w:r w:rsidR="00BF71EB">
        <w:rPr>
          <w:rFonts w:ascii="Arial Narrow" w:hAnsi="Arial Narrow"/>
          <w:b/>
          <w:i/>
          <w:sz w:val="20"/>
          <w:szCs w:val="20"/>
        </w:rPr>
        <w:t xml:space="preserve">2462 Martonvásár, </w:t>
      </w:r>
      <w:r w:rsidR="009F7799" w:rsidRPr="009F7799">
        <w:rPr>
          <w:rFonts w:ascii="Arial Narrow" w:hAnsi="Arial Narrow"/>
          <w:b/>
          <w:i/>
          <w:sz w:val="20"/>
          <w:szCs w:val="20"/>
        </w:rPr>
        <w:t>Kölcsey Ferenc utca 8</w:t>
      </w:r>
      <w:r w:rsidR="00BF71EB">
        <w:rPr>
          <w:rFonts w:ascii="Arial Narrow" w:hAnsi="Arial Narrow"/>
          <w:b/>
          <w:i/>
          <w:sz w:val="20"/>
          <w:szCs w:val="20"/>
        </w:rPr>
        <w:t>.</w:t>
      </w:r>
      <w:r w:rsidR="00BA20F3">
        <w:rPr>
          <w:rFonts w:ascii="Arial Narrow" w:hAnsi="Arial Narrow"/>
          <w:b/>
          <w:i/>
          <w:sz w:val="20"/>
          <w:szCs w:val="20"/>
        </w:rPr>
        <w:t xml:space="preserve"> </w:t>
      </w:r>
      <w:r w:rsidRPr="00A223B6">
        <w:rPr>
          <w:rFonts w:ascii="Arial Narrow" w:hAnsi="Arial Narrow"/>
          <w:b/>
          <w:i/>
          <w:sz w:val="20"/>
          <w:szCs w:val="20"/>
        </w:rPr>
        <w:t>alatti lakos</w:t>
      </w:r>
    </w:p>
    <w:p w14:paraId="1B3077B8" w14:textId="6435701B" w:rsidR="00F83DD3" w:rsidRPr="00A223B6" w:rsidRDefault="00F83DD3" w:rsidP="007637E5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  <w:t>tartózkodási hely: 1093 Budapest, Lónyay u. 25. 3. em. 1. a.</w:t>
      </w:r>
    </w:p>
    <w:p w14:paraId="1DD3B3FC" w14:textId="7EAB68A8" w:rsidR="007637E5" w:rsidRPr="00A223B6" w:rsidRDefault="007637E5" w:rsidP="007637E5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i/>
          <w:strike/>
          <w:sz w:val="20"/>
          <w:szCs w:val="20"/>
        </w:rPr>
      </w:pPr>
      <w:r w:rsidRPr="00A223B6">
        <w:rPr>
          <w:rFonts w:ascii="Arial Narrow" w:hAnsi="Arial Narrow"/>
          <w:b/>
          <w:i/>
          <w:sz w:val="20"/>
          <w:szCs w:val="20"/>
        </w:rPr>
        <w:tab/>
        <w:t>jogviszony tartalma: határozatlan</w:t>
      </w:r>
    </w:p>
    <w:p w14:paraId="69AB82E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1188"/>
        <w:jc w:val="both"/>
        <w:rPr>
          <w:rFonts w:ascii="Arial Narrow" w:hAnsi="Arial Narrow"/>
          <w:color w:val="000000"/>
          <w:sz w:val="20"/>
          <w:szCs w:val="20"/>
        </w:rPr>
      </w:pPr>
    </w:p>
    <w:p w14:paraId="73CA006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Felügyelő Bizottság tagjaira vonatkozó összeférhetetlenségi szabályok a Ptk. szabályai szerint:</w:t>
      </w:r>
    </w:p>
    <w:p w14:paraId="277F695C" w14:textId="77777777" w:rsidR="00F47CDB" w:rsidRPr="00D470B5" w:rsidRDefault="00F47CDB" w:rsidP="00F47CDB">
      <w:pPr>
        <w:tabs>
          <w:tab w:val="left" w:pos="177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5DF9A96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 tagja az a nagykorú személy lehet, akinek cselekvőképességét a tevékenysége ellátásához szükséges körben nem korlátozták. </w:t>
      </w:r>
    </w:p>
    <w:p w14:paraId="4DE4394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4776D58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16.3.2.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felügyelő bizottsági tag az, akit bűncselekmény elkövetése miatt jogerősen szabadságvesztés büntetésre ítéltek, amíg a büntetett előélethez fűződő hátrányos jogkövetkezmények alól nem mentesül.</w:t>
      </w:r>
    </w:p>
    <w:p w14:paraId="34EA695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1FD9266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16.3.3.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Nem lehet felügyelő bizottsági tag, akit jogerős bírói ítélettel a vezető tisztségviselés gyakorlásától feltiltottak az eltiltást kimondó határozatban meghatározott időtartamig. </w:t>
      </w:r>
    </w:p>
    <w:p w14:paraId="68A1E19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2557C72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16.3.4.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felügyelő bizottsági tag, akit valamely foglalkozástól eltiltottak, az ítélet hatálya alatt, ha az abban megjelölt tevékenységet folytatja a Társaság.</w:t>
      </w:r>
    </w:p>
    <w:p w14:paraId="337FFB9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4FE369D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16.3.5.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 A gazdasági társaság kényszertörlési eljárás során való törlését követő öt évig nem lehet más gazdasági társaság felügyelő bizottsági tagja az a személy, aki a kényszertörlési eljárás megindításának időpontjában, </w:t>
      </w:r>
      <w:proofErr w:type="gramStart"/>
      <w:r w:rsidRPr="00D470B5">
        <w:rPr>
          <w:rFonts w:ascii="Arial Narrow" w:hAnsi="Arial Narrow"/>
          <w:color w:val="000000"/>
          <w:sz w:val="20"/>
          <w:szCs w:val="20"/>
        </w:rPr>
        <w:t>a törlés évében,</w:t>
      </w:r>
      <w:proofErr w:type="gramEnd"/>
      <w:r w:rsidRPr="00D470B5">
        <w:rPr>
          <w:rFonts w:ascii="Arial Narrow" w:hAnsi="Arial Narrow"/>
          <w:color w:val="000000"/>
          <w:sz w:val="20"/>
          <w:szCs w:val="20"/>
        </w:rPr>
        <w:t xml:space="preserve"> vagy a törlést megelőző évben a gazdasági társaságnál vezető tisztségviselő, korlátlanul felelős tag vagy többségi befolyást biztosító részesedéssel rendelkező tag volt.</w:t>
      </w:r>
    </w:p>
    <w:p w14:paraId="6260D18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3752C8C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16.3.6.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a Felügyelő Bizottság tagja továbbá:</w:t>
      </w:r>
    </w:p>
    <w:p w14:paraId="7DEDAF51" w14:textId="77777777" w:rsidR="00F47CDB" w:rsidRPr="00D470B5" w:rsidRDefault="00F47CDB" w:rsidP="00F47CD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14:paraId="226BB0A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a)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akinek felelősségét a felszámolási vagy kényszertörlési eljárás során ki nem elégített hitelezői követelésért a bíróság jogerősen megállapította és a jogerős bírósági határozat szerinti fizetési kötelezettségét nem teljesítette,</w:t>
      </w:r>
    </w:p>
    <w:p w14:paraId="18641A9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14:paraId="535C96E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b)</w:t>
      </w: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aki a gazdasági társaság tartozásáért való korlátlan tagi helytállási kötelezettségének nem tett eleget, vagy</w:t>
      </w:r>
    </w:p>
    <w:p w14:paraId="2215EE6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14:paraId="3E6831D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c)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proofErr w:type="gramStart"/>
      <w:r w:rsidRPr="00D470B5">
        <w:rPr>
          <w:rFonts w:ascii="Arial Narrow" w:hAnsi="Arial Narrow"/>
          <w:color w:val="000000"/>
          <w:sz w:val="20"/>
          <w:szCs w:val="20"/>
        </w:rPr>
        <w:t>akivel</w:t>
      </w:r>
      <w:proofErr w:type="gramEnd"/>
      <w:r w:rsidRPr="00D470B5">
        <w:rPr>
          <w:rFonts w:ascii="Arial Narrow" w:hAnsi="Arial Narrow"/>
          <w:color w:val="000000"/>
          <w:sz w:val="20"/>
          <w:szCs w:val="20"/>
        </w:rPr>
        <w:t xml:space="preserve"> mint vezető tisztségviselővel szemben a cégbíróság pénzbírságot szabott ki és a jogerős határozat szerinti fizetési kötelezettségét nem teljesítette,</w:t>
      </w:r>
    </w:p>
    <w:p w14:paraId="3E4C32E9" w14:textId="77777777" w:rsidR="00F47CDB" w:rsidRPr="00D470B5" w:rsidRDefault="00F47CDB" w:rsidP="00F47C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Arial Narrow" w:hAnsi="Arial Narrow"/>
          <w:color w:val="000000"/>
          <w:sz w:val="20"/>
          <w:szCs w:val="20"/>
        </w:rPr>
      </w:pPr>
    </w:p>
    <w:p w14:paraId="0C49E48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6"/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D470B5">
        <w:rPr>
          <w:rFonts w:ascii="Arial Narrow" w:hAnsi="Arial Narrow"/>
          <w:color w:val="000000"/>
          <w:sz w:val="20"/>
          <w:szCs w:val="20"/>
        </w:rPr>
        <w:t>feltéve</w:t>
      </w:r>
      <w:proofErr w:type="gramEnd"/>
      <w:r w:rsidRPr="00D470B5">
        <w:rPr>
          <w:rFonts w:ascii="Arial Narrow" w:hAnsi="Arial Narrow"/>
          <w:color w:val="000000"/>
          <w:sz w:val="20"/>
          <w:szCs w:val="20"/>
        </w:rPr>
        <w:t xml:space="preserve"> hogy a vele szembeni végrehajtás eredménytelen volt.</w:t>
      </w:r>
    </w:p>
    <w:p w14:paraId="09D08DE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20E154C7" w14:textId="77777777" w:rsidR="00F47CDB" w:rsidRPr="00D470B5" w:rsidRDefault="00F47CDB" w:rsidP="00F47CDB">
      <w:pPr>
        <w:tabs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left="2262" w:hanging="226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16.3.7.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Felügyelő Bizottság tagjával szembeni további összeférhetetlenségi szabályok:</w:t>
      </w:r>
    </w:p>
    <w:p w14:paraId="7F7E190D" w14:textId="77777777" w:rsidR="00F47CDB" w:rsidRPr="00D470B5" w:rsidRDefault="00F47CDB" w:rsidP="00F47CDB">
      <w:pPr>
        <w:tabs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left="2262" w:hanging="2262"/>
        <w:jc w:val="both"/>
        <w:rPr>
          <w:rFonts w:ascii="Arial Narrow" w:hAnsi="Arial Narrow"/>
          <w:sz w:val="20"/>
          <w:szCs w:val="20"/>
        </w:rPr>
      </w:pPr>
    </w:p>
    <w:p w14:paraId="239401DC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spacing w:after="0" w:line="240" w:lineRule="auto"/>
        <w:ind w:left="2265" w:hanging="2265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A közhasznú szervezet megszűnését követő három évig nem lehet más közhasznú szervezet vezető tisztségviselője az a személy, aki korábban olyan szervezet vezető tisztségviselője volt – annak megszűnését megelőző két évben legalább egy évig:</w:t>
      </w:r>
    </w:p>
    <w:p w14:paraId="00180B66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spacing w:after="0" w:line="240" w:lineRule="auto"/>
        <w:ind w:left="2265" w:hanging="2265"/>
        <w:jc w:val="both"/>
        <w:rPr>
          <w:rFonts w:ascii="Arial Narrow" w:hAnsi="Arial Narrow"/>
          <w:sz w:val="20"/>
          <w:szCs w:val="20"/>
        </w:rPr>
      </w:pPr>
    </w:p>
    <w:p w14:paraId="3579FD8E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16.3.7.1.</w:t>
      </w:r>
      <w:r w:rsidRPr="00D470B5">
        <w:rPr>
          <w:rFonts w:ascii="Arial Narrow" w:hAnsi="Arial Narrow"/>
          <w:sz w:val="20"/>
          <w:szCs w:val="20"/>
        </w:rPr>
        <w:tab/>
        <w:t>amely jogutód nélkül szűnt meg úgy, hogy az állami adó- és vámhatóságnál nyilvántartott adó- és vámtartozását nem egyenlítette ki,</w:t>
      </w:r>
    </w:p>
    <w:p w14:paraId="2400FE97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16.3.7.2.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amellyel szemben az állami adó- és vámhatóság jelentős összegű adóhiányt tárt fel,</w:t>
      </w:r>
    </w:p>
    <w:p w14:paraId="5533AB57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</w:p>
    <w:p w14:paraId="3A410332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lastRenderedPageBreak/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16.3.7.3.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amellyel szemben az állami adó- és vámhatóság üzletlezárás intézkedést alkalmazott, vagy üzletlezárást helyettesítő bíróságot szabott ki,</w:t>
      </w:r>
    </w:p>
    <w:p w14:paraId="6B245FCA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</w:p>
    <w:p w14:paraId="6D7BC549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16.3.7.4.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amelynek adószámát az állami adó- és vámhatóság az adózás rendjéről szóló törvény szerint felfüggesztette, vagy törölte.</w:t>
      </w:r>
    </w:p>
    <w:p w14:paraId="404C79EE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</w:p>
    <w:p w14:paraId="50EE7567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16.3.8.</w:t>
      </w:r>
      <w:r w:rsidRPr="00D470B5">
        <w:rPr>
          <w:rFonts w:ascii="Arial Narrow" w:hAnsi="Arial Narrow"/>
          <w:sz w:val="20"/>
          <w:szCs w:val="20"/>
        </w:rPr>
        <w:tab/>
        <w:t>Nem lehet továbbá a felügyelőbizottság elnöke vagy tagja az a személy, aki:</w:t>
      </w:r>
    </w:p>
    <w:p w14:paraId="671AD75E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b/>
          <w:bCs/>
          <w:sz w:val="20"/>
          <w:szCs w:val="20"/>
        </w:rPr>
      </w:pPr>
    </w:p>
    <w:p w14:paraId="0BC52105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 xml:space="preserve">16.3.8.1. </w:t>
      </w: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Társaság döntéshozó szerve – az alapítói jog gyakorló Képviselő-testület – tagja.</w:t>
      </w:r>
    </w:p>
    <w:p w14:paraId="24907790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14:paraId="5547925F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16.3.8.2.</w:t>
      </w: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közhasznú társasággal a megbízatásán kívüli más tevékenység kifejtésére irányuló munkaviszonyban vagy munkavégzésre irányuló egyéb jogviszonyban áll, ha jogszabály másképp nem rendelkezik.</w:t>
      </w:r>
    </w:p>
    <w:p w14:paraId="35C73628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14:paraId="367568BC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 xml:space="preserve">16.3.8.3. </w:t>
      </w: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 xml:space="preserve">A közhasznú társaság cél szerinti juttatásából részesül, kivéve a bárki által megkötés nélkül igénybe vehető nem pénzbeli szolgáltatásokat. </w:t>
      </w:r>
    </w:p>
    <w:p w14:paraId="513FC3B8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14:paraId="1644585E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b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16.3</w:t>
      </w:r>
      <w:r w:rsidRPr="00D470B5">
        <w:rPr>
          <w:rFonts w:ascii="Arial Narrow" w:hAnsi="Arial Narrow"/>
          <w:b/>
          <w:sz w:val="20"/>
          <w:szCs w:val="20"/>
        </w:rPr>
        <w:t>.8.4.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Társaság ügyvezetője.</w:t>
      </w:r>
    </w:p>
    <w:p w14:paraId="56FEBE8D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14:paraId="05E10E1A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16.3.8.5.</w:t>
      </w:r>
      <w:r w:rsidRPr="00D470B5">
        <w:rPr>
          <w:rFonts w:ascii="Arial Narrow" w:hAnsi="Arial Narrow"/>
          <w:sz w:val="20"/>
          <w:szCs w:val="20"/>
        </w:rPr>
        <w:tab/>
        <w:t>A 16.3.8.1.-16.3.8.4. pontban meghatározott személyek hozzátartozója.</w:t>
      </w:r>
    </w:p>
    <w:p w14:paraId="25E6BDF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sz w:val="20"/>
          <w:szCs w:val="20"/>
        </w:rPr>
      </w:pPr>
    </w:p>
    <w:p w14:paraId="20132B6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16.3.9.</w:t>
      </w:r>
      <w:r w:rsidRPr="00D470B5">
        <w:rPr>
          <w:rFonts w:ascii="Arial Narrow" w:hAnsi="Arial Narrow"/>
          <w:sz w:val="20"/>
          <w:szCs w:val="20"/>
        </w:rPr>
        <w:tab/>
        <w:t xml:space="preserve">A felügyelő bizottsági </w:t>
      </w:r>
      <w:r w:rsidRPr="00D470B5">
        <w:rPr>
          <w:rFonts w:ascii="Arial Narrow" w:hAnsi="Arial Narrow"/>
          <w:color w:val="000000"/>
          <w:sz w:val="20"/>
          <w:szCs w:val="20"/>
        </w:rPr>
        <w:t>tag - a nyilvánosan működő részvénytársaság részvénye kivételével -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14:paraId="1A75443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1FC5FEF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16.3.10.</w:t>
      </w:r>
      <w:r w:rsidRPr="00D470B5">
        <w:rPr>
          <w:rFonts w:ascii="Arial Narrow" w:hAnsi="Arial Narrow"/>
          <w:sz w:val="20"/>
          <w:szCs w:val="20"/>
        </w:rPr>
        <w:tab/>
        <w:t>A felügyelő bizottsági tag és közeli hozzátartozója, valamint élettársa nem köthet a saját nevében vagy javára a Társaság főtevékenységi körébe tartozó ügyleteket.</w:t>
      </w:r>
    </w:p>
    <w:p w14:paraId="09D32A8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</w:p>
    <w:p w14:paraId="0513BDB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16.3.11.</w:t>
      </w:r>
      <w:r w:rsidRPr="00D470B5">
        <w:rPr>
          <w:rFonts w:ascii="Arial Narrow" w:hAnsi="Arial Narrow"/>
          <w:sz w:val="20"/>
          <w:szCs w:val="20"/>
        </w:rPr>
        <w:tab/>
        <w:t>A felügyelő bizottsági tag és közeli hozzátartozója, valamint élettársa ügyvezetővé nem választható meg.</w:t>
      </w:r>
    </w:p>
    <w:p w14:paraId="6160BC5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</w:p>
    <w:p w14:paraId="5726204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16.4.</w:t>
      </w:r>
      <w:r w:rsidRPr="00D470B5">
        <w:rPr>
          <w:rFonts w:ascii="Arial Narrow" w:hAnsi="Arial Narrow"/>
          <w:sz w:val="20"/>
          <w:szCs w:val="20"/>
        </w:rPr>
        <w:tab/>
        <w:t xml:space="preserve">A Felügyelő Bizottság </w:t>
      </w:r>
      <w:r w:rsidRPr="00D470B5">
        <w:rPr>
          <w:rFonts w:ascii="Arial Narrow" w:hAnsi="Arial Narrow"/>
          <w:color w:val="000000"/>
          <w:sz w:val="20"/>
          <w:szCs w:val="20"/>
        </w:rPr>
        <w:t>mindazon ügyekben véleményt nyilvánít, melyet Polgári Törvénykönyvről szóló 2013. évi V. törvény 3:188. § (2) bekezdése s jelen Alapító Okirat 13.1.</w:t>
      </w:r>
      <w:r w:rsidRPr="00D470B5">
        <w:rPr>
          <w:rFonts w:ascii="Arial Narrow" w:hAnsi="Arial Narrow"/>
          <w:i/>
          <w:color w:val="FF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>pontja az Alapító kizárólagos hatáskörébe utal.</w:t>
      </w:r>
    </w:p>
    <w:p w14:paraId="6CB25435" w14:textId="77777777" w:rsidR="00F47CDB" w:rsidRPr="00D470B5" w:rsidRDefault="00F47CDB" w:rsidP="00F47CDB">
      <w:pPr>
        <w:tabs>
          <w:tab w:val="left" w:pos="5818"/>
        </w:tabs>
        <w:autoSpaceDE w:val="0"/>
        <w:autoSpaceDN w:val="0"/>
        <w:adjustRightInd w:val="0"/>
        <w:spacing w:after="0" w:line="240" w:lineRule="auto"/>
        <w:ind w:left="674" w:hanging="67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1055697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16.4.1.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Véleményezési jog gyakorlásához szükséges írásbeli döntés-tervezeteket az ügyvezető köteles az Alapító ülése előtt legalább 8 nappal a Felügyelő Bizottság elnöke részére átadni, aki a Felügyelő Bizottság ülésének összehívásáról gondoskodik. Halaszthatatlan döntés esetén a vélemény beszerzése rövid úton (így különösen: távbeszélő, fax, e-mail) is történhet, azonban az így véleményt nyilvánító FB 5 napon belül köteles véleményét írásban is a döntést hozó Alapító rendelkezésére bocsátani.</w:t>
      </w:r>
    </w:p>
    <w:p w14:paraId="37BBEFF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3FF0D81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16.4.2.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 kialakított véleményét az Alapító felé az FB elnöke ismerteti, aki az Alapító napirendi pontot tárgyaló ülésén meghívottként tanácskozási joggal vesz részt. </w:t>
      </w:r>
      <w:r w:rsidRPr="00D470B5">
        <w:rPr>
          <w:rFonts w:ascii="Arial Narrow" w:hAnsi="Arial Narrow"/>
          <w:sz w:val="20"/>
          <w:szCs w:val="20"/>
        </w:rPr>
        <w:t>A Felügyelő Bizottság írásos véleménye nyilvános.</w:t>
      </w:r>
    </w:p>
    <w:p w14:paraId="159F385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1840FB6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16.5.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 elnöke irányítja a Felügyelő Bizottság tevékenységét. A Felügyelő Bizottság jogosult, illetőleg köteles az ügyvezetést ellenőrizni, s vizsgálni a Társaság pénzügyi, gazdasági tevékenységét, véleményezni a költségvetés, a mérleg tervezetét. </w:t>
      </w:r>
    </w:p>
    <w:p w14:paraId="0FF8A4A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50D1BAD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Felügyelő Bizottság tagjainak díjazásáról az Alapító dönt. A Felügyelő Bizottság tagjai az Alapító külön döntéséig díjazás nélkül látják el tevékenységüket.</w:t>
      </w:r>
    </w:p>
    <w:p w14:paraId="18FA977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674" w:hanging="674"/>
        <w:jc w:val="both"/>
        <w:rPr>
          <w:rFonts w:ascii="Arial Narrow" w:hAnsi="Arial Narrow"/>
          <w:color w:val="000000"/>
          <w:sz w:val="20"/>
          <w:szCs w:val="20"/>
        </w:rPr>
      </w:pPr>
    </w:p>
    <w:p w14:paraId="6091684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16.6.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A Felügyelő Bizottság szükség szerint, de legalább évente két ülést tart. Az üléseket az elnök hívja össze írásban, a napirend megjelölésével legalább 5 nappal az ülés időpontja előtt. </w:t>
      </w:r>
    </w:p>
    <w:p w14:paraId="455A408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326AB25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16.7.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rendkívüli ülésének összehívását – az ok és cél megjelölésével – bármely tag kezdeményezheti, ennek a kezdeményezésnek az elnök 8 napon belüli intézkedéssel, az ülés 30 napon belüli összehívásával köteles eleget tenni.</w:t>
      </w:r>
    </w:p>
    <w:p w14:paraId="4247B28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5397D9F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Ha az elnök a kérelmének nem tesz eleget, a tag maga jogosult az ülés összehívására.</w:t>
      </w:r>
    </w:p>
    <w:p w14:paraId="039220D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18039E5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i/>
          <w:color w:val="FF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16.8.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 testületként jár el. </w:t>
      </w:r>
      <w:r w:rsidRPr="00D470B5">
        <w:rPr>
          <w:rFonts w:ascii="Arial Narrow" w:hAnsi="Arial Narrow"/>
          <w:sz w:val="20"/>
          <w:szCs w:val="20"/>
        </w:rPr>
        <w:t>A Felügyelő Bizottság ülése nyilvános, amely jogszabályban meghatározott esetekben korlátozható</w:t>
      </w:r>
      <w:r w:rsidRPr="00D470B5">
        <w:rPr>
          <w:rFonts w:ascii="Arial Narrow" w:hAnsi="Arial Narrow"/>
          <w:i/>
          <w:color w:val="FF0000"/>
          <w:sz w:val="20"/>
          <w:szCs w:val="20"/>
        </w:rPr>
        <w:t>.</w:t>
      </w:r>
    </w:p>
    <w:p w14:paraId="5DDE6A9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38AAF2E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16.9.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ülése akkor határozatképes, ha valamennyi tagja, azaz 3 fő jelen van. A Felügyelő Bizottság tagjai személyesen kötelesek eljárni, képviseletnek nincs helye. A Felügyelő Bizottság tagját e minőségében az Alapító nem utasíthatja.</w:t>
      </w:r>
    </w:p>
    <w:p w14:paraId="1136350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79E347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16.10.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 döntéseit nyílt szavazással hozza meg. A döntés meghozatalához legalább 2 fő „igen” szavazat szükséges. </w:t>
      </w:r>
    </w:p>
    <w:p w14:paraId="3B4EFBD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021303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 xml:space="preserve">A Felügyelő Bizottság elnöke gondoskodik a döntésnek az érintettekkel </w:t>
      </w:r>
      <w:r w:rsidRPr="00D470B5">
        <w:rPr>
          <w:rFonts w:ascii="Arial Narrow" w:hAnsi="Arial Narrow"/>
          <w:sz w:val="20"/>
          <w:szCs w:val="20"/>
        </w:rPr>
        <w:t xml:space="preserve">8 napon belül való írásbeli – igazolt módon történő – közléséről. </w:t>
      </w:r>
    </w:p>
    <w:p w14:paraId="744298A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39E6F1C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az ügyrendjét maga állapítja meg, melyet az Alapító hagy jóvá.</w:t>
      </w:r>
    </w:p>
    <w:p w14:paraId="6BD5E7E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082EAB3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16.12.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A Felügyelő Bizottság üléséről jegyzőkönyvet kell készíteni, melynek </w:t>
      </w:r>
      <w:proofErr w:type="spellStart"/>
      <w:r w:rsidRPr="00D470B5">
        <w:rPr>
          <w:rFonts w:ascii="Arial Narrow" w:hAnsi="Arial Narrow"/>
          <w:color w:val="000000"/>
          <w:sz w:val="20"/>
          <w:szCs w:val="20"/>
        </w:rPr>
        <w:t>tartalmilag</w:t>
      </w:r>
      <w:proofErr w:type="spellEnd"/>
      <w:r w:rsidRPr="00D470B5">
        <w:rPr>
          <w:rFonts w:ascii="Arial Narrow" w:hAnsi="Arial Narrow"/>
          <w:color w:val="000000"/>
          <w:sz w:val="20"/>
          <w:szCs w:val="20"/>
        </w:rPr>
        <w:t xml:space="preserve"> meg kell felelnie a Ptk. 3:193. §-</w:t>
      </w:r>
      <w:proofErr w:type="spellStart"/>
      <w:r w:rsidRPr="00D470B5">
        <w:rPr>
          <w:rFonts w:ascii="Arial Narrow" w:hAnsi="Arial Narrow"/>
          <w:color w:val="000000"/>
          <w:sz w:val="20"/>
          <w:szCs w:val="20"/>
        </w:rPr>
        <w:t>ában</w:t>
      </w:r>
      <w:proofErr w:type="spellEnd"/>
      <w:r w:rsidRPr="00D470B5">
        <w:rPr>
          <w:rFonts w:ascii="Arial Narrow" w:hAnsi="Arial Narrow"/>
          <w:color w:val="000000"/>
          <w:sz w:val="20"/>
          <w:szCs w:val="20"/>
        </w:rPr>
        <w:t xml:space="preserve"> előírtaknak azzal, hogy a jegyzőkönyvet a Felügyelő Bizottság elnöke és az ülésen jelen lévő valamennyi tagja aláírja.</w:t>
      </w:r>
    </w:p>
    <w:p w14:paraId="016B213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05E70D3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16.13.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döntéseiről a Felügyelő Bizottság elnöke nyilvántartást vezet. Ezen nyilvántartást a Felügyelő Bizottság elnöke kezeli. A nyilvántartásban fel kell tüntetni a döntések tárgyát, tartalmát, időpontját, hatályát, a döntést támogatók és ellenzők, továbbá tartózkodók számarányát, valamint a határozat végrehajtási határidejét és a végrehajtásért felelős személyt.</w:t>
      </w:r>
    </w:p>
    <w:p w14:paraId="0BF2814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71552EC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16.14.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Ha a Felügyelő Bizottság tagjainak száma 3 fő alá csökken, vagy </w:t>
      </w:r>
      <w:proofErr w:type="gramStart"/>
      <w:r w:rsidRPr="00D470B5">
        <w:rPr>
          <w:rFonts w:ascii="Arial Narrow" w:hAnsi="Arial Narrow"/>
          <w:color w:val="000000"/>
          <w:sz w:val="20"/>
          <w:szCs w:val="20"/>
        </w:rPr>
        <w:t>nincs</w:t>
      </w:r>
      <w:proofErr w:type="gramEnd"/>
      <w:r w:rsidRPr="00D470B5">
        <w:rPr>
          <w:rFonts w:ascii="Arial Narrow" w:hAnsi="Arial Narrow"/>
          <w:color w:val="000000"/>
          <w:sz w:val="20"/>
          <w:szCs w:val="20"/>
        </w:rPr>
        <w:t xml:space="preserve"> aki ülését összehívja, az ügyvezető a Felügyelő Bizottság rendeltetésszerű működésének helyreállítása érdekében köteles értesíteni az Alapítót, kérve az Önkormányzat Képviselőtestülete összehívását.</w:t>
      </w:r>
    </w:p>
    <w:p w14:paraId="6BF1520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23E4EDF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16.15.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Felügyelő Bizottság ellenőrzi a Társaság ügyvezetését, a Társaság működését és gazdálkodását. Ennek során a vezető tisztségviselőtől jelentést, a szervezet munkavállalóitól pedig tájékoztatást vagy felvilágosítást kérhet, továbbá a Társaság fizetési számláját, pénztárát, értékpapír- és áruállományát, valamint szerződéseit megvizsgálhatja és szakértővel megvizsgáltathatja.  Ha a Felügyelő Bizottság ellenőrző tevékenységéhez szakértőket kíván igénybe venni, a Felügyelő Bizottság erre irányuló kérelmét az ügyvezető köteles teljesíteni.</w:t>
      </w:r>
    </w:p>
    <w:p w14:paraId="208A470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73D445D0" w14:textId="77777777" w:rsidR="00F47CDB" w:rsidRPr="00D470B5" w:rsidRDefault="00F47CDB" w:rsidP="00F47CDB">
      <w:pPr>
        <w:spacing w:after="0" w:line="240" w:lineRule="auto"/>
        <w:ind w:left="1276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16.16.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köteles az intézkedésre való jogosultságának megfelelően az Alapítót és az ügyvezetőt tájékoztatni és az Alapító Képviselőtestülete összehívását kezdeményezni, ha arról szerez tudomást, hogy:</w:t>
      </w:r>
    </w:p>
    <w:p w14:paraId="31872E14" w14:textId="77777777" w:rsidR="00F47CDB" w:rsidRPr="00D470B5" w:rsidRDefault="00F47CDB" w:rsidP="00F47CDB">
      <w:pPr>
        <w:spacing w:after="0" w:line="240" w:lineRule="auto"/>
        <w:ind w:left="709" w:right="150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9FF964D" w14:textId="77777777" w:rsidR="00F47CDB" w:rsidRPr="00D470B5" w:rsidRDefault="00F47CDB" w:rsidP="00F47CDB">
      <w:pPr>
        <w:spacing w:after="0" w:line="240" w:lineRule="auto"/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4" w:name="pr285"/>
      <w:bookmarkEnd w:id="4"/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16.16.1.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tevékenysége jogszabályba vagy a létesítő okiratba ütközik, ellentétes az Alapító határozataival vagy egyébként sérti a gazdasági társaság érdekeit, e kérdés megtárgyalása és a szükséges határozatok meghozatala érdekében;</w:t>
      </w:r>
    </w:p>
    <w:p w14:paraId="4D35C411" w14:textId="77777777" w:rsidR="00F47CDB" w:rsidRPr="00D470B5" w:rsidRDefault="00F47CDB" w:rsidP="00F47CDB">
      <w:pPr>
        <w:spacing w:after="0" w:line="240" w:lineRule="auto"/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5" w:name="pr286"/>
      <w:bookmarkEnd w:id="5"/>
    </w:p>
    <w:p w14:paraId="22AF8D94" w14:textId="77777777" w:rsidR="00F47CDB" w:rsidRPr="00D470B5" w:rsidRDefault="00F47CDB" w:rsidP="00F47CDB">
      <w:pPr>
        <w:spacing w:after="0" w:line="240" w:lineRule="auto"/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16.16.2.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felelősségét megalapozó tény merült fel.</w:t>
      </w:r>
    </w:p>
    <w:p w14:paraId="43D73298" w14:textId="77777777" w:rsidR="00F47CDB" w:rsidRPr="00D470B5" w:rsidRDefault="00F47CDB" w:rsidP="00F47CDB">
      <w:pPr>
        <w:spacing w:after="0" w:line="240" w:lineRule="auto"/>
        <w:ind w:left="709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bookmarkStart w:id="6" w:name="pr287"/>
      <w:bookmarkEnd w:id="6"/>
    </w:p>
    <w:p w14:paraId="31BCC42A" w14:textId="77777777" w:rsidR="00F47CDB" w:rsidRPr="00D470B5" w:rsidRDefault="00F47CDB" w:rsidP="00F47CDB">
      <w:pPr>
        <w:spacing w:after="0" w:line="240" w:lineRule="auto"/>
        <w:ind w:left="1276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lastRenderedPageBreak/>
        <w:t>16.17.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Alapító a Felügyelő Bizottság indítványára - annak megtételétől számított harminc napon belül - intézkedés céljából össze kell hívni. E határidő eredménytelen eltelte esetén az Alapító Képviselőtestülete összehívására a Felügyelő Bizottság is jogosult.</w:t>
      </w:r>
    </w:p>
    <w:p w14:paraId="31BE5C0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EDD00B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16.18.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16.16. pontban foglaltakon túlmenően is a Felügyelő Bizottság ok és cél megjelölésével tett írásbeli indítványára az ügyvezető köteles az Alapító Képviselőtestülete az indítvány kézhezvételétől számított 30 napon belül történő összehívását kezdeményezni. Ezen határidő eredménytelen eltelte esetén a Felügyelő Bizottság jogosult az Alapító Önkormányzat Képviselőtestülete összehívásának kezdeményezésére.</w:t>
      </w:r>
    </w:p>
    <w:p w14:paraId="2F71183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0BBB90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 xml:space="preserve">Az </w:t>
      </w:r>
      <w:proofErr w:type="spellStart"/>
      <w:r w:rsidRPr="00D470B5">
        <w:rPr>
          <w:rFonts w:ascii="Arial Narrow" w:hAnsi="Arial Narrow"/>
          <w:sz w:val="20"/>
          <w:szCs w:val="20"/>
        </w:rPr>
        <w:t>Ectv</w:t>
      </w:r>
      <w:proofErr w:type="spellEnd"/>
      <w:r w:rsidRPr="00D470B5">
        <w:rPr>
          <w:rFonts w:ascii="Arial Narrow" w:hAnsi="Arial Narrow"/>
          <w:sz w:val="20"/>
          <w:szCs w:val="20"/>
        </w:rPr>
        <w:t>. 41. § (3) bekezdésében foglalt esetekben a Felügyelő Bizottság köteles az Alapítót és az ügyvezetőt tájékoztatni s az Alapító Önkormányzat Képviselő-testülete összehívását kezdeményezni.</w:t>
      </w:r>
    </w:p>
    <w:p w14:paraId="5CB4EA7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394FE8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16.19.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Ha az </w:t>
      </w:r>
      <w:proofErr w:type="gramStart"/>
      <w:r w:rsidRPr="00D470B5">
        <w:rPr>
          <w:rFonts w:ascii="Arial Narrow" w:hAnsi="Arial Narrow"/>
          <w:color w:val="000000"/>
          <w:sz w:val="20"/>
          <w:szCs w:val="20"/>
        </w:rPr>
        <w:t>Alapító</w:t>
      </w:r>
      <w:proofErr w:type="gramEnd"/>
      <w:r w:rsidRPr="00D470B5">
        <w:rPr>
          <w:rFonts w:ascii="Arial Narrow" w:hAnsi="Arial Narrow"/>
          <w:color w:val="000000"/>
          <w:sz w:val="20"/>
          <w:szCs w:val="20"/>
        </w:rPr>
        <w:t xml:space="preserve"> avagy az ügyvezető a törvényes működés helyreállítása érdekében szükséges intézkedéseket nem teszi meg, a Felügyelő Bizottság köteles a törvényességi felügyeletet ellátó szervet értesíteni.</w:t>
      </w:r>
    </w:p>
    <w:p w14:paraId="25F451B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8EF8B7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16.20</w:t>
      </w:r>
      <w:r w:rsidRPr="00D470B5">
        <w:rPr>
          <w:rFonts w:ascii="Arial Narrow" w:hAnsi="Arial Narrow"/>
          <w:color w:val="000000"/>
          <w:sz w:val="20"/>
          <w:szCs w:val="20"/>
        </w:rPr>
        <w:t>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tagjai korlátlanul és egyetemlegesen felelnek a Társaságnak az ellenőrzési kötelezettségük megszegésével okozott károkért, ideértve a számviteli törvény szerinti beszámoló összeállításával és nyilvánosságra hozatalával összefüggő ellenőrzési kötelezettség megszegését is.</w:t>
      </w:r>
    </w:p>
    <w:p w14:paraId="08C5E74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B45D46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16.21.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Bizottságra, </w:t>
      </w:r>
      <w:r w:rsidRPr="00D470B5">
        <w:rPr>
          <w:rFonts w:ascii="Arial Narrow" w:hAnsi="Arial Narrow"/>
          <w:sz w:val="20"/>
          <w:szCs w:val="20"/>
        </w:rPr>
        <w:t>illetve tagjaira, feladat és hatáskörére a Ptk. 3:26. § - 3:28.§, 3:119.§- 3:122.§-</w:t>
      </w:r>
      <w:proofErr w:type="spellStart"/>
      <w:r w:rsidRPr="00D470B5">
        <w:rPr>
          <w:rFonts w:ascii="Arial Narrow" w:hAnsi="Arial Narrow"/>
          <w:sz w:val="20"/>
          <w:szCs w:val="20"/>
        </w:rPr>
        <w:t>aiban</w:t>
      </w:r>
      <w:proofErr w:type="spellEnd"/>
      <w:r w:rsidRPr="00D470B5">
        <w:rPr>
          <w:rFonts w:ascii="Arial Narrow" w:hAnsi="Arial Narrow"/>
          <w:sz w:val="20"/>
          <w:szCs w:val="20"/>
        </w:rPr>
        <w:t xml:space="preserve"> és a 2011. évi CLXXXV. tv. – </w:t>
      </w:r>
      <w:proofErr w:type="spellStart"/>
      <w:r w:rsidRPr="00D470B5">
        <w:rPr>
          <w:rFonts w:ascii="Arial Narrow" w:hAnsi="Arial Narrow"/>
          <w:sz w:val="20"/>
          <w:szCs w:val="20"/>
        </w:rPr>
        <w:t>Ectv</w:t>
      </w:r>
      <w:proofErr w:type="spellEnd"/>
      <w:r w:rsidRPr="00D470B5">
        <w:rPr>
          <w:rFonts w:ascii="Arial Narrow" w:hAnsi="Arial Narrow"/>
          <w:sz w:val="20"/>
          <w:szCs w:val="20"/>
        </w:rPr>
        <w:t>. – 38. § (3) bekezdésében és a 40. § -   41. §-</w:t>
      </w:r>
      <w:proofErr w:type="spellStart"/>
      <w:r w:rsidRPr="00D470B5">
        <w:rPr>
          <w:rFonts w:ascii="Arial Narrow" w:hAnsi="Arial Narrow"/>
          <w:sz w:val="20"/>
          <w:szCs w:val="20"/>
        </w:rPr>
        <w:t>aiban</w:t>
      </w:r>
      <w:proofErr w:type="spellEnd"/>
      <w:r w:rsidRPr="00D470B5">
        <w:rPr>
          <w:rFonts w:ascii="Arial Narrow" w:hAnsi="Arial Narrow"/>
          <w:sz w:val="20"/>
          <w:szCs w:val="20"/>
        </w:rPr>
        <w:t xml:space="preserve"> foglaltak az irányadók</w:t>
      </w:r>
      <w:r w:rsidRPr="00D470B5">
        <w:rPr>
          <w:rFonts w:ascii="Arial Narrow" w:hAnsi="Arial Narrow"/>
          <w:color w:val="000000"/>
          <w:sz w:val="20"/>
          <w:szCs w:val="20"/>
        </w:rPr>
        <w:t>.</w:t>
      </w:r>
    </w:p>
    <w:p w14:paraId="30F3205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7A2C2256" w14:textId="77777777" w:rsidR="00F47CDB" w:rsidRPr="00D470B5" w:rsidRDefault="00F47CDB" w:rsidP="00F47CDB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 xml:space="preserve">17. 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ab/>
        <w:t>Állandó könyvvizsgáló</w:t>
      </w:r>
    </w:p>
    <w:p w14:paraId="0A2E25B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iCs/>
          <w:color w:val="000000"/>
          <w:sz w:val="20"/>
          <w:szCs w:val="20"/>
        </w:rPr>
      </w:pPr>
    </w:p>
    <w:p w14:paraId="2768D93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LAUF-AUDIT Könyvelő és Könyvvizsgáló Korlátolt Felelősségű Társaság</w:t>
      </w:r>
    </w:p>
    <w:p w14:paraId="7C6295C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Székhelye: 8900 Zalaegerszeg, Petőfi u. 7. 1/5.</w:t>
      </w:r>
    </w:p>
    <w:p w14:paraId="6D19025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Cégjegyzékszáma: 20-09-074690</w:t>
      </w:r>
    </w:p>
    <w:p w14:paraId="737B474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Kamarai nyilvántartási száma: 000970</w:t>
      </w:r>
    </w:p>
    <w:p w14:paraId="5B6A44E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A könyvvizsgálatért személyében felelős: </w:t>
      </w:r>
      <w:proofErr w:type="spellStart"/>
      <w:r w:rsidRPr="00D470B5">
        <w:rPr>
          <w:rFonts w:ascii="Arial Narrow" w:hAnsi="Arial Narrow"/>
          <w:iCs/>
          <w:color w:val="000000"/>
          <w:sz w:val="20"/>
          <w:szCs w:val="20"/>
        </w:rPr>
        <w:t>Borsosné</w:t>
      </w:r>
      <w:proofErr w:type="spellEnd"/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Pál Ildikó  </w:t>
      </w:r>
    </w:p>
    <w:p w14:paraId="16E1871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Engedélyszáma (igazolványszám): 000630</w:t>
      </w:r>
    </w:p>
    <w:p w14:paraId="65075F6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Anyja neve: Miklós Brigitta</w:t>
      </w:r>
    </w:p>
    <w:p w14:paraId="66E3F68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Lakcíme: 8900 Zalaegerszeg, Jankahegy 7.</w:t>
      </w:r>
    </w:p>
    <w:p w14:paraId="527508B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Megbízás kezdő időpontja: 2020.március 1. </w:t>
      </w:r>
    </w:p>
    <w:p w14:paraId="6EDBF10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Megbízás lejárta: 2025.június 30.</w:t>
      </w:r>
    </w:p>
    <w:p w14:paraId="06BA7B4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B171AB2" w14:textId="77777777" w:rsidR="00F47CDB" w:rsidRPr="00D470B5" w:rsidRDefault="00F47CDB" w:rsidP="00A75DE2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18. </w:t>
      </w:r>
      <w:r w:rsidR="00A75DE2"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A 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>Társaság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 gazdálkodása, </w:t>
      </w:r>
      <w:r w:rsidRPr="00D470B5">
        <w:rPr>
          <w:rFonts w:ascii="Arial Narrow" w:hAnsi="Arial Narrow"/>
          <w:b/>
          <w:bCs/>
          <w:sz w:val="20"/>
          <w:szCs w:val="20"/>
        </w:rPr>
        <w:t>nyilvánosság biztosítása:</w:t>
      </w:r>
    </w:p>
    <w:p w14:paraId="0067ED5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b/>
          <w:bCs/>
          <w:sz w:val="20"/>
          <w:szCs w:val="20"/>
        </w:rPr>
      </w:pPr>
    </w:p>
    <w:p w14:paraId="2E08F1C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18.1.</w:t>
      </w:r>
      <w:r w:rsidRPr="00D470B5">
        <w:rPr>
          <w:rFonts w:ascii="Arial Narrow" w:hAnsi="Arial Narrow"/>
          <w:bCs/>
          <w:sz w:val="20"/>
          <w:szCs w:val="20"/>
        </w:rPr>
        <w:tab/>
        <w:t xml:space="preserve">A Társaság az éves gazdálkodása során elért eredményét nem oszthatja fel azt a 6.1. és 6.2.1. pontban rögzített közhasznú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>tevékenységére fordítja.</w:t>
      </w:r>
    </w:p>
    <w:p w14:paraId="28314574" w14:textId="77777777" w:rsidR="00F47CDB" w:rsidRPr="00D470B5" w:rsidRDefault="00F47CDB" w:rsidP="00A75DE2">
      <w:pPr>
        <w:tabs>
          <w:tab w:val="left" w:pos="215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ab/>
      </w:r>
    </w:p>
    <w:p w14:paraId="05423E4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18.2.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A Társaság az államháztartás alrendszereitől – a normatív támogatás kivételével – csak írásbeli szerződés alapján részesülhet feladatfinanszírozást szolgáló, avagy más támogatásban, melyben meg kell határozni a támogatással való elszámolás feltételeit és módját.</w:t>
      </w:r>
    </w:p>
    <w:p w14:paraId="595CA43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52143A6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18.3.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 xml:space="preserve">A Társaság kettős könyvvitelt vezet, a könyvvezetés magyar nyelven, forintban történik. </w:t>
      </w:r>
    </w:p>
    <w:p w14:paraId="6D106CC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14:paraId="2A29404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>A Társaság a cél szerinti tevékenységből, illetve a vállalkozási tevékenységéből származó bevételeit és ráfordításait elkülönítetten kell nyilvántartania.</w:t>
      </w:r>
    </w:p>
    <w:p w14:paraId="0B9453C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bCs/>
          <w:sz w:val="20"/>
          <w:szCs w:val="20"/>
        </w:rPr>
      </w:pPr>
    </w:p>
    <w:p w14:paraId="545F3E5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18.4.</w:t>
      </w:r>
      <w:r w:rsidRPr="00D470B5">
        <w:rPr>
          <w:rFonts w:ascii="Arial Narrow" w:hAnsi="Arial Narrow"/>
          <w:bCs/>
          <w:sz w:val="20"/>
          <w:szCs w:val="20"/>
        </w:rPr>
        <w:tab/>
        <w:t xml:space="preserve">A Társaság az éves beszámolóját és közhasznúsági mellékletét a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>tárgyévet követő év május 31-ig készíti el, melyet az Alapító hagy jóvá, s azt követően annak letétbe helyez</w:t>
      </w:r>
      <w:r w:rsidR="00D426C6" w:rsidRPr="00D470B5">
        <w:rPr>
          <w:rFonts w:ascii="Arial Narrow" w:hAnsi="Arial Narrow"/>
          <w:bCs/>
          <w:color w:val="000000"/>
          <w:sz w:val="20"/>
          <w:szCs w:val="20"/>
        </w:rPr>
        <w:t>éséről gondoskodik, továbbá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 Martonvásár Város Önkormányzata hivatalos, továbbá saját honlapján is közzé teszi.</w:t>
      </w:r>
    </w:p>
    <w:p w14:paraId="64E7F7F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220561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18.5.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A Társaság beszámolója tartalmazza:</w:t>
      </w:r>
    </w:p>
    <w:p w14:paraId="1D943D6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5B053C7D" w14:textId="77777777" w:rsidR="00F47CDB" w:rsidRPr="00D470B5" w:rsidRDefault="00F47CDB" w:rsidP="00F47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>a mérleget,</w:t>
      </w:r>
    </w:p>
    <w:p w14:paraId="72EE6298" w14:textId="77777777" w:rsidR="00F47CDB" w:rsidRPr="00D470B5" w:rsidRDefault="00F47CDB" w:rsidP="00F47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lastRenderedPageBreak/>
        <w:t>az eredménykimutatást (eredménylevezetést)+kiegészítő melléklet,</w:t>
      </w:r>
    </w:p>
    <w:p w14:paraId="3E496398" w14:textId="77777777" w:rsidR="00F47CDB" w:rsidRPr="00D470B5" w:rsidRDefault="00F47CDB" w:rsidP="00F47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>a közhasznúsági mellékletet.</w:t>
      </w:r>
    </w:p>
    <w:p w14:paraId="207E9A2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3ECC580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18.6.</w:t>
      </w: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bCs/>
          <w:sz w:val="20"/>
          <w:szCs w:val="20"/>
        </w:rPr>
        <w:t xml:space="preserve">A közhasznúsági mellékletben be kell mutatni a Társaság által végzett közhasznú tevékenységet, ezen tevékenység fő célcsoportjait és eredményeit, valamint a közhasznú jogállás megállapításához szükséges </w:t>
      </w:r>
      <w:proofErr w:type="spellStart"/>
      <w:r w:rsidRPr="00D470B5">
        <w:rPr>
          <w:rFonts w:ascii="Arial Narrow" w:hAnsi="Arial Narrow"/>
          <w:bCs/>
          <w:sz w:val="20"/>
          <w:szCs w:val="20"/>
        </w:rPr>
        <w:t>Ectv</w:t>
      </w:r>
      <w:proofErr w:type="spellEnd"/>
      <w:r w:rsidRPr="00D470B5">
        <w:rPr>
          <w:rFonts w:ascii="Arial Narrow" w:hAnsi="Arial Narrow"/>
          <w:bCs/>
          <w:sz w:val="20"/>
          <w:szCs w:val="20"/>
        </w:rPr>
        <w:t>. 32. § szerinti adatokat, mutatókat.</w:t>
      </w:r>
    </w:p>
    <w:p w14:paraId="1D619898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</w:p>
    <w:p w14:paraId="4427B192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ab/>
        <w:t>A közhasznú melléklet tartalmazza a közhasznú cél szerinti juttatások kimutatását, a vezető tisztségviselőknek nyújtott juttatások összegét és a juttatásban részesülő vezető tisztségek felsorolását.</w:t>
      </w:r>
    </w:p>
    <w:p w14:paraId="41D40A47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</w:p>
    <w:p w14:paraId="7E9B1045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ab/>
        <w:t>A közhasznúsági mellékletbe bárki betekinthet, arról saját költségére másolatot készíthet.</w:t>
      </w:r>
    </w:p>
    <w:p w14:paraId="1DCC160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3976318F" w14:textId="77777777" w:rsidR="00F47CDB" w:rsidRPr="00D470B5" w:rsidRDefault="00F47CDB" w:rsidP="00F47CDB">
      <w:pPr>
        <w:pStyle w:val="NormlWeb"/>
        <w:spacing w:before="0" w:beforeAutospacing="0" w:after="0" w:afterAutospacing="0"/>
        <w:ind w:left="1276" w:hanging="709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18.7.</w:t>
      </w:r>
      <w:r w:rsidRPr="00D470B5">
        <w:rPr>
          <w:rFonts w:ascii="Arial Narrow" w:hAnsi="Arial Narrow"/>
          <w:sz w:val="20"/>
          <w:szCs w:val="20"/>
        </w:rPr>
        <w:tab/>
        <w:t>A Társaság beszámolójára a számvitelről szóló törvény, valamint az annak végrehajtási jogszabályai előírásait kell alkalmazni.</w:t>
      </w:r>
    </w:p>
    <w:p w14:paraId="0658101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7B6D4333" w14:textId="77777777" w:rsidR="00F47CDB" w:rsidRPr="00D470B5" w:rsidRDefault="00F47CDB" w:rsidP="00F47CDB">
      <w:pPr>
        <w:pStyle w:val="NormlWeb"/>
        <w:spacing w:before="0" w:beforeAutospacing="0" w:after="0" w:afterAutospacing="0"/>
        <w:ind w:left="1276" w:hanging="709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18.8.</w:t>
      </w:r>
      <w:r w:rsidRPr="00D470B5">
        <w:rPr>
          <w:rFonts w:ascii="Arial Narrow" w:hAnsi="Arial Narrow"/>
          <w:sz w:val="20"/>
          <w:szCs w:val="20"/>
        </w:rPr>
        <w:tab/>
        <w:t xml:space="preserve">A beszámolót és a közhasznúsági mellékletet a Felügyelő Bizottság írásban véleményezi. Az Alapító a beszámolóról és a közhasznúsági mellékletről az írásbeli jelentés birtokában dönthet. </w:t>
      </w:r>
    </w:p>
    <w:p w14:paraId="29B7F25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10D9B6E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18.9.</w:t>
      </w:r>
      <w:r w:rsidRPr="00D470B5">
        <w:rPr>
          <w:rFonts w:ascii="Arial Narrow" w:hAnsi="Arial Narrow"/>
          <w:bCs/>
          <w:sz w:val="20"/>
          <w:szCs w:val="20"/>
        </w:rPr>
        <w:tab/>
        <w:t xml:space="preserve">Az Alapító bármikor jogosult a Társaság könyveit és iratait megtekinteni, azokat megvizsgálni. Az Alapító betekintési jogát saját költségén megbízottak vagy szakértők útján is gyakorolhatja. </w:t>
      </w:r>
    </w:p>
    <w:p w14:paraId="0B4B4D1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62D9E8B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18.10.</w:t>
      </w:r>
      <w:r w:rsidRPr="00D470B5">
        <w:rPr>
          <w:rFonts w:ascii="Arial Narrow" w:hAnsi="Arial Narrow"/>
          <w:bCs/>
          <w:sz w:val="20"/>
          <w:szCs w:val="20"/>
        </w:rPr>
        <w:tab/>
        <w:t>A közhasznú szervezet működésével kapcsolatosan keletkezett iratokba való betekintést bárki az ügyvezetőnél kezdeményezheti.</w:t>
      </w:r>
    </w:p>
    <w:p w14:paraId="5CC086A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60FA588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ab/>
        <w:t>A Társaság közszolgáltatási szerződése a Cégbíróságon is megtekinthető.</w:t>
      </w:r>
    </w:p>
    <w:p w14:paraId="7F24400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2CB899A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18.11.</w:t>
      </w:r>
      <w:r w:rsidRPr="00D470B5">
        <w:rPr>
          <w:rFonts w:ascii="Arial Narrow" w:hAnsi="Arial Narrow"/>
          <w:bCs/>
          <w:sz w:val="20"/>
          <w:szCs w:val="20"/>
        </w:rPr>
        <w:tab/>
        <w:t>Kérésre a Határozatok Könyvében foglaltakról, illetőleg a Társaság működésével kapcsolatosan keletkezett iratokról az ügyvezető bárkinek tájékoztatást ad.</w:t>
      </w:r>
    </w:p>
    <w:p w14:paraId="40EC023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391E1B0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18.12.</w:t>
      </w:r>
      <w:r w:rsidRPr="00D470B5">
        <w:rPr>
          <w:rFonts w:ascii="Arial Narrow" w:hAnsi="Arial Narrow"/>
          <w:bCs/>
          <w:sz w:val="20"/>
          <w:szCs w:val="20"/>
        </w:rPr>
        <w:tab/>
        <w:t>Az ügyvezető köteles bármely jogszabály által felhatalmazott szerv, vagy személy által kért iratbetekintést kérővel történt megállapodás szerinti határidőben, illetve jogszabály, vagy hatósági határozat által előírt határidőben teljesíteni.</w:t>
      </w:r>
    </w:p>
    <w:p w14:paraId="52FF989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328E73F0" w14:textId="77777777" w:rsidR="00A75DE2" w:rsidRPr="00D470B5" w:rsidRDefault="00F47CDB" w:rsidP="00A75DE2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ab/>
        <w:t xml:space="preserve">Az ügyvezető köteles az iratbetekintésről külön nyilvántartást vezetni, melyből megállapítható a kérelmező neve, a kért irat megnevezése, a kérelem és teljesítésének ideje. </w:t>
      </w:r>
    </w:p>
    <w:p w14:paraId="1E027ACF" w14:textId="77777777" w:rsidR="00EB2FBF" w:rsidRPr="00D470B5" w:rsidRDefault="00EB2FBF" w:rsidP="00A75DE2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/>
          <w:bCs/>
          <w:sz w:val="20"/>
          <w:szCs w:val="20"/>
        </w:rPr>
      </w:pPr>
    </w:p>
    <w:p w14:paraId="602E08A6" w14:textId="77777777" w:rsidR="00EB2FBF" w:rsidRPr="00D470B5" w:rsidRDefault="00EB2FBF" w:rsidP="00EB2FBF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19.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>Társaság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 képviselete:</w:t>
      </w:r>
    </w:p>
    <w:p w14:paraId="610EC402" w14:textId="77777777" w:rsidR="00EB2FBF" w:rsidRPr="00D470B5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0E827CA9" w14:textId="77777777" w:rsidR="00EB2FBF" w:rsidRPr="00D470B5" w:rsidRDefault="00EB2FBF" w:rsidP="00EB2FBF">
      <w:pPr>
        <w:pStyle w:val="Szvegtrzsbehzssal2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Társaságot a bíróságok és más hatóságok előtt, illetve harmadik személlyel szemben az ügyvezető önállóan teljes jogkörrel képviseli.</w:t>
      </w:r>
    </w:p>
    <w:p w14:paraId="3EF52381" w14:textId="77777777" w:rsidR="00EB2FBF" w:rsidRPr="00D470B5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5D5FE9F9" w14:textId="77777777" w:rsidR="00EB2FBF" w:rsidRPr="00D470B5" w:rsidRDefault="00EB2FBF" w:rsidP="00EB2FBF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20. 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>Társaság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 megszűnése:</w:t>
      </w:r>
    </w:p>
    <w:p w14:paraId="439FD4B1" w14:textId="77777777" w:rsidR="00EB2FBF" w:rsidRPr="00D470B5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65AF5EF8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20.1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megszűnik a Ptk.-ban meghatározott esetekben.</w:t>
      </w:r>
    </w:p>
    <w:p w14:paraId="13DB33AD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5B5A36AF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20.2.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a cégjegyzékből való törléssel szűnik meg.</w:t>
      </w:r>
    </w:p>
    <w:p w14:paraId="2EF0B250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2F57FA0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20.3.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Ha a Társaság jogutód nélkül megszűnik - a felszámolási eljárás esetét kivéve -, végelszámolásnak van helye.</w:t>
      </w:r>
    </w:p>
    <w:p w14:paraId="7F2E11C9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20.4.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Társaság jogutód nélküli megszűnése esetén a Társaság tagja részére a tartozások kiegyenlítését követően csak a törzsbetét megszűnéskori értéke adható ki, az ezt meghaladóan megmaradó vagyont közérdekű célra kell fordítani oly módon, hogy a fennmaradó vagyon, vagy a vagyon értékesítéséből származó bevétel Martonvásár Város Önkormányzata alapító tagot illeti meg 100 %-os arányban, amelyet Martonvásár Város Önkormányzata a „Magyarországi helyi önkormányzatairól” szóló 2011. évi CLXXXIX. tv. 13. §-</w:t>
      </w:r>
      <w:proofErr w:type="spellStart"/>
      <w:r w:rsidRPr="00D470B5">
        <w:rPr>
          <w:rFonts w:ascii="Arial Narrow" w:hAnsi="Arial Narrow"/>
          <w:sz w:val="20"/>
          <w:szCs w:val="20"/>
        </w:rPr>
        <w:t>ában</w:t>
      </w:r>
      <w:proofErr w:type="spellEnd"/>
      <w:r w:rsidRPr="00D470B5">
        <w:rPr>
          <w:rFonts w:ascii="Arial Narrow" w:hAnsi="Arial Narrow"/>
          <w:sz w:val="20"/>
          <w:szCs w:val="20"/>
        </w:rPr>
        <w:t xml:space="preserve"> meghatározott önkormányzati feladatainak ellátáshoz köteles felhasználni. </w:t>
      </w:r>
    </w:p>
    <w:p w14:paraId="79512F03" w14:textId="77777777" w:rsidR="00EB2FBF" w:rsidRPr="00D470B5" w:rsidRDefault="00EB2FBF" w:rsidP="00A75DE2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/>
          <w:bCs/>
          <w:sz w:val="20"/>
          <w:szCs w:val="20"/>
        </w:rPr>
        <w:sectPr w:rsidR="00EB2FBF" w:rsidRPr="00D470B5" w:rsidSect="00A75DE2">
          <w:footerReference w:type="default" r:id="rId11"/>
          <w:pgSz w:w="11906" w:h="16838"/>
          <w:pgMar w:top="1418" w:right="1417" w:bottom="426" w:left="1418" w:header="708" w:footer="0" w:gutter="0"/>
          <w:cols w:space="708"/>
          <w:docGrid w:linePitch="360"/>
        </w:sectPr>
      </w:pPr>
    </w:p>
    <w:p w14:paraId="3A857D9A" w14:textId="77777777" w:rsidR="00EB2FBF" w:rsidRPr="00D470B5" w:rsidRDefault="00EB2FBF" w:rsidP="00EB2FBF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lastRenderedPageBreak/>
        <w:t>21.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ab/>
        <w:t>Egyéb rendelkezések:</w:t>
      </w:r>
    </w:p>
    <w:p w14:paraId="2E304BFF" w14:textId="77777777" w:rsidR="00EB2FBF" w:rsidRPr="00D470B5" w:rsidRDefault="00EB2FBF" w:rsidP="00EB2FBF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0DE04151" w14:textId="77777777" w:rsidR="00EB2FBF" w:rsidRPr="00D470B5" w:rsidRDefault="00EB2FBF" w:rsidP="00EB2FBF">
      <w:pPr>
        <w:pStyle w:val="Szvegtrzsbehzssal"/>
        <w:spacing w:after="0" w:line="240" w:lineRule="auto"/>
        <w:ind w:left="1276" w:hanging="736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21.1.</w:t>
      </w:r>
      <w:r w:rsidRPr="00D470B5">
        <w:rPr>
          <w:rFonts w:ascii="Arial Narrow" w:hAnsi="Arial Narrow"/>
          <w:sz w:val="20"/>
          <w:szCs w:val="20"/>
        </w:rPr>
        <w:tab/>
        <w:t xml:space="preserve">Az </w:t>
      </w:r>
      <w:proofErr w:type="spellStart"/>
      <w:proofErr w:type="gramStart"/>
      <w:r w:rsidRPr="00D470B5">
        <w:rPr>
          <w:rFonts w:ascii="Arial Narrow" w:hAnsi="Arial Narrow"/>
          <w:sz w:val="20"/>
          <w:szCs w:val="20"/>
        </w:rPr>
        <w:t>Ectv</w:t>
      </w:r>
      <w:proofErr w:type="spellEnd"/>
      <w:r w:rsidRPr="00D470B5">
        <w:rPr>
          <w:rFonts w:ascii="Arial Narrow" w:hAnsi="Arial Narrow"/>
          <w:sz w:val="20"/>
          <w:szCs w:val="20"/>
        </w:rPr>
        <w:t>.-</w:t>
      </w:r>
      <w:proofErr w:type="gramEnd"/>
      <w:r w:rsidRPr="00D470B5">
        <w:rPr>
          <w:rFonts w:ascii="Arial Narrow" w:hAnsi="Arial Narrow"/>
          <w:sz w:val="20"/>
          <w:szCs w:val="20"/>
        </w:rPr>
        <w:t xml:space="preserve">ben meghatározott azon kérdésekben, melyet jelen </w:t>
      </w:r>
      <w:r w:rsidR="004D02E9" w:rsidRPr="00D470B5">
        <w:rPr>
          <w:rFonts w:ascii="Arial Narrow" w:hAnsi="Arial Narrow"/>
          <w:sz w:val="20"/>
          <w:szCs w:val="20"/>
        </w:rPr>
        <w:t>létesítő okirat</w:t>
      </w:r>
      <w:r w:rsidRPr="00D470B5">
        <w:rPr>
          <w:rFonts w:ascii="Arial Narrow" w:hAnsi="Arial Narrow"/>
          <w:sz w:val="20"/>
          <w:szCs w:val="20"/>
        </w:rPr>
        <w:t xml:space="preserve"> nem szabályoz – a Társaság belső szabályzatban rendelkezik, melyet az Alapító hagy jóvá.</w:t>
      </w:r>
    </w:p>
    <w:p w14:paraId="6F36856F" w14:textId="77777777" w:rsidR="00EB2FBF" w:rsidRPr="00D470B5" w:rsidRDefault="00EB2FBF" w:rsidP="00EB2FBF">
      <w:pPr>
        <w:pStyle w:val="Szvegtrzsbehzssal"/>
        <w:spacing w:after="0" w:line="240" w:lineRule="auto"/>
        <w:ind w:left="1276" w:hanging="736"/>
        <w:rPr>
          <w:rFonts w:ascii="Arial Narrow" w:hAnsi="Arial Narrow"/>
          <w:sz w:val="20"/>
          <w:szCs w:val="20"/>
        </w:rPr>
      </w:pPr>
    </w:p>
    <w:p w14:paraId="19A9D855" w14:textId="77777777" w:rsidR="00EB2FBF" w:rsidRPr="00D470B5" w:rsidRDefault="00EB2FBF" w:rsidP="00EB2FBF">
      <w:pPr>
        <w:pStyle w:val="Szvegtrzsbehzssal"/>
        <w:spacing w:after="0" w:line="240" w:lineRule="auto"/>
        <w:ind w:left="1276" w:hanging="736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21.2.</w:t>
      </w:r>
      <w:r w:rsidRPr="00D470B5">
        <w:rPr>
          <w:rFonts w:ascii="Arial Narrow" w:hAnsi="Arial Narrow"/>
          <w:sz w:val="20"/>
          <w:szCs w:val="20"/>
        </w:rPr>
        <w:tab/>
        <w:t>Jelen Alapító Okiratban nem szabályozott kérdésekben a „Polgári Törvénykönyvről” szóló 2013. évi V. tv., továbbá a „köztulajdonban álló gazdasági társaságok takarékosabb működéséről” szóló 2009. évi CXXII. tv., továbbá az „egyesülési jogról, a közhasznú jogállásról, valamint a civil szervezetek működéséről és támogatásáról” szóló 2011. évi CLXXV. tv. rendelkezéseit kell megfelelően alkalmazni.</w:t>
      </w:r>
    </w:p>
    <w:p w14:paraId="23DCE2AA" w14:textId="77777777" w:rsidR="00EB2FBF" w:rsidRPr="00D470B5" w:rsidRDefault="00EB2FBF" w:rsidP="00EB2FBF">
      <w:pPr>
        <w:pStyle w:val="Szvegtrzsbehzssal"/>
        <w:spacing w:after="0" w:line="240" w:lineRule="auto"/>
        <w:ind w:left="1416" w:hanging="876"/>
        <w:rPr>
          <w:rFonts w:ascii="Arial Narrow" w:hAnsi="Arial Narrow"/>
          <w:b/>
          <w:sz w:val="20"/>
          <w:szCs w:val="20"/>
        </w:rPr>
      </w:pPr>
    </w:p>
    <w:p w14:paraId="6BF0468F" w14:textId="77777777" w:rsidR="00EB2FBF" w:rsidRPr="00D470B5" w:rsidRDefault="00EB2FBF" w:rsidP="00EB2FBF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sz w:val="20"/>
          <w:szCs w:val="20"/>
        </w:rPr>
      </w:pPr>
      <w:proofErr w:type="gramStart"/>
      <w:r w:rsidRPr="00D470B5">
        <w:rPr>
          <w:rFonts w:ascii="Arial Narrow" w:hAnsi="Arial Narrow"/>
          <w:b/>
          <w:sz w:val="20"/>
          <w:szCs w:val="20"/>
        </w:rPr>
        <w:t>21.3</w:t>
      </w:r>
      <w:r w:rsidRPr="00D470B5">
        <w:rPr>
          <w:rFonts w:ascii="Arial Narrow" w:hAnsi="Arial Narrow"/>
          <w:sz w:val="20"/>
          <w:szCs w:val="20"/>
        </w:rPr>
        <w:t xml:space="preserve">.  </w:t>
      </w:r>
      <w:r w:rsidRPr="00D470B5">
        <w:rPr>
          <w:rFonts w:ascii="Arial Narrow" w:hAnsi="Arial Narrow"/>
          <w:sz w:val="20"/>
          <w:szCs w:val="20"/>
        </w:rPr>
        <w:tab/>
      </w:r>
      <w:proofErr w:type="gramEnd"/>
      <w:r w:rsidRPr="00D470B5">
        <w:rPr>
          <w:rFonts w:ascii="Arial Narrow" w:hAnsi="Arial Narrow"/>
          <w:sz w:val="20"/>
          <w:szCs w:val="20"/>
        </w:rPr>
        <w:t>Azokban az esetekben, amikor a Ptk. a társaságot kötelezi arra, hogy közleményt tegyen közzé, a társaság e kötelezettségének a Társaság honlapján tesz eleget.</w:t>
      </w:r>
    </w:p>
    <w:p w14:paraId="7BCFBBA1" w14:textId="77777777" w:rsidR="00EB2FBF" w:rsidRPr="00D470B5" w:rsidRDefault="00EB2FBF" w:rsidP="00EB2FB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6B5E0E0A" w14:textId="4FEC3519" w:rsidR="00EB2FBF" w:rsidRPr="00D470B5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Társaság Alapítója meghatalmazza</w:t>
      </w:r>
      <w:r w:rsidR="00CB0493">
        <w:rPr>
          <w:rFonts w:ascii="Arial Narrow" w:hAnsi="Arial Narrow"/>
          <w:color w:val="000000"/>
          <w:sz w:val="20"/>
          <w:szCs w:val="20"/>
        </w:rPr>
        <w:t xml:space="preserve"> a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Dr. Ambrus Sándor Csaba </w:t>
      </w:r>
      <w:r w:rsidR="00715E6D">
        <w:rPr>
          <w:rFonts w:ascii="Arial Narrow" w:hAnsi="Arial Narrow"/>
          <w:color w:val="000000"/>
          <w:sz w:val="20"/>
          <w:szCs w:val="20"/>
        </w:rPr>
        <w:t>Ü</w:t>
      </w:r>
      <w:r w:rsidRPr="00D470B5">
        <w:rPr>
          <w:rFonts w:ascii="Arial Narrow" w:hAnsi="Arial Narrow"/>
          <w:color w:val="000000"/>
          <w:sz w:val="20"/>
          <w:szCs w:val="20"/>
        </w:rPr>
        <w:t>gyvéd</w:t>
      </w:r>
      <w:r w:rsidR="00715E6D">
        <w:rPr>
          <w:rFonts w:ascii="Arial Narrow" w:hAnsi="Arial Narrow"/>
          <w:color w:val="000000"/>
          <w:sz w:val="20"/>
          <w:szCs w:val="20"/>
        </w:rPr>
        <w:t>i Irodá</w:t>
      </w:r>
      <w:r w:rsidRPr="00D470B5">
        <w:rPr>
          <w:rFonts w:ascii="Arial Narrow" w:hAnsi="Arial Narrow"/>
          <w:color w:val="000000"/>
          <w:sz w:val="20"/>
          <w:szCs w:val="20"/>
        </w:rPr>
        <w:t>t –1055 Budapest, Honvéd utca 16. 4. em. 9. sz. – az Alapító Okirat elkészítésére, ellenjegyzésére, s cégbejegyzésre történő benyújtására és a cégbírósági képviseletre.</w:t>
      </w:r>
    </w:p>
    <w:p w14:paraId="124D8DE5" w14:textId="77777777" w:rsidR="00EB2FBF" w:rsidRPr="00D470B5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3F04231E" w14:textId="77777777" w:rsidR="0002095B" w:rsidRPr="00D470B5" w:rsidRDefault="0002095B" w:rsidP="00EB2FBF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28129D8B" w14:textId="77777777" w:rsidR="0002095B" w:rsidRPr="00D470B5" w:rsidRDefault="0002095B" w:rsidP="00EB2FBF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097B305E" w14:textId="2ACD2FF1" w:rsidR="00E036AA" w:rsidRPr="00E036AA" w:rsidRDefault="001A4501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Budapest</w:t>
      </w:r>
      <w:r w:rsidR="00E036AA"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, 202</w:t>
      </w:r>
      <w:r w:rsidR="00D95D2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2</w:t>
      </w:r>
      <w:r w:rsidR="00E036AA"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. </w:t>
      </w:r>
      <w:r w:rsidR="00DF4AA6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november 22</w:t>
      </w:r>
      <w:r w:rsidR="00CB0493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.</w:t>
      </w:r>
    </w:p>
    <w:p w14:paraId="775D418A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397DA29A" w14:textId="77777777" w:rsidR="00E67C56" w:rsidRDefault="00E67C56" w:rsidP="00E67C56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02C43D95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4A77D195" w14:textId="34721427" w:rsidR="00E67C56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  <w:r w:rsidR="00E67C56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__________________________________________________________________________________________________</w:t>
      </w:r>
    </w:p>
    <w:p w14:paraId="5E5F232A" w14:textId="77777777" w:rsidR="00615CB0" w:rsidRDefault="00615CB0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391026FA" w14:textId="3F26D71B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Jelen Okirat az </w:t>
      </w:r>
      <w:r w:rsidR="003B41F2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1-7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/202</w:t>
      </w:r>
      <w:r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2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. (</w:t>
      </w:r>
      <w:r w:rsidR="00E67C56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IX.27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.) </w:t>
      </w:r>
      <w:r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Alapítói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határozatokkal elrendelt módosításokkal egységes szerkezetbe foglalt </w:t>
      </w:r>
      <w:r w:rsidR="00E240CF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Alapító Okirat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. Az egységes szerkezetű okirat elkészítésére </w:t>
      </w:r>
      <w:r w:rsidR="00FD6F40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a </w:t>
      </w:r>
      <w:r w:rsidR="00B63AB6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8., 9.1., és 16.2.1.</w:t>
      </w:r>
      <w:r w:rsidR="00B63AB6"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pont módosítása</w:t>
      </w:r>
      <w:r w:rsidR="00B63AB6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,</w:t>
      </w:r>
      <w:r w:rsidR="00B63AB6"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  <w:r w:rsidR="007C3156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a 11. pont </w:t>
      </w:r>
      <w:r w:rsidR="007A423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kiegészítéssel és </w:t>
      </w:r>
      <w:r w:rsidR="009813F1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átszámozás</w:t>
      </w:r>
      <w:r w:rsidR="00E941AB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s</w:t>
      </w:r>
      <w:r w:rsidR="009813F1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</w:t>
      </w:r>
      <w:r w:rsidR="00E941AB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l történő</w:t>
      </w:r>
      <w:r w:rsidR="00D91096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módosítása</w:t>
      </w:r>
      <w:r w:rsidR="009813F1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, valamint</w:t>
      </w:r>
      <w:r w:rsidR="007C3156"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</w:t>
      </w:r>
      <w:r w:rsidR="00AF1C1E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9. pont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  <w:r w:rsidR="00B63AB6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9.2.6. </w:t>
      </w:r>
      <w:r w:rsidR="00AF1C1E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al</w:t>
      </w:r>
      <w:r w:rsidR="00B63AB6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ponttal való kiegészítése</w:t>
      </w:r>
      <w:r w:rsidR="00AF1C1E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adott okot; a módosítások vastag, dőlt betűvel jelezve.</w:t>
      </w:r>
    </w:p>
    <w:p w14:paraId="3BB413DF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066B1DB1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A cégnyilvánosságról, a bírósági cégeljárásról és a végelszámolásról szóló 2006. évi V. törvény 51. § (3) bekezdésének megfelelően, ezen okirat aláírásával igazolom, hogy a létesítő okirat egységes szerkezetbe foglalt szövege megfelel a létesítő okirat-módosítások alapján hatályos tartalmának. </w:t>
      </w:r>
    </w:p>
    <w:p w14:paraId="565ED44F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0F03BFB5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1DDE308A" w14:textId="4AB53610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A jelen okiratot alulírott Dr. Ambrus Sándor Csaba (kamarai azonosító szám: 36073579) készítettem és </w:t>
      </w:r>
      <w:proofErr w:type="spellStart"/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ellenjegyzem</w:t>
      </w:r>
      <w:proofErr w:type="spellEnd"/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Budapesten, 202</w:t>
      </w:r>
      <w:r w:rsidR="005E72B0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2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. </w:t>
      </w:r>
      <w:r w:rsidR="00DD5FCF" w:rsidRPr="0023101F">
        <w:rPr>
          <w:rFonts w:ascii="Arial Narrow" w:eastAsia="Times New Roman" w:hAnsi="Arial Narrow"/>
          <w:b/>
          <w:bCs/>
          <w:i/>
          <w:color w:val="000000"/>
          <w:sz w:val="20"/>
          <w:szCs w:val="20"/>
          <w:highlight w:val="yellow"/>
          <w:lang w:eastAsia="hu-HU"/>
        </w:rPr>
        <w:t>novem</w:t>
      </w:r>
      <w:r w:rsidR="00555ACF" w:rsidRPr="0023101F">
        <w:rPr>
          <w:rFonts w:ascii="Arial Narrow" w:eastAsia="Times New Roman" w:hAnsi="Arial Narrow"/>
          <w:b/>
          <w:bCs/>
          <w:i/>
          <w:color w:val="000000"/>
          <w:sz w:val="20"/>
          <w:szCs w:val="20"/>
          <w:highlight w:val="yellow"/>
          <w:lang w:eastAsia="hu-HU"/>
        </w:rPr>
        <w:t xml:space="preserve">ber </w:t>
      </w:r>
      <w:r w:rsidR="00DF4AA6" w:rsidRPr="0023101F">
        <w:rPr>
          <w:rFonts w:ascii="Arial Narrow" w:eastAsia="Times New Roman" w:hAnsi="Arial Narrow"/>
          <w:b/>
          <w:bCs/>
          <w:i/>
          <w:color w:val="000000"/>
          <w:sz w:val="20"/>
          <w:szCs w:val="20"/>
          <w:highlight w:val="yellow"/>
          <w:lang w:eastAsia="hu-HU"/>
        </w:rPr>
        <w:t>…</w:t>
      </w:r>
      <w:r w:rsidR="00CB0493" w:rsidRPr="0023101F">
        <w:rPr>
          <w:rFonts w:ascii="Arial Narrow" w:eastAsia="Times New Roman" w:hAnsi="Arial Narrow"/>
          <w:b/>
          <w:bCs/>
          <w:i/>
          <w:color w:val="000000"/>
          <w:sz w:val="20"/>
          <w:szCs w:val="20"/>
          <w:highlight w:val="yellow"/>
          <w:lang w:eastAsia="hu-HU"/>
        </w:rPr>
        <w:t>.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napján:</w:t>
      </w:r>
    </w:p>
    <w:p w14:paraId="6FF8D0EE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37744082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01DB936C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5FB341B1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7AEC0AA0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4C609F79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31D2CED5" w14:textId="3BC80A26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______________________________________________________</w:t>
      </w:r>
    </w:p>
    <w:p w14:paraId="7F558E1A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Dr. Ambrus Sándor Csaba Ügyvéd</w:t>
      </w:r>
    </w:p>
    <w:p w14:paraId="10397BA7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Dr. Ambrus Sándor Csaba Ügyvédi Iroda</w:t>
      </w:r>
    </w:p>
    <w:p w14:paraId="0849610E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székhelye: 1055 Budapest, Honvéd utca 16. 4. emelet 9.</w:t>
      </w:r>
    </w:p>
    <w:p w14:paraId="021D1016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adószáma: 19308461-2-41.</w:t>
      </w:r>
    </w:p>
    <w:p w14:paraId="41A9B66A" w14:textId="77777777" w:rsid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kamarai azonosító szám /KASZ/: 36073579</w:t>
      </w:r>
    </w:p>
    <w:p w14:paraId="49B8F22D" w14:textId="77777777" w:rsid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1BC9CFDF" w14:textId="2BD5326A" w:rsidR="00F47CDB" w:rsidRPr="00016B11" w:rsidRDefault="00F47CDB" w:rsidP="00D95D29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F47CDB" w:rsidRPr="00016B11" w:rsidSect="00A75DE2">
      <w:footerReference w:type="default" r:id="rId12"/>
      <w:pgSz w:w="11906" w:h="16838"/>
      <w:pgMar w:top="1418" w:right="1417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E101" w14:textId="77777777" w:rsidR="00B000F7" w:rsidRDefault="00B000F7" w:rsidP="003A2561">
      <w:pPr>
        <w:spacing w:after="0" w:line="240" w:lineRule="auto"/>
      </w:pPr>
      <w:r>
        <w:separator/>
      </w:r>
    </w:p>
  </w:endnote>
  <w:endnote w:type="continuationSeparator" w:id="0">
    <w:p w14:paraId="055081B0" w14:textId="77777777" w:rsidR="00B000F7" w:rsidRDefault="00B000F7" w:rsidP="003A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4F87" w14:textId="46066513" w:rsidR="007614EE" w:rsidRPr="00EB2FBF" w:rsidRDefault="007614EE" w:rsidP="00EB2FB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18"/>
        <w:szCs w:val="24"/>
        <w:lang w:eastAsia="hu-HU"/>
      </w:rPr>
    </w:pPr>
  </w:p>
  <w:p w14:paraId="4F55C423" w14:textId="77777777" w:rsidR="007614EE" w:rsidRDefault="007614EE" w:rsidP="00A75DE2">
    <w:pPr>
      <w:spacing w:after="0" w:line="240" w:lineRule="auto"/>
      <w:jc w:val="both"/>
      <w:rPr>
        <w:rFonts w:ascii="Arial Narrow" w:hAnsi="Arial Narrow" w:cs="Calibri"/>
        <w:sz w:val="16"/>
        <w:szCs w:val="16"/>
      </w:rPr>
    </w:pPr>
  </w:p>
  <w:p w14:paraId="2852413E" w14:textId="24E7E718" w:rsidR="007614EE" w:rsidRDefault="00E20F1E" w:rsidP="00A75DE2">
    <w:pPr>
      <w:spacing w:after="0" w:line="240" w:lineRule="auto"/>
      <w:ind w:right="-2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Készítettem és </w:t>
    </w:r>
    <w:proofErr w:type="spellStart"/>
    <w:r>
      <w:rPr>
        <w:rFonts w:ascii="Arial Narrow" w:hAnsi="Arial Narrow"/>
        <w:sz w:val="16"/>
        <w:szCs w:val="16"/>
      </w:rPr>
      <w:t>e</w:t>
    </w:r>
    <w:r w:rsidR="007614EE">
      <w:rPr>
        <w:rFonts w:ascii="Arial Narrow" w:hAnsi="Arial Narrow"/>
        <w:sz w:val="16"/>
        <w:szCs w:val="16"/>
      </w:rPr>
      <w:t>llenjegyzem</w:t>
    </w:r>
    <w:proofErr w:type="spellEnd"/>
    <w:r w:rsidR="0002095B">
      <w:rPr>
        <w:rFonts w:ascii="Arial Narrow" w:hAnsi="Arial Narrow"/>
        <w:sz w:val="16"/>
        <w:szCs w:val="16"/>
      </w:rPr>
      <w:t xml:space="preserve"> Budapesten</w:t>
    </w:r>
    <w:r w:rsidR="007614EE">
      <w:rPr>
        <w:rFonts w:ascii="Arial Narrow" w:hAnsi="Arial Narrow"/>
        <w:sz w:val="16"/>
        <w:szCs w:val="16"/>
      </w:rPr>
      <w:t>, 202</w:t>
    </w:r>
    <w:r w:rsidR="000027CD">
      <w:rPr>
        <w:rFonts w:ascii="Arial Narrow" w:hAnsi="Arial Narrow"/>
        <w:sz w:val="16"/>
        <w:szCs w:val="16"/>
      </w:rPr>
      <w:t>2</w:t>
    </w:r>
    <w:r w:rsidR="007614EE">
      <w:rPr>
        <w:rFonts w:ascii="Arial Narrow" w:hAnsi="Arial Narrow"/>
        <w:sz w:val="16"/>
        <w:szCs w:val="16"/>
      </w:rPr>
      <w:t xml:space="preserve">. </w:t>
    </w:r>
    <w:r w:rsidR="00202E53" w:rsidRPr="0023101F">
      <w:rPr>
        <w:rFonts w:ascii="Arial Narrow" w:hAnsi="Arial Narrow"/>
        <w:sz w:val="16"/>
        <w:szCs w:val="16"/>
        <w:highlight w:val="yellow"/>
      </w:rPr>
      <w:t xml:space="preserve">november </w:t>
    </w:r>
    <w:r w:rsidR="00DF4AA6" w:rsidRPr="0023101F">
      <w:rPr>
        <w:rFonts w:ascii="Arial Narrow" w:hAnsi="Arial Narrow"/>
        <w:sz w:val="16"/>
        <w:szCs w:val="16"/>
        <w:highlight w:val="yellow"/>
      </w:rPr>
      <w:t>…</w:t>
    </w:r>
    <w:r w:rsidR="00616877" w:rsidRPr="0023101F">
      <w:rPr>
        <w:rFonts w:ascii="Arial Narrow" w:hAnsi="Arial Narrow"/>
        <w:sz w:val="16"/>
        <w:szCs w:val="16"/>
        <w:highlight w:val="yellow"/>
      </w:rPr>
      <w:t>.</w:t>
    </w:r>
    <w:r w:rsidR="007614EE">
      <w:rPr>
        <w:rFonts w:ascii="Arial Narrow" w:hAnsi="Arial Narrow"/>
        <w:sz w:val="16"/>
        <w:szCs w:val="16"/>
      </w:rPr>
      <w:t xml:space="preserve"> napján:</w:t>
    </w:r>
  </w:p>
  <w:p w14:paraId="769DA8C8" w14:textId="77777777" w:rsidR="007614EE" w:rsidRDefault="007614EE" w:rsidP="00A75DE2">
    <w:pPr>
      <w:spacing w:after="0" w:line="240" w:lineRule="auto"/>
      <w:ind w:right="-2"/>
      <w:rPr>
        <w:rFonts w:ascii="Arial Narrow" w:hAnsi="Arial Narrow"/>
        <w:sz w:val="16"/>
        <w:szCs w:val="16"/>
      </w:rPr>
    </w:pPr>
  </w:p>
  <w:p w14:paraId="41E04775" w14:textId="77777777" w:rsidR="000C599A" w:rsidRPr="00922C78" w:rsidRDefault="000C599A" w:rsidP="00922C78">
    <w:pPr>
      <w:spacing w:after="0" w:line="240" w:lineRule="auto"/>
      <w:ind w:left="5664" w:right="-2"/>
      <w:rPr>
        <w:rFonts w:ascii="Arial Narrow" w:hAnsi="Arial Narrow"/>
        <w:sz w:val="16"/>
        <w:szCs w:val="16"/>
      </w:rPr>
    </w:pPr>
    <w:r w:rsidRPr="00922C78">
      <w:rPr>
        <w:rFonts w:ascii="Arial Narrow" w:hAnsi="Arial Narrow"/>
        <w:sz w:val="16"/>
        <w:szCs w:val="16"/>
      </w:rPr>
      <w:t>_________________________________________</w:t>
    </w:r>
  </w:p>
  <w:p w14:paraId="54221C55" w14:textId="77777777" w:rsidR="000C599A" w:rsidRPr="00922C78" w:rsidRDefault="000C599A" w:rsidP="000C599A">
    <w:pPr>
      <w:spacing w:after="0" w:line="240" w:lineRule="auto"/>
      <w:rPr>
        <w:rFonts w:ascii="Arial Narrow" w:hAnsi="Arial Narrow"/>
        <w:sz w:val="16"/>
        <w:szCs w:val="16"/>
      </w:rPr>
    </w:pP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  <w:t>Dr. Ambrus Sándor Csaba ügyvéd</w:t>
    </w:r>
  </w:p>
  <w:p w14:paraId="3BA5D800" w14:textId="77777777" w:rsidR="000C599A" w:rsidRPr="00922C78" w:rsidRDefault="000C599A" w:rsidP="000C599A">
    <w:pPr>
      <w:spacing w:after="0" w:line="240" w:lineRule="auto"/>
      <w:ind w:left="4963" w:firstLine="709"/>
      <w:rPr>
        <w:rFonts w:ascii="Arial Narrow" w:eastAsia="Times New Roman" w:hAnsi="Arial Narrow"/>
        <w:bCs/>
        <w:sz w:val="16"/>
        <w:szCs w:val="16"/>
        <w:lang w:eastAsia="hu-HU"/>
      </w:rPr>
    </w:pPr>
    <w:r w:rsidRPr="00922C78">
      <w:rPr>
        <w:rFonts w:ascii="Arial Narrow" w:eastAsia="Times New Roman" w:hAnsi="Arial Narrow"/>
        <w:bCs/>
        <w:sz w:val="16"/>
        <w:szCs w:val="16"/>
        <w:lang w:eastAsia="hu-HU"/>
      </w:rPr>
      <w:t>Dr. Ambrus Sándor Csaba Ügyvédi Iroda</w:t>
    </w:r>
  </w:p>
  <w:p w14:paraId="645C39C9" w14:textId="77777777" w:rsidR="000C599A" w:rsidRPr="00922C78" w:rsidRDefault="000C599A" w:rsidP="000C599A">
    <w:pPr>
      <w:spacing w:after="0" w:line="240" w:lineRule="auto"/>
      <w:ind w:left="4963" w:right="-2" w:firstLine="709"/>
      <w:rPr>
        <w:rFonts w:ascii="Arial Narrow" w:hAnsi="Arial Narrow"/>
        <w:sz w:val="16"/>
        <w:szCs w:val="16"/>
      </w:rPr>
    </w:pPr>
    <w:r w:rsidRPr="00922C78">
      <w:rPr>
        <w:rFonts w:ascii="Arial Narrow" w:hAnsi="Arial Narrow"/>
        <w:sz w:val="16"/>
        <w:szCs w:val="16"/>
      </w:rPr>
      <w:t>KASZ: 36073579</w:t>
    </w:r>
  </w:p>
  <w:p w14:paraId="4121C04B" w14:textId="67C6FE37" w:rsidR="000C599A" w:rsidRPr="00922C78" w:rsidRDefault="000C599A" w:rsidP="000C599A">
    <w:pPr>
      <w:spacing w:after="0" w:line="240" w:lineRule="auto"/>
      <w:ind w:left="4963" w:right="-2" w:firstLine="709"/>
      <w:rPr>
        <w:rFonts w:ascii="Arial Narrow" w:hAnsi="Arial Narrow"/>
        <w:sz w:val="16"/>
        <w:szCs w:val="16"/>
      </w:rPr>
    </w:pPr>
    <w:r w:rsidRPr="00922C78">
      <w:rPr>
        <w:rFonts w:ascii="Arial Narrow" w:hAnsi="Arial Narrow"/>
        <w:sz w:val="16"/>
        <w:szCs w:val="16"/>
      </w:rPr>
      <w:t>Ügyszám: DRASCSU</w:t>
    </w:r>
    <w:r w:rsidR="00363C01">
      <w:rPr>
        <w:rFonts w:ascii="Arial Narrow" w:hAnsi="Arial Narrow"/>
        <w:sz w:val="16"/>
        <w:szCs w:val="16"/>
      </w:rPr>
      <w:t>I/</w:t>
    </w:r>
    <w:r w:rsidRPr="00922C78">
      <w:rPr>
        <w:rFonts w:ascii="Arial Narrow" w:hAnsi="Arial Narrow"/>
        <w:sz w:val="16"/>
        <w:szCs w:val="16"/>
      </w:rPr>
      <w:t>202</w:t>
    </w:r>
    <w:r w:rsidR="00922C78" w:rsidRPr="00922C78">
      <w:rPr>
        <w:rFonts w:ascii="Arial Narrow" w:hAnsi="Arial Narrow"/>
        <w:sz w:val="16"/>
        <w:szCs w:val="16"/>
      </w:rPr>
      <w:t>2</w:t>
    </w:r>
    <w:r w:rsidRPr="00922C78">
      <w:rPr>
        <w:rFonts w:ascii="Arial Narrow" w:hAnsi="Arial Narrow"/>
        <w:sz w:val="16"/>
        <w:szCs w:val="16"/>
      </w:rPr>
      <w:t>/</w:t>
    </w:r>
    <w:r w:rsidR="00DF4AA6">
      <w:rPr>
        <w:rFonts w:ascii="Arial Narrow" w:hAnsi="Arial Narrow"/>
        <w:sz w:val="16"/>
        <w:szCs w:val="16"/>
      </w:rPr>
      <w:t>80</w:t>
    </w:r>
  </w:p>
  <w:p w14:paraId="55312B32" w14:textId="2020D599" w:rsidR="007614EE" w:rsidRPr="00F6717F" w:rsidRDefault="007614EE" w:rsidP="00A75DE2">
    <w:pPr>
      <w:pStyle w:val="llb"/>
      <w:jc w:val="center"/>
      <w:rPr>
        <w:rFonts w:ascii="Arial Narrow" w:hAnsi="Arial Narrow"/>
        <w:sz w:val="16"/>
      </w:rPr>
    </w:pPr>
    <w:r w:rsidRPr="002E7099">
      <w:rPr>
        <w:rFonts w:ascii="Arial Narrow" w:hAnsi="Arial Narrow"/>
        <w:sz w:val="16"/>
      </w:rPr>
      <w:fldChar w:fldCharType="begin"/>
    </w:r>
    <w:r w:rsidRPr="002E7099">
      <w:rPr>
        <w:rFonts w:ascii="Arial Narrow" w:hAnsi="Arial Narrow"/>
        <w:sz w:val="16"/>
      </w:rPr>
      <w:instrText xml:space="preserve"> PAGE   \* MERGEFORMAT </w:instrText>
    </w:r>
    <w:r w:rsidRPr="002E7099">
      <w:rPr>
        <w:rFonts w:ascii="Arial Narrow" w:hAnsi="Arial Narrow"/>
        <w:sz w:val="16"/>
      </w:rPr>
      <w:fldChar w:fldCharType="separate"/>
    </w:r>
    <w:r w:rsidR="00B97D4C">
      <w:rPr>
        <w:rFonts w:ascii="Arial Narrow" w:hAnsi="Arial Narrow"/>
        <w:noProof/>
        <w:sz w:val="16"/>
      </w:rPr>
      <w:t>1</w:t>
    </w:r>
    <w:r w:rsidRPr="002E7099"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>/1</w:t>
    </w:r>
    <w:r w:rsidR="00D9320E">
      <w:rPr>
        <w:rFonts w:ascii="Arial Narrow" w:hAnsi="Arial Narrow"/>
        <w:sz w:val="16"/>
      </w:rPr>
      <w:t>6</w:t>
    </w:r>
  </w:p>
  <w:p w14:paraId="5A52F667" w14:textId="77777777" w:rsidR="007614EE" w:rsidRPr="003837BF" w:rsidRDefault="007614EE" w:rsidP="003837BF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/>
        <w:sz w:val="16"/>
        <w:szCs w:val="16"/>
        <w:lang w:eastAsia="hu-HU"/>
      </w:rPr>
    </w:pPr>
  </w:p>
  <w:p w14:paraId="3BC3B412" w14:textId="77777777" w:rsidR="007614EE" w:rsidRDefault="007614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54FF" w14:textId="77777777" w:rsidR="007614EE" w:rsidRPr="003837BF" w:rsidRDefault="007614EE" w:rsidP="003837B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sz w:val="24"/>
        <w:szCs w:val="24"/>
        <w:lang w:eastAsia="hu-HU"/>
      </w:rPr>
    </w:pPr>
    <w:r w:rsidRPr="003837BF">
      <w:rPr>
        <w:rFonts w:ascii="Arial" w:eastAsia="Times New Roman" w:hAnsi="Arial"/>
        <w:sz w:val="16"/>
        <w:szCs w:val="16"/>
        <w:lang w:eastAsia="hu-HU"/>
      </w:rPr>
      <w:t xml:space="preserve">      </w:t>
    </w:r>
  </w:p>
  <w:p w14:paraId="030AA291" w14:textId="77777777" w:rsidR="007614EE" w:rsidRDefault="007614EE" w:rsidP="00A75DE2">
    <w:pPr>
      <w:spacing w:after="0" w:line="240" w:lineRule="auto"/>
      <w:jc w:val="both"/>
      <w:rPr>
        <w:rFonts w:ascii="Arial Narrow" w:hAnsi="Arial Narrow" w:cs="Calibri"/>
        <w:sz w:val="16"/>
        <w:szCs w:val="16"/>
      </w:rPr>
    </w:pPr>
  </w:p>
  <w:p w14:paraId="4A0B45C1" w14:textId="2A1F77B0" w:rsidR="007614EE" w:rsidRPr="00F6717F" w:rsidRDefault="007614EE" w:rsidP="00A75DE2">
    <w:pPr>
      <w:pStyle w:val="llb"/>
      <w:jc w:val="center"/>
      <w:rPr>
        <w:rFonts w:ascii="Arial Narrow" w:hAnsi="Arial Narrow"/>
        <w:sz w:val="16"/>
      </w:rPr>
    </w:pPr>
    <w:r w:rsidRPr="002E7099">
      <w:rPr>
        <w:rFonts w:ascii="Arial Narrow" w:hAnsi="Arial Narrow"/>
        <w:sz w:val="16"/>
      </w:rPr>
      <w:fldChar w:fldCharType="begin"/>
    </w:r>
    <w:r w:rsidRPr="002E7099">
      <w:rPr>
        <w:rFonts w:ascii="Arial Narrow" w:hAnsi="Arial Narrow"/>
        <w:sz w:val="16"/>
      </w:rPr>
      <w:instrText xml:space="preserve"> PAGE   \* MERGEFORMAT </w:instrText>
    </w:r>
    <w:r w:rsidRPr="002E7099">
      <w:rPr>
        <w:rFonts w:ascii="Arial Narrow" w:hAnsi="Arial Narrow"/>
        <w:sz w:val="16"/>
      </w:rPr>
      <w:fldChar w:fldCharType="separate"/>
    </w:r>
    <w:r w:rsidR="00B97D4C">
      <w:rPr>
        <w:rFonts w:ascii="Arial Narrow" w:hAnsi="Arial Narrow"/>
        <w:noProof/>
        <w:sz w:val="16"/>
      </w:rPr>
      <w:t>15</w:t>
    </w:r>
    <w:r w:rsidRPr="002E7099"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>/1</w:t>
    </w:r>
    <w:r w:rsidR="00293FBD">
      <w:rPr>
        <w:rFonts w:ascii="Arial Narrow" w:hAnsi="Arial Narrow"/>
        <w:sz w:val="16"/>
      </w:rPr>
      <w:t>6</w:t>
    </w:r>
  </w:p>
  <w:p w14:paraId="2D7FD5FB" w14:textId="77777777" w:rsidR="007614EE" w:rsidRPr="003837BF" w:rsidRDefault="007614EE" w:rsidP="003837BF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/>
        <w:sz w:val="16"/>
        <w:szCs w:val="16"/>
        <w:lang w:eastAsia="hu-HU"/>
      </w:rPr>
    </w:pPr>
  </w:p>
  <w:p w14:paraId="1C40D900" w14:textId="77777777" w:rsidR="007614EE" w:rsidRDefault="007614EE">
    <w:pPr>
      <w:pStyle w:val="llb"/>
    </w:pPr>
  </w:p>
  <w:p w14:paraId="6BE7D108" w14:textId="77777777" w:rsidR="007B6205" w:rsidRDefault="007B62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D580" w14:textId="77777777" w:rsidR="00B000F7" w:rsidRDefault="00B000F7" w:rsidP="003A2561">
      <w:pPr>
        <w:spacing w:after="0" w:line="240" w:lineRule="auto"/>
      </w:pPr>
      <w:r>
        <w:separator/>
      </w:r>
    </w:p>
  </w:footnote>
  <w:footnote w:type="continuationSeparator" w:id="0">
    <w:p w14:paraId="41FC6A0B" w14:textId="77777777" w:rsidR="00B000F7" w:rsidRDefault="00B000F7" w:rsidP="003A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7ED166"/>
    <w:lvl w:ilvl="0">
      <w:numFmt w:val="bullet"/>
      <w:lvlText w:val="*"/>
      <w:lvlJc w:val="left"/>
    </w:lvl>
  </w:abstractNum>
  <w:abstractNum w:abstractNumId="1" w15:restartNumberingAfterBreak="0">
    <w:nsid w:val="012220B8"/>
    <w:multiLevelType w:val="multilevel"/>
    <w:tmpl w:val="9C2E1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05605B4D"/>
    <w:multiLevelType w:val="hybridMultilevel"/>
    <w:tmpl w:val="78FA6E52"/>
    <w:lvl w:ilvl="0" w:tplc="E1C6EA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0B23"/>
    <w:multiLevelType w:val="hybridMultilevel"/>
    <w:tmpl w:val="E9D6688A"/>
    <w:lvl w:ilvl="0" w:tplc="3564A4CE">
      <w:start w:val="2008"/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06EE799C"/>
    <w:multiLevelType w:val="hybridMultilevel"/>
    <w:tmpl w:val="B9BAC424"/>
    <w:lvl w:ilvl="0" w:tplc="E8743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5F6ACD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925803"/>
    <w:multiLevelType w:val="hybridMultilevel"/>
    <w:tmpl w:val="5456D510"/>
    <w:lvl w:ilvl="0" w:tplc="74DA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4F1F9E"/>
    <w:multiLevelType w:val="hybridMultilevel"/>
    <w:tmpl w:val="6154724E"/>
    <w:lvl w:ilvl="0" w:tplc="5F6ACDF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6C1795"/>
    <w:multiLevelType w:val="hybridMultilevel"/>
    <w:tmpl w:val="B9D82144"/>
    <w:lvl w:ilvl="0" w:tplc="32E0271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23A1209A"/>
    <w:multiLevelType w:val="hybridMultilevel"/>
    <w:tmpl w:val="F36E63C2"/>
    <w:lvl w:ilvl="0" w:tplc="6B168D1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7AC1CF4"/>
    <w:multiLevelType w:val="multilevel"/>
    <w:tmpl w:val="84F4EE6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.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28CB28DB"/>
    <w:multiLevelType w:val="multilevel"/>
    <w:tmpl w:val="5456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D934C6"/>
    <w:multiLevelType w:val="hybridMultilevel"/>
    <w:tmpl w:val="9EBC39AC"/>
    <w:lvl w:ilvl="0" w:tplc="AF947742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6E22DB4">
      <w:start w:val="5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36550C47"/>
    <w:multiLevelType w:val="multilevel"/>
    <w:tmpl w:val="0EEA9D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.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51ED2A0D"/>
    <w:multiLevelType w:val="hybridMultilevel"/>
    <w:tmpl w:val="9F783B5C"/>
    <w:lvl w:ilvl="0" w:tplc="59D81270">
      <w:start w:val="1"/>
      <w:numFmt w:val="upperRoman"/>
      <w:lvlText w:val="%1.)"/>
      <w:lvlJc w:val="left"/>
      <w:pPr>
        <w:ind w:left="1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56751470"/>
    <w:multiLevelType w:val="hybridMultilevel"/>
    <w:tmpl w:val="5CFA6E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5FA8"/>
    <w:multiLevelType w:val="hybridMultilevel"/>
    <w:tmpl w:val="D07A6B8A"/>
    <w:lvl w:ilvl="0" w:tplc="5F6ACDF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102F16"/>
    <w:multiLevelType w:val="hybridMultilevel"/>
    <w:tmpl w:val="F2FEA570"/>
    <w:lvl w:ilvl="0" w:tplc="378ED5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D8298D"/>
    <w:multiLevelType w:val="hybridMultilevel"/>
    <w:tmpl w:val="75EC7AC2"/>
    <w:lvl w:ilvl="0" w:tplc="5F6ACD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C39"/>
    <w:multiLevelType w:val="hybridMultilevel"/>
    <w:tmpl w:val="6448B74A"/>
    <w:lvl w:ilvl="0" w:tplc="2DFC9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4273AC"/>
    <w:multiLevelType w:val="hybridMultilevel"/>
    <w:tmpl w:val="9A449020"/>
    <w:lvl w:ilvl="0" w:tplc="9FF2B640">
      <w:start w:val="1"/>
      <w:numFmt w:val="lowerLetter"/>
      <w:lvlText w:val="%1)"/>
      <w:lvlJc w:val="left"/>
      <w:pPr>
        <w:ind w:left="199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712" w:hanging="360"/>
      </w:pPr>
    </w:lvl>
    <w:lvl w:ilvl="2" w:tplc="040E001B" w:tentative="1">
      <w:start w:val="1"/>
      <w:numFmt w:val="lowerRoman"/>
      <w:lvlText w:val="%3."/>
      <w:lvlJc w:val="right"/>
      <w:pPr>
        <w:ind w:left="3432" w:hanging="180"/>
      </w:pPr>
    </w:lvl>
    <w:lvl w:ilvl="3" w:tplc="040E000F" w:tentative="1">
      <w:start w:val="1"/>
      <w:numFmt w:val="decimal"/>
      <w:lvlText w:val="%4."/>
      <w:lvlJc w:val="left"/>
      <w:pPr>
        <w:ind w:left="4152" w:hanging="360"/>
      </w:pPr>
    </w:lvl>
    <w:lvl w:ilvl="4" w:tplc="040E0019" w:tentative="1">
      <w:start w:val="1"/>
      <w:numFmt w:val="lowerLetter"/>
      <w:lvlText w:val="%5."/>
      <w:lvlJc w:val="left"/>
      <w:pPr>
        <w:ind w:left="4872" w:hanging="360"/>
      </w:pPr>
    </w:lvl>
    <w:lvl w:ilvl="5" w:tplc="040E001B" w:tentative="1">
      <w:start w:val="1"/>
      <w:numFmt w:val="lowerRoman"/>
      <w:lvlText w:val="%6."/>
      <w:lvlJc w:val="right"/>
      <w:pPr>
        <w:ind w:left="5592" w:hanging="180"/>
      </w:pPr>
    </w:lvl>
    <w:lvl w:ilvl="6" w:tplc="040E000F" w:tentative="1">
      <w:start w:val="1"/>
      <w:numFmt w:val="decimal"/>
      <w:lvlText w:val="%7."/>
      <w:lvlJc w:val="left"/>
      <w:pPr>
        <w:ind w:left="6312" w:hanging="360"/>
      </w:pPr>
    </w:lvl>
    <w:lvl w:ilvl="7" w:tplc="040E0019" w:tentative="1">
      <w:start w:val="1"/>
      <w:numFmt w:val="lowerLetter"/>
      <w:lvlText w:val="%8."/>
      <w:lvlJc w:val="left"/>
      <w:pPr>
        <w:ind w:left="7032" w:hanging="360"/>
      </w:pPr>
    </w:lvl>
    <w:lvl w:ilvl="8" w:tplc="040E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0" w15:restartNumberingAfterBreak="0">
    <w:nsid w:val="707F1B0E"/>
    <w:multiLevelType w:val="hybridMultilevel"/>
    <w:tmpl w:val="1DE8CD0C"/>
    <w:lvl w:ilvl="0" w:tplc="E4DC88EA">
      <w:start w:val="3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7095442A"/>
    <w:multiLevelType w:val="multilevel"/>
    <w:tmpl w:val="8D36FB7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960466"/>
    <w:multiLevelType w:val="hybridMultilevel"/>
    <w:tmpl w:val="80800E18"/>
    <w:lvl w:ilvl="0" w:tplc="4DF62D4E">
      <w:start w:val="1"/>
      <w:numFmt w:val="decimal"/>
      <w:lvlText w:val="%1.)"/>
      <w:lvlJc w:val="left"/>
      <w:pPr>
        <w:ind w:left="770" w:hanging="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1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8">
    <w:abstractNumId w:val="5"/>
  </w:num>
  <w:num w:numId="9">
    <w:abstractNumId w:val="10"/>
  </w:num>
  <w:num w:numId="10">
    <w:abstractNumId w:val="20"/>
  </w:num>
  <w:num w:numId="11">
    <w:abstractNumId w:val="17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1"/>
  </w:num>
  <w:num w:numId="17">
    <w:abstractNumId w:val="21"/>
  </w:num>
  <w:num w:numId="18">
    <w:abstractNumId w:val="2"/>
  </w:num>
  <w:num w:numId="19">
    <w:abstractNumId w:val="14"/>
  </w:num>
  <w:num w:numId="20">
    <w:abstractNumId w:val="13"/>
  </w:num>
  <w:num w:numId="21">
    <w:abstractNumId w:val="22"/>
  </w:num>
  <w:num w:numId="22">
    <w:abstractNumId w:val="16"/>
  </w:num>
  <w:num w:numId="23">
    <w:abstractNumId w:val="19"/>
  </w:num>
  <w:num w:numId="24">
    <w:abstractNumId w:val="7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36"/>
    <w:rsid w:val="000027CD"/>
    <w:rsid w:val="00007B4A"/>
    <w:rsid w:val="00016858"/>
    <w:rsid w:val="0002095B"/>
    <w:rsid w:val="0002465D"/>
    <w:rsid w:val="00033A36"/>
    <w:rsid w:val="000352F9"/>
    <w:rsid w:val="00037001"/>
    <w:rsid w:val="00037B43"/>
    <w:rsid w:val="00040D73"/>
    <w:rsid w:val="00044F96"/>
    <w:rsid w:val="0004665A"/>
    <w:rsid w:val="000545B6"/>
    <w:rsid w:val="00056B34"/>
    <w:rsid w:val="000571CD"/>
    <w:rsid w:val="00060CEB"/>
    <w:rsid w:val="00063999"/>
    <w:rsid w:val="000705FC"/>
    <w:rsid w:val="000777B6"/>
    <w:rsid w:val="00080A4D"/>
    <w:rsid w:val="00083D22"/>
    <w:rsid w:val="0008671B"/>
    <w:rsid w:val="0008714B"/>
    <w:rsid w:val="00095F92"/>
    <w:rsid w:val="000A23D1"/>
    <w:rsid w:val="000A2891"/>
    <w:rsid w:val="000A3011"/>
    <w:rsid w:val="000A30A4"/>
    <w:rsid w:val="000A734D"/>
    <w:rsid w:val="000B0008"/>
    <w:rsid w:val="000B0BC7"/>
    <w:rsid w:val="000B60A0"/>
    <w:rsid w:val="000C0A64"/>
    <w:rsid w:val="000C43DF"/>
    <w:rsid w:val="000C599A"/>
    <w:rsid w:val="000D19A4"/>
    <w:rsid w:val="000D46E3"/>
    <w:rsid w:val="000F03B9"/>
    <w:rsid w:val="000F060C"/>
    <w:rsid w:val="000F060E"/>
    <w:rsid w:val="000F08E6"/>
    <w:rsid w:val="000F0B18"/>
    <w:rsid w:val="000F4265"/>
    <w:rsid w:val="000F57A0"/>
    <w:rsid w:val="00111A37"/>
    <w:rsid w:val="00111AD3"/>
    <w:rsid w:val="00114ADD"/>
    <w:rsid w:val="001156C2"/>
    <w:rsid w:val="001206B1"/>
    <w:rsid w:val="001216B9"/>
    <w:rsid w:val="0012348E"/>
    <w:rsid w:val="001243E4"/>
    <w:rsid w:val="0012565B"/>
    <w:rsid w:val="00126525"/>
    <w:rsid w:val="00127B32"/>
    <w:rsid w:val="001307F8"/>
    <w:rsid w:val="00131919"/>
    <w:rsid w:val="00134A5F"/>
    <w:rsid w:val="00136736"/>
    <w:rsid w:val="001402AB"/>
    <w:rsid w:val="00142153"/>
    <w:rsid w:val="001423C9"/>
    <w:rsid w:val="00144474"/>
    <w:rsid w:val="00147B0A"/>
    <w:rsid w:val="00153359"/>
    <w:rsid w:val="001606FB"/>
    <w:rsid w:val="00174A4A"/>
    <w:rsid w:val="00175B70"/>
    <w:rsid w:val="00177645"/>
    <w:rsid w:val="00177EED"/>
    <w:rsid w:val="001814DA"/>
    <w:rsid w:val="001820A6"/>
    <w:rsid w:val="00185659"/>
    <w:rsid w:val="00186410"/>
    <w:rsid w:val="001872DB"/>
    <w:rsid w:val="001904C2"/>
    <w:rsid w:val="0019485F"/>
    <w:rsid w:val="00195C52"/>
    <w:rsid w:val="00196172"/>
    <w:rsid w:val="00197624"/>
    <w:rsid w:val="001A16F5"/>
    <w:rsid w:val="001A4501"/>
    <w:rsid w:val="001B734C"/>
    <w:rsid w:val="001B7CC4"/>
    <w:rsid w:val="001D0B61"/>
    <w:rsid w:val="001D1FC3"/>
    <w:rsid w:val="001D2F0F"/>
    <w:rsid w:val="001D36AB"/>
    <w:rsid w:val="001D424D"/>
    <w:rsid w:val="001D7368"/>
    <w:rsid w:val="001E20C1"/>
    <w:rsid w:val="001E3DEA"/>
    <w:rsid w:val="001E45D4"/>
    <w:rsid w:val="001F0660"/>
    <w:rsid w:val="001F1799"/>
    <w:rsid w:val="001F29A4"/>
    <w:rsid w:val="001F6C59"/>
    <w:rsid w:val="002002C7"/>
    <w:rsid w:val="00200EBE"/>
    <w:rsid w:val="0020264E"/>
    <w:rsid w:val="00202958"/>
    <w:rsid w:val="00202BAE"/>
    <w:rsid w:val="00202E53"/>
    <w:rsid w:val="002031B0"/>
    <w:rsid w:val="0020666C"/>
    <w:rsid w:val="00207933"/>
    <w:rsid w:val="00211D83"/>
    <w:rsid w:val="00215B03"/>
    <w:rsid w:val="0021604B"/>
    <w:rsid w:val="00217524"/>
    <w:rsid w:val="00221F59"/>
    <w:rsid w:val="002226CA"/>
    <w:rsid w:val="0023101F"/>
    <w:rsid w:val="00232466"/>
    <w:rsid w:val="00232734"/>
    <w:rsid w:val="0023763D"/>
    <w:rsid w:val="00237C45"/>
    <w:rsid w:val="00243F47"/>
    <w:rsid w:val="00246425"/>
    <w:rsid w:val="00251334"/>
    <w:rsid w:val="00256659"/>
    <w:rsid w:val="0025775A"/>
    <w:rsid w:val="00257950"/>
    <w:rsid w:val="00263808"/>
    <w:rsid w:val="00263A6B"/>
    <w:rsid w:val="00264056"/>
    <w:rsid w:val="00267D29"/>
    <w:rsid w:val="00283051"/>
    <w:rsid w:val="0028395F"/>
    <w:rsid w:val="0028405F"/>
    <w:rsid w:val="00284542"/>
    <w:rsid w:val="002849B5"/>
    <w:rsid w:val="00291201"/>
    <w:rsid w:val="00293FBD"/>
    <w:rsid w:val="002A1D7D"/>
    <w:rsid w:val="002A4109"/>
    <w:rsid w:val="002B0EA2"/>
    <w:rsid w:val="002B57E1"/>
    <w:rsid w:val="002C1156"/>
    <w:rsid w:val="002C2E85"/>
    <w:rsid w:val="002C398D"/>
    <w:rsid w:val="002C49DD"/>
    <w:rsid w:val="002C7517"/>
    <w:rsid w:val="002D632D"/>
    <w:rsid w:val="002E68E0"/>
    <w:rsid w:val="002E6B1D"/>
    <w:rsid w:val="002F113E"/>
    <w:rsid w:val="002F7FC1"/>
    <w:rsid w:val="00300CFA"/>
    <w:rsid w:val="003076FE"/>
    <w:rsid w:val="003118FB"/>
    <w:rsid w:val="00311C6A"/>
    <w:rsid w:val="00314A56"/>
    <w:rsid w:val="00321F0A"/>
    <w:rsid w:val="0032219E"/>
    <w:rsid w:val="00322272"/>
    <w:rsid w:val="003274F3"/>
    <w:rsid w:val="00331CEB"/>
    <w:rsid w:val="00332663"/>
    <w:rsid w:val="003338AA"/>
    <w:rsid w:val="00334DDD"/>
    <w:rsid w:val="00335759"/>
    <w:rsid w:val="0033703D"/>
    <w:rsid w:val="003378A2"/>
    <w:rsid w:val="003406A4"/>
    <w:rsid w:val="003414ED"/>
    <w:rsid w:val="003416D2"/>
    <w:rsid w:val="0034375D"/>
    <w:rsid w:val="003523B1"/>
    <w:rsid w:val="0035374D"/>
    <w:rsid w:val="00355980"/>
    <w:rsid w:val="00363C01"/>
    <w:rsid w:val="00370BE2"/>
    <w:rsid w:val="003732F9"/>
    <w:rsid w:val="00375509"/>
    <w:rsid w:val="003837BF"/>
    <w:rsid w:val="003916FA"/>
    <w:rsid w:val="00391FA8"/>
    <w:rsid w:val="00392B63"/>
    <w:rsid w:val="0039361C"/>
    <w:rsid w:val="00394FD8"/>
    <w:rsid w:val="00397FDA"/>
    <w:rsid w:val="003A0312"/>
    <w:rsid w:val="003A2561"/>
    <w:rsid w:val="003A286C"/>
    <w:rsid w:val="003A5D7D"/>
    <w:rsid w:val="003A6B59"/>
    <w:rsid w:val="003B14F3"/>
    <w:rsid w:val="003B2C8B"/>
    <w:rsid w:val="003B41F2"/>
    <w:rsid w:val="003B41F9"/>
    <w:rsid w:val="003B4DD7"/>
    <w:rsid w:val="003B7D5B"/>
    <w:rsid w:val="003C2318"/>
    <w:rsid w:val="003C2B9F"/>
    <w:rsid w:val="003C33C6"/>
    <w:rsid w:val="003C7823"/>
    <w:rsid w:val="003D149D"/>
    <w:rsid w:val="003D1CF6"/>
    <w:rsid w:val="003D3674"/>
    <w:rsid w:val="003E0EAA"/>
    <w:rsid w:val="003E3B60"/>
    <w:rsid w:val="003E4575"/>
    <w:rsid w:val="003E5507"/>
    <w:rsid w:val="003F0237"/>
    <w:rsid w:val="003F6CDB"/>
    <w:rsid w:val="0041161F"/>
    <w:rsid w:val="0041322E"/>
    <w:rsid w:val="0041387C"/>
    <w:rsid w:val="004163C4"/>
    <w:rsid w:val="00416625"/>
    <w:rsid w:val="00417F08"/>
    <w:rsid w:val="00421125"/>
    <w:rsid w:val="00423525"/>
    <w:rsid w:val="004254AC"/>
    <w:rsid w:val="0042651D"/>
    <w:rsid w:val="004267A0"/>
    <w:rsid w:val="00430874"/>
    <w:rsid w:val="00435C9E"/>
    <w:rsid w:val="00436240"/>
    <w:rsid w:val="00437BA1"/>
    <w:rsid w:val="004416B5"/>
    <w:rsid w:val="00462B6C"/>
    <w:rsid w:val="00474439"/>
    <w:rsid w:val="00476A90"/>
    <w:rsid w:val="0047796D"/>
    <w:rsid w:val="004806CF"/>
    <w:rsid w:val="0049292A"/>
    <w:rsid w:val="004965F2"/>
    <w:rsid w:val="00496B76"/>
    <w:rsid w:val="004A09CD"/>
    <w:rsid w:val="004A2479"/>
    <w:rsid w:val="004A5327"/>
    <w:rsid w:val="004B2659"/>
    <w:rsid w:val="004B278D"/>
    <w:rsid w:val="004B3A1E"/>
    <w:rsid w:val="004B5ABD"/>
    <w:rsid w:val="004B5BEB"/>
    <w:rsid w:val="004B773D"/>
    <w:rsid w:val="004C055C"/>
    <w:rsid w:val="004C344D"/>
    <w:rsid w:val="004C3753"/>
    <w:rsid w:val="004C4492"/>
    <w:rsid w:val="004C46EC"/>
    <w:rsid w:val="004C6DDF"/>
    <w:rsid w:val="004C7C96"/>
    <w:rsid w:val="004D02E9"/>
    <w:rsid w:val="004E0556"/>
    <w:rsid w:val="004E3062"/>
    <w:rsid w:val="004E5D24"/>
    <w:rsid w:val="004E6231"/>
    <w:rsid w:val="004E6285"/>
    <w:rsid w:val="004E77FC"/>
    <w:rsid w:val="004F1AB6"/>
    <w:rsid w:val="004F2668"/>
    <w:rsid w:val="004F3140"/>
    <w:rsid w:val="004F643E"/>
    <w:rsid w:val="004F78B5"/>
    <w:rsid w:val="00507F51"/>
    <w:rsid w:val="00510F94"/>
    <w:rsid w:val="005161BF"/>
    <w:rsid w:val="005216EB"/>
    <w:rsid w:val="00522722"/>
    <w:rsid w:val="00522B2C"/>
    <w:rsid w:val="00523A93"/>
    <w:rsid w:val="00525F80"/>
    <w:rsid w:val="0053104E"/>
    <w:rsid w:val="00531907"/>
    <w:rsid w:val="00534221"/>
    <w:rsid w:val="0053624F"/>
    <w:rsid w:val="0053741B"/>
    <w:rsid w:val="00542D52"/>
    <w:rsid w:val="00545C81"/>
    <w:rsid w:val="005502AB"/>
    <w:rsid w:val="005547EB"/>
    <w:rsid w:val="00555ACF"/>
    <w:rsid w:val="005647BB"/>
    <w:rsid w:val="00565CFB"/>
    <w:rsid w:val="00573144"/>
    <w:rsid w:val="005734DA"/>
    <w:rsid w:val="005826CD"/>
    <w:rsid w:val="00586219"/>
    <w:rsid w:val="00586A13"/>
    <w:rsid w:val="00591B83"/>
    <w:rsid w:val="00594B4B"/>
    <w:rsid w:val="005A0514"/>
    <w:rsid w:val="005A52FC"/>
    <w:rsid w:val="005B26DA"/>
    <w:rsid w:val="005B4793"/>
    <w:rsid w:val="005C404A"/>
    <w:rsid w:val="005C4743"/>
    <w:rsid w:val="005C5420"/>
    <w:rsid w:val="005D0755"/>
    <w:rsid w:val="005D0970"/>
    <w:rsid w:val="005D09F9"/>
    <w:rsid w:val="005D1848"/>
    <w:rsid w:val="005D3929"/>
    <w:rsid w:val="005D47E8"/>
    <w:rsid w:val="005D4A08"/>
    <w:rsid w:val="005D4CF7"/>
    <w:rsid w:val="005E2B4D"/>
    <w:rsid w:val="005E4881"/>
    <w:rsid w:val="005E72B0"/>
    <w:rsid w:val="005F08BF"/>
    <w:rsid w:val="005F32BB"/>
    <w:rsid w:val="00600000"/>
    <w:rsid w:val="006012C8"/>
    <w:rsid w:val="00602B1C"/>
    <w:rsid w:val="00603AC3"/>
    <w:rsid w:val="00607683"/>
    <w:rsid w:val="006104D8"/>
    <w:rsid w:val="00611B18"/>
    <w:rsid w:val="0061231B"/>
    <w:rsid w:val="00615CB0"/>
    <w:rsid w:val="00616877"/>
    <w:rsid w:val="00616BA0"/>
    <w:rsid w:val="00616E01"/>
    <w:rsid w:val="00617E45"/>
    <w:rsid w:val="006216E8"/>
    <w:rsid w:val="006223CE"/>
    <w:rsid w:val="00626385"/>
    <w:rsid w:val="00632821"/>
    <w:rsid w:val="006460AC"/>
    <w:rsid w:val="006464BB"/>
    <w:rsid w:val="006517BE"/>
    <w:rsid w:val="0065386B"/>
    <w:rsid w:val="00664410"/>
    <w:rsid w:val="006672F3"/>
    <w:rsid w:val="006766CB"/>
    <w:rsid w:val="00677F3F"/>
    <w:rsid w:val="006829F5"/>
    <w:rsid w:val="00684EDC"/>
    <w:rsid w:val="00686530"/>
    <w:rsid w:val="006A1FB6"/>
    <w:rsid w:val="006A28AC"/>
    <w:rsid w:val="006A521F"/>
    <w:rsid w:val="006A5DAA"/>
    <w:rsid w:val="006B3576"/>
    <w:rsid w:val="006B7098"/>
    <w:rsid w:val="006B7E98"/>
    <w:rsid w:val="006C2824"/>
    <w:rsid w:val="006C38E8"/>
    <w:rsid w:val="006C4477"/>
    <w:rsid w:val="006D4449"/>
    <w:rsid w:val="006D6980"/>
    <w:rsid w:val="006D74B3"/>
    <w:rsid w:val="006D7724"/>
    <w:rsid w:val="006E2585"/>
    <w:rsid w:val="006E30CB"/>
    <w:rsid w:val="006E320F"/>
    <w:rsid w:val="006E65AE"/>
    <w:rsid w:val="006E6739"/>
    <w:rsid w:val="006E67C2"/>
    <w:rsid w:val="006E6A0E"/>
    <w:rsid w:val="006F163C"/>
    <w:rsid w:val="006F1D7F"/>
    <w:rsid w:val="006F51A1"/>
    <w:rsid w:val="006F67B8"/>
    <w:rsid w:val="006F77C6"/>
    <w:rsid w:val="00706DF0"/>
    <w:rsid w:val="00707F96"/>
    <w:rsid w:val="007109F8"/>
    <w:rsid w:val="00712A0C"/>
    <w:rsid w:val="00713098"/>
    <w:rsid w:val="00715E6D"/>
    <w:rsid w:val="00720AC2"/>
    <w:rsid w:val="00720E02"/>
    <w:rsid w:val="00722AF3"/>
    <w:rsid w:val="00724110"/>
    <w:rsid w:val="0072470B"/>
    <w:rsid w:val="00725746"/>
    <w:rsid w:val="0072762E"/>
    <w:rsid w:val="007301C2"/>
    <w:rsid w:val="00735012"/>
    <w:rsid w:val="00747A9E"/>
    <w:rsid w:val="0075019A"/>
    <w:rsid w:val="00752B66"/>
    <w:rsid w:val="00755846"/>
    <w:rsid w:val="007565F8"/>
    <w:rsid w:val="00761125"/>
    <w:rsid w:val="0076138D"/>
    <w:rsid w:val="007614EE"/>
    <w:rsid w:val="00761867"/>
    <w:rsid w:val="007627F3"/>
    <w:rsid w:val="0076302F"/>
    <w:rsid w:val="007637E5"/>
    <w:rsid w:val="007668A1"/>
    <w:rsid w:val="007771D1"/>
    <w:rsid w:val="0078284C"/>
    <w:rsid w:val="007838A9"/>
    <w:rsid w:val="00785A52"/>
    <w:rsid w:val="00785AF3"/>
    <w:rsid w:val="00787D15"/>
    <w:rsid w:val="00790077"/>
    <w:rsid w:val="0079043E"/>
    <w:rsid w:val="00791FB8"/>
    <w:rsid w:val="007955FD"/>
    <w:rsid w:val="00795942"/>
    <w:rsid w:val="00797B30"/>
    <w:rsid w:val="007A2617"/>
    <w:rsid w:val="007A423A"/>
    <w:rsid w:val="007A7B39"/>
    <w:rsid w:val="007B1096"/>
    <w:rsid w:val="007B4C92"/>
    <w:rsid w:val="007B6205"/>
    <w:rsid w:val="007C1708"/>
    <w:rsid w:val="007C3156"/>
    <w:rsid w:val="007C38B3"/>
    <w:rsid w:val="007C4858"/>
    <w:rsid w:val="007D034D"/>
    <w:rsid w:val="007D08DF"/>
    <w:rsid w:val="007D1D59"/>
    <w:rsid w:val="007D3175"/>
    <w:rsid w:val="007D390D"/>
    <w:rsid w:val="007D6999"/>
    <w:rsid w:val="007D7184"/>
    <w:rsid w:val="007E190B"/>
    <w:rsid w:val="007E4D14"/>
    <w:rsid w:val="007E530F"/>
    <w:rsid w:val="007F4752"/>
    <w:rsid w:val="007F6B62"/>
    <w:rsid w:val="007F719D"/>
    <w:rsid w:val="007F732D"/>
    <w:rsid w:val="00801D50"/>
    <w:rsid w:val="00807BD6"/>
    <w:rsid w:val="00816C2E"/>
    <w:rsid w:val="008227B1"/>
    <w:rsid w:val="008234AB"/>
    <w:rsid w:val="00825A7E"/>
    <w:rsid w:val="0083048F"/>
    <w:rsid w:val="008318CA"/>
    <w:rsid w:val="008327D6"/>
    <w:rsid w:val="00842677"/>
    <w:rsid w:val="00842C60"/>
    <w:rsid w:val="008473D2"/>
    <w:rsid w:val="00850B37"/>
    <w:rsid w:val="00852C3A"/>
    <w:rsid w:val="008538DB"/>
    <w:rsid w:val="00855200"/>
    <w:rsid w:val="008626EA"/>
    <w:rsid w:val="00862F7D"/>
    <w:rsid w:val="00863B5B"/>
    <w:rsid w:val="00867DC1"/>
    <w:rsid w:val="00872E7B"/>
    <w:rsid w:val="0087725D"/>
    <w:rsid w:val="00877332"/>
    <w:rsid w:val="008777DE"/>
    <w:rsid w:val="008778F5"/>
    <w:rsid w:val="00880ED8"/>
    <w:rsid w:val="00887244"/>
    <w:rsid w:val="0088734F"/>
    <w:rsid w:val="008A2166"/>
    <w:rsid w:val="008A4D5B"/>
    <w:rsid w:val="008A55B4"/>
    <w:rsid w:val="008A56C4"/>
    <w:rsid w:val="008B0D62"/>
    <w:rsid w:val="008B5260"/>
    <w:rsid w:val="008B5E34"/>
    <w:rsid w:val="008B6939"/>
    <w:rsid w:val="008B7E19"/>
    <w:rsid w:val="008C0168"/>
    <w:rsid w:val="008C17D0"/>
    <w:rsid w:val="008C2DB7"/>
    <w:rsid w:val="008C64A9"/>
    <w:rsid w:val="008D71D6"/>
    <w:rsid w:val="008E4578"/>
    <w:rsid w:val="00905B44"/>
    <w:rsid w:val="00910403"/>
    <w:rsid w:val="00914B76"/>
    <w:rsid w:val="0092215C"/>
    <w:rsid w:val="0092264F"/>
    <w:rsid w:val="00922C78"/>
    <w:rsid w:val="00924625"/>
    <w:rsid w:val="00926C34"/>
    <w:rsid w:val="00933072"/>
    <w:rsid w:val="00934C36"/>
    <w:rsid w:val="00940B4D"/>
    <w:rsid w:val="00940B92"/>
    <w:rsid w:val="00957EEA"/>
    <w:rsid w:val="00965402"/>
    <w:rsid w:val="00971E7E"/>
    <w:rsid w:val="00973B97"/>
    <w:rsid w:val="009759D5"/>
    <w:rsid w:val="009813F1"/>
    <w:rsid w:val="00982407"/>
    <w:rsid w:val="00983D55"/>
    <w:rsid w:val="00991C0F"/>
    <w:rsid w:val="009954A7"/>
    <w:rsid w:val="009A1FC8"/>
    <w:rsid w:val="009B21DA"/>
    <w:rsid w:val="009C2317"/>
    <w:rsid w:val="009C5D45"/>
    <w:rsid w:val="009D0CAD"/>
    <w:rsid w:val="009D30E4"/>
    <w:rsid w:val="009D3CAF"/>
    <w:rsid w:val="009D4F95"/>
    <w:rsid w:val="009D7731"/>
    <w:rsid w:val="009E2466"/>
    <w:rsid w:val="009E5AD9"/>
    <w:rsid w:val="009E5B12"/>
    <w:rsid w:val="009F0654"/>
    <w:rsid w:val="009F0982"/>
    <w:rsid w:val="009F1EDD"/>
    <w:rsid w:val="009F2D8F"/>
    <w:rsid w:val="009F497E"/>
    <w:rsid w:val="009F7799"/>
    <w:rsid w:val="00A0373A"/>
    <w:rsid w:val="00A07FCB"/>
    <w:rsid w:val="00A21742"/>
    <w:rsid w:val="00A223B6"/>
    <w:rsid w:val="00A22EA7"/>
    <w:rsid w:val="00A25C82"/>
    <w:rsid w:val="00A327A2"/>
    <w:rsid w:val="00A400A9"/>
    <w:rsid w:val="00A429E8"/>
    <w:rsid w:val="00A44826"/>
    <w:rsid w:val="00A44ED1"/>
    <w:rsid w:val="00A45FC5"/>
    <w:rsid w:val="00A46284"/>
    <w:rsid w:val="00A468BC"/>
    <w:rsid w:val="00A5086D"/>
    <w:rsid w:val="00A566F3"/>
    <w:rsid w:val="00A60704"/>
    <w:rsid w:val="00A62AF0"/>
    <w:rsid w:val="00A6670E"/>
    <w:rsid w:val="00A6778B"/>
    <w:rsid w:val="00A719FD"/>
    <w:rsid w:val="00A721DC"/>
    <w:rsid w:val="00A731E9"/>
    <w:rsid w:val="00A74F5F"/>
    <w:rsid w:val="00A75DE2"/>
    <w:rsid w:val="00A83C92"/>
    <w:rsid w:val="00A86735"/>
    <w:rsid w:val="00A87B64"/>
    <w:rsid w:val="00A906CD"/>
    <w:rsid w:val="00A90CA5"/>
    <w:rsid w:val="00A9340E"/>
    <w:rsid w:val="00A9606B"/>
    <w:rsid w:val="00AA0143"/>
    <w:rsid w:val="00AA4066"/>
    <w:rsid w:val="00AA40D0"/>
    <w:rsid w:val="00AB4C93"/>
    <w:rsid w:val="00AB6760"/>
    <w:rsid w:val="00AC10DF"/>
    <w:rsid w:val="00AD406D"/>
    <w:rsid w:val="00AD6163"/>
    <w:rsid w:val="00AE2A83"/>
    <w:rsid w:val="00AE4C5D"/>
    <w:rsid w:val="00AE4C91"/>
    <w:rsid w:val="00AE5740"/>
    <w:rsid w:val="00AF1669"/>
    <w:rsid w:val="00AF1C1E"/>
    <w:rsid w:val="00AF7030"/>
    <w:rsid w:val="00B000F7"/>
    <w:rsid w:val="00B00A2C"/>
    <w:rsid w:val="00B06C5B"/>
    <w:rsid w:val="00B13E50"/>
    <w:rsid w:val="00B1487C"/>
    <w:rsid w:val="00B15394"/>
    <w:rsid w:val="00B20879"/>
    <w:rsid w:val="00B20E14"/>
    <w:rsid w:val="00B2406F"/>
    <w:rsid w:val="00B269D4"/>
    <w:rsid w:val="00B278E2"/>
    <w:rsid w:val="00B27AF7"/>
    <w:rsid w:val="00B36D63"/>
    <w:rsid w:val="00B37099"/>
    <w:rsid w:val="00B4085F"/>
    <w:rsid w:val="00B41173"/>
    <w:rsid w:val="00B4224A"/>
    <w:rsid w:val="00B43A41"/>
    <w:rsid w:val="00B47853"/>
    <w:rsid w:val="00B50DF5"/>
    <w:rsid w:val="00B5159E"/>
    <w:rsid w:val="00B53101"/>
    <w:rsid w:val="00B55CDF"/>
    <w:rsid w:val="00B63AB6"/>
    <w:rsid w:val="00B64F10"/>
    <w:rsid w:val="00B65016"/>
    <w:rsid w:val="00B6545F"/>
    <w:rsid w:val="00B70212"/>
    <w:rsid w:val="00B71C36"/>
    <w:rsid w:val="00B71F93"/>
    <w:rsid w:val="00B72C3C"/>
    <w:rsid w:val="00B77BD7"/>
    <w:rsid w:val="00B8394A"/>
    <w:rsid w:val="00B854FE"/>
    <w:rsid w:val="00B86016"/>
    <w:rsid w:val="00B870A1"/>
    <w:rsid w:val="00B90E08"/>
    <w:rsid w:val="00B91859"/>
    <w:rsid w:val="00B9425C"/>
    <w:rsid w:val="00B94ACF"/>
    <w:rsid w:val="00B97D4C"/>
    <w:rsid w:val="00BA20F3"/>
    <w:rsid w:val="00BA23F0"/>
    <w:rsid w:val="00BA7411"/>
    <w:rsid w:val="00BA7D06"/>
    <w:rsid w:val="00BB208E"/>
    <w:rsid w:val="00BB58D3"/>
    <w:rsid w:val="00BC1EFA"/>
    <w:rsid w:val="00BC5BA4"/>
    <w:rsid w:val="00BC5D2A"/>
    <w:rsid w:val="00BD3BA4"/>
    <w:rsid w:val="00BD3CAE"/>
    <w:rsid w:val="00BE066D"/>
    <w:rsid w:val="00BF2471"/>
    <w:rsid w:val="00BF3113"/>
    <w:rsid w:val="00BF49A4"/>
    <w:rsid w:val="00BF71EB"/>
    <w:rsid w:val="00C00B19"/>
    <w:rsid w:val="00C03519"/>
    <w:rsid w:val="00C05111"/>
    <w:rsid w:val="00C0571E"/>
    <w:rsid w:val="00C0643D"/>
    <w:rsid w:val="00C06C5F"/>
    <w:rsid w:val="00C0748B"/>
    <w:rsid w:val="00C12E8E"/>
    <w:rsid w:val="00C135F3"/>
    <w:rsid w:val="00C13AA6"/>
    <w:rsid w:val="00C1708E"/>
    <w:rsid w:val="00C174E7"/>
    <w:rsid w:val="00C1756E"/>
    <w:rsid w:val="00C34316"/>
    <w:rsid w:val="00C427E0"/>
    <w:rsid w:val="00C43D44"/>
    <w:rsid w:val="00C45243"/>
    <w:rsid w:val="00C530A6"/>
    <w:rsid w:val="00C5598C"/>
    <w:rsid w:val="00C569E6"/>
    <w:rsid w:val="00C57BD8"/>
    <w:rsid w:val="00C60554"/>
    <w:rsid w:val="00C61845"/>
    <w:rsid w:val="00C636DF"/>
    <w:rsid w:val="00C667BF"/>
    <w:rsid w:val="00C72D3F"/>
    <w:rsid w:val="00C7408B"/>
    <w:rsid w:val="00C75BA0"/>
    <w:rsid w:val="00C81155"/>
    <w:rsid w:val="00C82672"/>
    <w:rsid w:val="00C8495A"/>
    <w:rsid w:val="00C8561E"/>
    <w:rsid w:val="00C8566D"/>
    <w:rsid w:val="00C85CC5"/>
    <w:rsid w:val="00C8700D"/>
    <w:rsid w:val="00C9062F"/>
    <w:rsid w:val="00C950BF"/>
    <w:rsid w:val="00C953DB"/>
    <w:rsid w:val="00C9600D"/>
    <w:rsid w:val="00C97FD7"/>
    <w:rsid w:val="00CA3BA0"/>
    <w:rsid w:val="00CB0493"/>
    <w:rsid w:val="00CB376E"/>
    <w:rsid w:val="00CC35C3"/>
    <w:rsid w:val="00CC68CD"/>
    <w:rsid w:val="00CD19E8"/>
    <w:rsid w:val="00CD30C1"/>
    <w:rsid w:val="00CD5277"/>
    <w:rsid w:val="00CD6B6F"/>
    <w:rsid w:val="00CD7077"/>
    <w:rsid w:val="00CE0803"/>
    <w:rsid w:val="00CE3D72"/>
    <w:rsid w:val="00CE4DB7"/>
    <w:rsid w:val="00CF1F64"/>
    <w:rsid w:val="00CF43FE"/>
    <w:rsid w:val="00CF4671"/>
    <w:rsid w:val="00CF6B44"/>
    <w:rsid w:val="00CF75B7"/>
    <w:rsid w:val="00D05427"/>
    <w:rsid w:val="00D10159"/>
    <w:rsid w:val="00D108F7"/>
    <w:rsid w:val="00D1103D"/>
    <w:rsid w:val="00D15E02"/>
    <w:rsid w:val="00D15EA0"/>
    <w:rsid w:val="00D22556"/>
    <w:rsid w:val="00D2521A"/>
    <w:rsid w:val="00D263F5"/>
    <w:rsid w:val="00D26413"/>
    <w:rsid w:val="00D36319"/>
    <w:rsid w:val="00D3694B"/>
    <w:rsid w:val="00D40330"/>
    <w:rsid w:val="00D426C6"/>
    <w:rsid w:val="00D453B9"/>
    <w:rsid w:val="00D470B5"/>
    <w:rsid w:val="00D55523"/>
    <w:rsid w:val="00D55A83"/>
    <w:rsid w:val="00D57CA2"/>
    <w:rsid w:val="00D61938"/>
    <w:rsid w:val="00D658F9"/>
    <w:rsid w:val="00D70B62"/>
    <w:rsid w:val="00D72063"/>
    <w:rsid w:val="00D73B60"/>
    <w:rsid w:val="00D73ECA"/>
    <w:rsid w:val="00D7692F"/>
    <w:rsid w:val="00D80BE6"/>
    <w:rsid w:val="00D80FC1"/>
    <w:rsid w:val="00D816E0"/>
    <w:rsid w:val="00D82AF7"/>
    <w:rsid w:val="00D91096"/>
    <w:rsid w:val="00D9320E"/>
    <w:rsid w:val="00D95D29"/>
    <w:rsid w:val="00D97390"/>
    <w:rsid w:val="00DA0E61"/>
    <w:rsid w:val="00DA49A1"/>
    <w:rsid w:val="00DB061B"/>
    <w:rsid w:val="00DB0B2F"/>
    <w:rsid w:val="00DB1BF8"/>
    <w:rsid w:val="00DB3134"/>
    <w:rsid w:val="00DB400B"/>
    <w:rsid w:val="00DC1EF5"/>
    <w:rsid w:val="00DC3041"/>
    <w:rsid w:val="00DC4739"/>
    <w:rsid w:val="00DC4F7F"/>
    <w:rsid w:val="00DC7FFC"/>
    <w:rsid w:val="00DD0E82"/>
    <w:rsid w:val="00DD2106"/>
    <w:rsid w:val="00DD2535"/>
    <w:rsid w:val="00DD3318"/>
    <w:rsid w:val="00DD5FCF"/>
    <w:rsid w:val="00DE16C2"/>
    <w:rsid w:val="00DE43AB"/>
    <w:rsid w:val="00DF01B3"/>
    <w:rsid w:val="00DF333D"/>
    <w:rsid w:val="00DF4AA6"/>
    <w:rsid w:val="00DF6E80"/>
    <w:rsid w:val="00E020F6"/>
    <w:rsid w:val="00E036AA"/>
    <w:rsid w:val="00E05880"/>
    <w:rsid w:val="00E151E4"/>
    <w:rsid w:val="00E17125"/>
    <w:rsid w:val="00E20408"/>
    <w:rsid w:val="00E20F1E"/>
    <w:rsid w:val="00E227AD"/>
    <w:rsid w:val="00E240CF"/>
    <w:rsid w:val="00E2437E"/>
    <w:rsid w:val="00E30241"/>
    <w:rsid w:val="00E30A52"/>
    <w:rsid w:val="00E32632"/>
    <w:rsid w:val="00E33212"/>
    <w:rsid w:val="00E33479"/>
    <w:rsid w:val="00E4362B"/>
    <w:rsid w:val="00E439C4"/>
    <w:rsid w:val="00E51516"/>
    <w:rsid w:val="00E62875"/>
    <w:rsid w:val="00E63B29"/>
    <w:rsid w:val="00E67C56"/>
    <w:rsid w:val="00E71F54"/>
    <w:rsid w:val="00E7206F"/>
    <w:rsid w:val="00E76180"/>
    <w:rsid w:val="00E81CB3"/>
    <w:rsid w:val="00E938BF"/>
    <w:rsid w:val="00E941AB"/>
    <w:rsid w:val="00EB2FBF"/>
    <w:rsid w:val="00EB484A"/>
    <w:rsid w:val="00ED06B8"/>
    <w:rsid w:val="00ED16D3"/>
    <w:rsid w:val="00ED4B1A"/>
    <w:rsid w:val="00EE4EF0"/>
    <w:rsid w:val="00EE592B"/>
    <w:rsid w:val="00EF56BC"/>
    <w:rsid w:val="00F00720"/>
    <w:rsid w:val="00F072CF"/>
    <w:rsid w:val="00F1658C"/>
    <w:rsid w:val="00F172AE"/>
    <w:rsid w:val="00F177C6"/>
    <w:rsid w:val="00F243F9"/>
    <w:rsid w:val="00F24660"/>
    <w:rsid w:val="00F25F08"/>
    <w:rsid w:val="00F34ED6"/>
    <w:rsid w:val="00F420E5"/>
    <w:rsid w:val="00F44F53"/>
    <w:rsid w:val="00F47CDB"/>
    <w:rsid w:val="00F55FA4"/>
    <w:rsid w:val="00F57E8C"/>
    <w:rsid w:val="00F62CBE"/>
    <w:rsid w:val="00F634BB"/>
    <w:rsid w:val="00F65A67"/>
    <w:rsid w:val="00F72821"/>
    <w:rsid w:val="00F76B0E"/>
    <w:rsid w:val="00F83DD3"/>
    <w:rsid w:val="00F83E5F"/>
    <w:rsid w:val="00F977E1"/>
    <w:rsid w:val="00FA1436"/>
    <w:rsid w:val="00FA5CA8"/>
    <w:rsid w:val="00FB3451"/>
    <w:rsid w:val="00FB6E5B"/>
    <w:rsid w:val="00FC05F0"/>
    <w:rsid w:val="00FD0174"/>
    <w:rsid w:val="00FD6F40"/>
    <w:rsid w:val="00FE1DA4"/>
    <w:rsid w:val="00FE3316"/>
    <w:rsid w:val="00FE4746"/>
    <w:rsid w:val="00FE7E76"/>
    <w:rsid w:val="00FF00A4"/>
    <w:rsid w:val="00FF0A84"/>
    <w:rsid w:val="00FF2C65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1633E"/>
  <w15:chartTrackingRefBased/>
  <w15:docId w15:val="{A7C2FC4D-8F27-4995-9121-F34CED99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302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22A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C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7C4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28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1EF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1EFA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61"/>
  </w:style>
  <w:style w:type="paragraph" w:styleId="llb">
    <w:name w:val="footer"/>
    <w:basedOn w:val="Norml"/>
    <w:link w:val="llbChar"/>
    <w:uiPriority w:val="99"/>
    <w:unhideWhenUsed/>
    <w:rsid w:val="003A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61"/>
  </w:style>
  <w:style w:type="table" w:styleId="Rcsostblzat">
    <w:name w:val="Table Grid"/>
    <w:basedOn w:val="Normltblzat"/>
    <w:uiPriority w:val="39"/>
    <w:rsid w:val="008A5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1Char">
    <w:name w:val="Címsor 1 Char"/>
    <w:link w:val="Cmsor1"/>
    <w:rsid w:val="00722AF3"/>
    <w:rPr>
      <w:rFonts w:ascii="Times New Roman" w:eastAsia="Times New Roman" w:hAnsi="Times New Roman"/>
      <w:b/>
      <w:sz w:val="28"/>
      <w:u w:val="single"/>
    </w:rPr>
  </w:style>
  <w:style w:type="paragraph" w:styleId="Listaszerbekezds">
    <w:name w:val="List Paragraph"/>
    <w:basedOn w:val="Norml"/>
    <w:uiPriority w:val="34"/>
    <w:qFormat/>
    <w:rsid w:val="00FF00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D658F9"/>
    <w:pPr>
      <w:widowControl w:val="0"/>
      <w:suppressAutoHyphens/>
      <w:spacing w:after="120" w:line="480" w:lineRule="auto"/>
    </w:pPr>
    <w:rPr>
      <w:rFonts w:ascii="Nimbus Roman No9 L" w:eastAsia="Nimbus Sans L" w:hAnsi="Nimbus Roman No9 L"/>
      <w:sz w:val="24"/>
      <w:szCs w:val="24"/>
      <w:lang w:val="x-none"/>
    </w:rPr>
  </w:style>
  <w:style w:type="character" w:customStyle="1" w:styleId="Szvegtrzs2Char">
    <w:name w:val="Szövegtörzs 2 Char"/>
    <w:link w:val="Szvegtrzs2"/>
    <w:rsid w:val="00D658F9"/>
    <w:rPr>
      <w:rFonts w:ascii="Nimbus Roman No9 L" w:eastAsia="Nimbus Sans L" w:hAnsi="Nimbus Roman No9 L"/>
      <w:sz w:val="24"/>
      <w:szCs w:val="24"/>
    </w:rPr>
  </w:style>
  <w:style w:type="paragraph" w:styleId="Nincstrkz">
    <w:name w:val="No Spacing"/>
    <w:uiPriority w:val="1"/>
    <w:qFormat/>
    <w:rsid w:val="004C3753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321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F2D8F"/>
  </w:style>
  <w:style w:type="paragraph" w:styleId="Buborkszveg">
    <w:name w:val="Balloon Text"/>
    <w:basedOn w:val="Norml"/>
    <w:link w:val="BuborkszvegChar"/>
    <w:uiPriority w:val="99"/>
    <w:semiHidden/>
    <w:unhideWhenUsed/>
    <w:rsid w:val="009D0C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9D0CAD"/>
    <w:rPr>
      <w:rFonts w:ascii="Tahoma" w:hAnsi="Tahoma" w:cs="Tahoma"/>
      <w:sz w:val="16"/>
      <w:szCs w:val="16"/>
      <w:lang w:eastAsia="en-US"/>
    </w:rPr>
  </w:style>
  <w:style w:type="character" w:customStyle="1" w:styleId="Kiemels2">
    <w:name w:val="Kiemelés2"/>
    <w:uiPriority w:val="22"/>
    <w:qFormat/>
    <w:rsid w:val="00B854FE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5D24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4E5D24"/>
    <w:rPr>
      <w:lang w:eastAsia="en-US"/>
    </w:rPr>
  </w:style>
  <w:style w:type="character" w:styleId="Lbjegyzet-hivatkozs">
    <w:name w:val="footnote reference"/>
    <w:uiPriority w:val="99"/>
    <w:semiHidden/>
    <w:unhideWhenUsed/>
    <w:rsid w:val="004E5D24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1D2F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2F0F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1D2F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2F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D2F0F"/>
    <w:rPr>
      <w:b/>
      <w:bCs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6A0E"/>
    <w:pPr>
      <w:spacing w:after="120"/>
    </w:pPr>
    <w:rPr>
      <w:lang w:val="x-none"/>
    </w:rPr>
  </w:style>
  <w:style w:type="character" w:customStyle="1" w:styleId="SzvegtrzsChar">
    <w:name w:val="Szövegtörzs Char"/>
    <w:link w:val="Szvegtrzs"/>
    <w:uiPriority w:val="99"/>
    <w:semiHidden/>
    <w:rsid w:val="006E6A0E"/>
    <w:rPr>
      <w:sz w:val="22"/>
      <w:szCs w:val="22"/>
      <w:lang w:eastAsia="en-US"/>
    </w:rPr>
  </w:style>
  <w:style w:type="character" w:customStyle="1" w:styleId="Cmsor4Char">
    <w:name w:val="Címsor 4 Char"/>
    <w:link w:val="Cmsor4"/>
    <w:uiPriority w:val="9"/>
    <w:semiHidden/>
    <w:rsid w:val="00F728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zvegtrzs0">
    <w:name w:val="Szövegtörzs_"/>
    <w:link w:val="Szvegtrzs1"/>
    <w:rsid w:val="00F72821"/>
    <w:rPr>
      <w:sz w:val="19"/>
      <w:szCs w:val="19"/>
      <w:shd w:val="clear" w:color="auto" w:fill="FFFFFF"/>
    </w:rPr>
  </w:style>
  <w:style w:type="character" w:customStyle="1" w:styleId="Szvegtrzs115ptFlkvr">
    <w:name w:val="Szövegtörzs + 11;5 pt;Félkövér"/>
    <w:rsid w:val="00F72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115pt">
    <w:name w:val="Szövegtörzs + 11;5 pt"/>
    <w:rsid w:val="00F72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paragraph" w:customStyle="1" w:styleId="Szvegtrzs1">
    <w:name w:val="Szövegtörzs1"/>
    <w:basedOn w:val="Norml"/>
    <w:link w:val="Szvegtrzs0"/>
    <w:rsid w:val="00F72821"/>
    <w:pPr>
      <w:widowControl w:val="0"/>
      <w:shd w:val="clear" w:color="auto" w:fill="FFFFFF"/>
      <w:spacing w:after="0" w:line="0" w:lineRule="atLeast"/>
      <w:ind w:hanging="360"/>
      <w:jc w:val="both"/>
    </w:pPr>
    <w:rPr>
      <w:sz w:val="19"/>
      <w:szCs w:val="19"/>
      <w:lang w:val="x-none" w:eastAsia="x-none"/>
    </w:rPr>
  </w:style>
  <w:style w:type="character" w:customStyle="1" w:styleId="Cmsor5Char">
    <w:name w:val="Címsor 5 Char"/>
    <w:link w:val="Cmsor5"/>
    <w:uiPriority w:val="9"/>
    <w:semiHidden/>
    <w:rsid w:val="00BC1EF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9Char">
    <w:name w:val="Címsor 9 Char"/>
    <w:link w:val="Cmsor9"/>
    <w:uiPriority w:val="9"/>
    <w:semiHidden/>
    <w:rsid w:val="00BC1EFA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C1EF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BC1EFA"/>
    <w:rPr>
      <w:sz w:val="22"/>
      <w:szCs w:val="22"/>
      <w:lang w:eastAsia="en-US"/>
    </w:rPr>
  </w:style>
  <w:style w:type="paragraph" w:styleId="Felsorols2">
    <w:name w:val="List Bullet 2"/>
    <w:basedOn w:val="Norml"/>
    <w:uiPriority w:val="99"/>
    <w:semiHidden/>
    <w:rsid w:val="00BC1EFA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hAnsi="Times New Roman"/>
      <w:sz w:val="20"/>
      <w:szCs w:val="20"/>
      <w:lang w:eastAsia="hu-HU"/>
    </w:rPr>
  </w:style>
  <w:style w:type="character" w:customStyle="1" w:styleId="Szvegtrzs3">
    <w:name w:val="Szövegtörzs (3)_"/>
    <w:link w:val="Szvegtrzs30"/>
    <w:rsid w:val="00CC68CD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Szvegtrzs3FlkvrNemdlt">
    <w:name w:val="Szövegtörzs (3) + Félkövér;Nem dőlt"/>
    <w:rsid w:val="00CC68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4">
    <w:name w:val="Szövegtörzs (4)_"/>
    <w:link w:val="Szvegtrzs40"/>
    <w:rsid w:val="00CC68C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Szvegtrzs3Flkvr">
    <w:name w:val="Szövegtörzs (3) + Félkövér"/>
    <w:rsid w:val="00CC68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5">
    <w:name w:val="Szövegtörzs (5)_"/>
    <w:link w:val="Szvegtrzs50"/>
    <w:rsid w:val="00CC68CD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CC68CD"/>
    <w:pPr>
      <w:widowControl w:val="0"/>
      <w:shd w:val="clear" w:color="auto" w:fill="FFFFFF"/>
      <w:spacing w:before="360" w:after="0" w:line="299" w:lineRule="exact"/>
      <w:ind w:hanging="360"/>
      <w:jc w:val="both"/>
    </w:pPr>
    <w:rPr>
      <w:rFonts w:ascii="Times New Roman" w:eastAsia="Times New Roman" w:hAnsi="Times New Roman"/>
      <w:i/>
      <w:iCs/>
      <w:sz w:val="26"/>
      <w:szCs w:val="26"/>
      <w:lang w:eastAsia="hu-HU"/>
    </w:rPr>
  </w:style>
  <w:style w:type="paragraph" w:customStyle="1" w:styleId="Szvegtrzs40">
    <w:name w:val="Szövegtörzs (4)"/>
    <w:basedOn w:val="Norml"/>
    <w:link w:val="Szvegtrzs4"/>
    <w:rsid w:val="00CC68CD"/>
    <w:pPr>
      <w:widowControl w:val="0"/>
      <w:shd w:val="clear" w:color="auto" w:fill="FFFFFF"/>
      <w:spacing w:before="900" w:after="60" w:line="0" w:lineRule="atLeast"/>
      <w:jc w:val="both"/>
    </w:pPr>
    <w:rPr>
      <w:rFonts w:ascii="Tahoma" w:eastAsia="Tahoma" w:hAnsi="Tahoma" w:cs="Tahoma"/>
      <w:sz w:val="18"/>
      <w:szCs w:val="18"/>
      <w:lang w:eastAsia="hu-HU"/>
    </w:rPr>
  </w:style>
  <w:style w:type="paragraph" w:customStyle="1" w:styleId="Szvegtrzs50">
    <w:name w:val="Szövegtörzs (5)"/>
    <w:basedOn w:val="Norml"/>
    <w:link w:val="Szvegtrzs5"/>
    <w:rsid w:val="00CC68CD"/>
    <w:pPr>
      <w:widowControl w:val="0"/>
      <w:shd w:val="clear" w:color="auto" w:fill="FFFFFF"/>
      <w:spacing w:after="0" w:line="295" w:lineRule="exact"/>
      <w:ind w:hanging="760"/>
      <w:jc w:val="both"/>
    </w:pPr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character" w:customStyle="1" w:styleId="Szvegtrzs2Dlt">
    <w:name w:val="Szövegtörzs (2) + Dőlt"/>
    <w:rsid w:val="00CC6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0">
    <w:name w:val="Szövegtörzs (2)_"/>
    <w:link w:val="Szvegtrzs21"/>
    <w:rsid w:val="00C174E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Szvegtrzs21">
    <w:name w:val="Szövegtörzs (2)"/>
    <w:basedOn w:val="Norml"/>
    <w:link w:val="Szvegtrzs20"/>
    <w:rsid w:val="00C174E7"/>
    <w:pPr>
      <w:widowControl w:val="0"/>
      <w:shd w:val="clear" w:color="auto" w:fill="FFFFFF"/>
      <w:spacing w:before="180" w:after="600" w:line="295" w:lineRule="exact"/>
      <w:ind w:hanging="920"/>
      <w:jc w:val="both"/>
    </w:pPr>
    <w:rPr>
      <w:rFonts w:ascii="Times New Roman" w:eastAsia="Times New Roman" w:hAnsi="Times New Roman"/>
      <w:sz w:val="26"/>
      <w:szCs w:val="26"/>
      <w:lang w:eastAsia="hu-HU"/>
    </w:rPr>
  </w:style>
  <w:style w:type="character" w:customStyle="1" w:styleId="Szvegtrzs3Nemdlt">
    <w:name w:val="Szövegtörzs (3) + Nem dőlt"/>
    <w:rsid w:val="00F25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u-HU" w:eastAsia="hu-HU" w:bidi="hu-HU"/>
    </w:rPr>
  </w:style>
  <w:style w:type="character" w:styleId="Hiperhivatkozs">
    <w:name w:val="Hyperlink"/>
    <w:uiPriority w:val="99"/>
    <w:semiHidden/>
    <w:unhideWhenUsed/>
    <w:rsid w:val="008538DB"/>
    <w:rPr>
      <w:color w:val="0000FF"/>
      <w:u w:val="single"/>
    </w:rPr>
  </w:style>
  <w:style w:type="character" w:customStyle="1" w:styleId="il">
    <w:name w:val="il"/>
    <w:rsid w:val="008538DB"/>
  </w:style>
  <w:style w:type="character" w:customStyle="1" w:styleId="Cmsor3Char">
    <w:name w:val="Címsor 3 Char"/>
    <w:link w:val="Cmsor3"/>
    <w:uiPriority w:val="9"/>
    <w:semiHidden/>
    <w:rsid w:val="00237C4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Cmsor2Char">
    <w:name w:val="Címsor 2 Char"/>
    <w:link w:val="Cmsor2"/>
    <w:uiPriority w:val="9"/>
    <w:semiHidden/>
    <w:rsid w:val="00F47C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Szvegtrzs31">
    <w:name w:val="Body Text 3"/>
    <w:basedOn w:val="Norml"/>
    <w:link w:val="Szvegtrzs3Char"/>
    <w:uiPriority w:val="99"/>
    <w:semiHidden/>
    <w:unhideWhenUsed/>
    <w:rsid w:val="00F47CDB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1"/>
    <w:uiPriority w:val="99"/>
    <w:semiHidden/>
    <w:rsid w:val="00F47CDB"/>
    <w:rPr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7CDB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F47CDB"/>
    <w:rPr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F47CD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Arial" w:eastAsia="Times New Roman" w:hAnsi="Arial"/>
      <w:b/>
      <w:spacing w:val="8"/>
      <w:sz w:val="24"/>
      <w:szCs w:val="20"/>
      <w:lang w:eastAsia="hu-HU"/>
    </w:rPr>
  </w:style>
  <w:style w:type="character" w:customStyle="1" w:styleId="CmChar">
    <w:name w:val="Cím Char"/>
    <w:link w:val="Cm"/>
    <w:rsid w:val="00F47CDB"/>
    <w:rPr>
      <w:rFonts w:ascii="Arial" w:eastAsia="Times New Roman" w:hAnsi="Arial"/>
      <w:b/>
      <w:spacing w:val="8"/>
      <w:sz w:val="24"/>
    </w:rPr>
  </w:style>
  <w:style w:type="paragraph" w:styleId="Vltozat">
    <w:name w:val="Revision"/>
    <w:hidden/>
    <w:uiPriority w:val="99"/>
    <w:semiHidden/>
    <w:rsid w:val="002226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6" ma:contentTypeDescription="Új dokumentum létrehozása." ma:contentTypeScope="" ma:versionID="6bd77e328256cb5956a687859a863e49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5cf8a4735fb28c96f67ad995ab8658b1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6AE1-76C6-4E36-9890-B1DB133C4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386B5-ED37-43CA-B9C7-D688FB10C15C}">
  <ds:schemaRefs>
    <ds:schemaRef ds:uri="http://schemas.microsoft.com/office/infopath/2007/PartnerControls"/>
    <ds:schemaRef ds:uri="7e1816b6-65b5-4b9f-9d34-5b8151d69303"/>
    <ds:schemaRef ds:uri="http://purl.org/dc/elements/1.1/"/>
    <ds:schemaRef ds:uri="http://purl.org/dc/terms/"/>
    <ds:schemaRef ds:uri="http://schemas.microsoft.com/office/2006/documentManagement/types"/>
    <ds:schemaRef ds:uri="a6e533b5-9551-46e3-8a84-f4a6f6e2194f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965563-C27B-42AE-9F19-47501C613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FC891-D739-450A-8136-8315446C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5625</Words>
  <Characters>38816</Characters>
  <Application>Microsoft Office Word</Application>
  <DocSecurity>4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SzSKatalinE</cp:lastModifiedBy>
  <cp:revision>2</cp:revision>
  <cp:lastPrinted>2022-03-10T08:16:00Z</cp:lastPrinted>
  <dcterms:created xsi:type="dcterms:W3CDTF">2022-11-16T19:39:00Z</dcterms:created>
  <dcterms:modified xsi:type="dcterms:W3CDTF">2022-11-16T19:39:00Z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