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111"/>
      </w:tblGrid>
      <w:tr w:rsidR="00746930" w:rsidRPr="00746930" w:rsidTr="00746930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feladó: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b/>
                <w:bCs/>
                <w:color w:val="1F1F1F"/>
                <w:sz w:val="21"/>
                <w:szCs w:val="21"/>
              </w:rPr>
              <w:t>Keczán Pál</w:t>
            </w: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746930">
              <w:rPr>
                <w:rFonts w:ascii="Helvetica" w:eastAsia="Times New Roman" w:hAnsi="Helvetica" w:cs="Helvetica"/>
                <w:color w:val="5E5E5E"/>
                <w:sz w:val="21"/>
                <w:szCs w:val="21"/>
              </w:rPr>
              <w:t>&lt;keczan.pal@bowmanandbecker.com&gt;</w:t>
            </w:r>
          </w:p>
        </w:tc>
      </w:tr>
      <w:tr w:rsidR="00746930" w:rsidRPr="00746930" w:rsidTr="00746930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címzett: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keczanm@gmail.com;</w:t>
            </w: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Nguyenhuuduc.vtk@gmail.com;</w:t>
            </w: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thang0811@gmail.com;</w:t>
            </w: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Pál Biet &lt;palisdb@gmail.com&gt;;</w:t>
            </w: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Szabó-Schmidt Katalin &lt;jegyzo@martonvasar.hu&gt;</w:t>
            </w: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746930" w:rsidRPr="00746930" w:rsidTr="00746930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dátum: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2024. ápr. 8. 18:14</w:t>
            </w:r>
          </w:p>
        </w:tc>
      </w:tr>
      <w:tr w:rsidR="00746930" w:rsidRPr="00746930" w:rsidTr="00746930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tárgy: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46930" w:rsidRPr="00746930" w:rsidRDefault="00746930" w:rsidP="00746930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746930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megállapodás módosítása</w:t>
            </w:r>
          </w:p>
        </w:tc>
      </w:tr>
    </w:tbl>
    <w:p w:rsidR="00746930" w:rsidRDefault="00746930" w:rsidP="00746930">
      <w:pPr>
        <w:rPr>
          <w:rFonts w:eastAsia="Times New Roman"/>
        </w:rPr>
      </w:pPr>
    </w:p>
    <w:p w:rsidR="00746930" w:rsidRDefault="00746930" w:rsidP="00746930">
      <w:pPr>
        <w:rPr>
          <w:rFonts w:eastAsia="Times New Roman"/>
        </w:rPr>
      </w:pPr>
    </w:p>
    <w:p w:rsidR="00746930" w:rsidRDefault="00746930" w:rsidP="00746930">
      <w:pPr>
        <w:rPr>
          <w:rFonts w:eastAsia="Times New Roman"/>
        </w:rPr>
      </w:pPr>
      <w:r>
        <w:rPr>
          <w:rFonts w:eastAsia="Times New Roman"/>
        </w:rPr>
        <w:t>Tisztelt címzettek! 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  <w:t>Először is </w:t>
      </w:r>
      <w:r>
        <w:rPr>
          <w:rStyle w:val="Kiemels2"/>
          <w:rFonts w:eastAsia="Times New Roman"/>
        </w:rPr>
        <w:t xml:space="preserve">szeretném megköszönni, hogy segítségükkel a </w:t>
      </w:r>
      <w:proofErr w:type="gramStart"/>
      <w:r>
        <w:rPr>
          <w:rStyle w:val="Kiemels2"/>
          <w:rFonts w:eastAsia="Times New Roman"/>
        </w:rPr>
        <w:t>bérlőnk  időben</w:t>
      </w:r>
      <w:proofErr w:type="gramEnd"/>
      <w:r>
        <w:rPr>
          <w:rFonts w:eastAsia="Times New Roman"/>
        </w:rPr>
        <w:t xml:space="preserve"> megnyithatott és azóta is sikeresen üzemeltetheti a tőlünk </w:t>
      </w:r>
      <w:proofErr w:type="spellStart"/>
      <w:r>
        <w:rPr>
          <w:rFonts w:eastAsia="Times New Roman"/>
        </w:rPr>
        <w:t>bérelt</w:t>
      </w:r>
      <w:proofErr w:type="spellEnd"/>
      <w:r>
        <w:rPr>
          <w:rFonts w:eastAsia="Times New Roman"/>
        </w:rPr>
        <w:t xml:space="preserve"> üzlethelyiséget. Ez nagyon sokat segített, igazán hálásak vagyunk.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 A múlt héten voltam bent jegyző asszonynál, ekkor vetettem föl neki a következő kérdéseinket, problémáinkat, őszintén bízom benne, hogy sikerül erre is megoldást találjunk. A helyzet az, hogy a megállapodás időpontjában egyik fél sem számított arra, hogy ennek a parkolónak ilyen magas kivitelezési díja lesz. A jelenlegi legkedvezőbb ajánlatot is 11,5 millió Ft, és őszintén szólva sem a bérlő, sem pedig mi nem tudunk ilyen összeget erre fordítani. Az elmúlt hetekben több időt töltöttem a szóban forgó területen és ezek alapján a következő problémák léptek föl: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Az ingatlanok mögött található épület tulajdonosa, </w:t>
      </w:r>
      <w:proofErr w:type="spellStart"/>
      <w:r>
        <w:rPr>
          <w:rFonts w:eastAsia="Times New Roman"/>
        </w:rPr>
        <w:t>Rehus</w:t>
      </w:r>
      <w:proofErr w:type="spellEnd"/>
      <w:r>
        <w:rPr>
          <w:rFonts w:eastAsia="Times New Roman"/>
        </w:rPr>
        <w:t xml:space="preserve"> Csaba jelezte számomra, hogy abban a pillanatban, amikor megkezdődik a terület átépítése, perelni fogja az önkormányzatot. Évtizedek óta ott lakó családról van szó, nem szeretnék, hogy naponta több száz autó vonuljon el az ablakuk alatt. Csatolok erről képet.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Ugyancsak </w:t>
      </w:r>
      <w:proofErr w:type="spellStart"/>
      <w:r>
        <w:rPr>
          <w:rFonts w:eastAsia="Times New Roman"/>
        </w:rPr>
        <w:t>Rehus</w:t>
      </w:r>
      <w:proofErr w:type="spellEnd"/>
      <w:r>
        <w:rPr>
          <w:rFonts w:eastAsia="Times New Roman"/>
        </w:rPr>
        <w:t xml:space="preserve"> Csaba kéri, hogy az úton kívül egy vadonatúj kerítést is kivitelezzünk, mert a jelenlegi kerítése nem megfelelő állapotú, és alapvetően ő erre nem költött volna.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Ugyancsak szomszédunk, egy bizonyos Tamás, egy kínai úr is jelezte számomra, hogy teljes mértékben elutasítja azt, hogy a kertje, mögött, ahol eddig békésen élték a családi életüket, naponta több száz autó haladjon át. Megítélésem szerint ő is érvényesíteni fog valamilyen kárigényt, illetve ő is jelezte, ebben az esetben igényt tart egy stabil, és jelentősen magasabb kerítésre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Úgy ítélem meg, hogy a már megnyílt kereskedő udvarban parkoló autók számára nem volt teljesen indokolt a mi, valamint Martonosi Tamás telkén való áthaladás, hiszen így kb. kétszer annyi szakaszon tart, mire kihajtanak a parkolóból. Túl ezen a hely is bőven elegendő ahhoz, hogy visszafelé haladjanak a főútra, a Dózsa György útra, ráadásul a parkoló felé áramló forgalma teljesen elzáródik, mert az oda vezető út keskeny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szomszédunk parkolójának a felét is gyakorlatilag be kell áldozni annak érdekében, hogy az út ott keresztül haladjon. Számukra ez komoly problémát jelenthet a megítélésem szerint a későbbiekben, hiszen egy nagyobb esemény, rendezvény, esküvő esetén konkrétan nem fognak tudni parkoló helyet biztosítani. Csatolom erről is a képet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Egy kb. 60 éves diófát is szükséges volna kivágni, ezenkívül kettő nyárfa is az út útjában áll, sajnos ezeket is kivágni volna szükséges</w:t>
      </w:r>
    </w:p>
    <w:p w:rsidR="00746930" w:rsidRDefault="00746930" w:rsidP="007469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Mindezzel együtt valójában ennek a kivitelezésnek a díja, túlmutat a </w:t>
      </w:r>
      <w:proofErr w:type="spellStart"/>
      <w:r>
        <w:rPr>
          <w:rFonts w:eastAsia="Times New Roman"/>
        </w:rPr>
        <w:t>fentebbi</w:t>
      </w:r>
      <w:proofErr w:type="spellEnd"/>
      <w:r>
        <w:rPr>
          <w:rFonts w:eastAsia="Times New Roman"/>
        </w:rPr>
        <w:t xml:space="preserve"> legkedvezőbb ajánlaton, megítélésem szerint kb. 15 millió Ft </w:t>
      </w:r>
      <w:proofErr w:type="spellStart"/>
      <w:r>
        <w:rPr>
          <w:rFonts w:eastAsia="Times New Roman"/>
        </w:rPr>
        <w:t>ról</w:t>
      </w:r>
      <w:proofErr w:type="spellEnd"/>
      <w:r>
        <w:rPr>
          <w:rFonts w:eastAsia="Times New Roman"/>
        </w:rPr>
        <w:t xml:space="preserve"> beszélünk, és ahogyan jeleztem, egész egyszerűen nem tudunk ilyen összeget erre allokálni.</w:t>
      </w:r>
    </w:p>
    <w:p w:rsidR="00746930" w:rsidRDefault="00746930" w:rsidP="00746930">
      <w:pPr>
        <w:rPr>
          <w:rFonts w:eastAsia="Times New Roman"/>
        </w:rPr>
      </w:pPr>
      <w:r>
        <w:rPr>
          <w:rFonts w:eastAsia="Times New Roman"/>
        </w:rPr>
        <w:br/>
        <w:t xml:space="preserve">Mindezzel együtt volna egy olyan építő jellegű javaslatunk, melyet az alábbi felülnézeti rajzon is ábrázolunk. A két vonatkozó telek, azaz a bevásárló udvar és a mi hátsó udvarunknak az érintkezési pontja megengedi, hogy </w:t>
      </w:r>
      <w:proofErr w:type="gramStart"/>
      <w:r>
        <w:rPr>
          <w:rFonts w:eastAsia="Times New Roman"/>
        </w:rPr>
        <w:t>három,-</w:t>
      </w:r>
      <w:proofErr w:type="gramEnd"/>
      <w:r>
        <w:rPr>
          <w:rFonts w:eastAsia="Times New Roman"/>
        </w:rPr>
        <w:t>négy autó kényelmesen parkolhasson a felületen, onnan visszatolatva pedig el tudják hagyni a bevásárló udvar parkolóját a Dózsa György út felé. Ezzel a megoldással tudjuk biztosítani a szükséges mennyiségű parkolóhelyet és nem szükséges lemondjunk gyakorlatilag a saját telkünkről annak érdekében, hogy ott egy közút legyen. Beszéltem valamennyi szomszéddal, ez a megoldás mindenki számára kielégítő volna, túl ezen jelentősen kisebb kiviteli költséggel járna.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Amennyiben úgy vélik, hogy szükséges, nagyon szívesen eljövök a testületi ülésre, ahol fotókkal és személyes tapasztalattal is alá tudom támasztani ezeket. Őszintén bízom benne, hogy méltányolják a kérésüket és megfelelő lesz így is a parkolóhelyek kialakítása. A határidő igen közeli, hiszen a szerződés szerint a bérlő április 15-ig vállalta a kivitelezést. Amennyiben bármilyen kérdés felmerül, kérem keressenek engem telefonon, vagy írásban, és állok rendelkezésükre. A helyzetet kicsit bonyolítja, hogy április 15-én elutazom egy hosszabb időre, de Édesapám, Keczán Pál vagy </w:t>
      </w:r>
      <w:proofErr w:type="spellStart"/>
      <w:r>
        <w:rPr>
          <w:rFonts w:eastAsia="Times New Roman"/>
        </w:rPr>
        <w:t>öcsém</w:t>
      </w:r>
      <w:proofErr w:type="spellEnd"/>
      <w:r>
        <w:rPr>
          <w:rFonts w:eastAsia="Times New Roman"/>
        </w:rPr>
        <w:t>, Keczán Máté ott tud lenni azt követően is a megbeszéléseken.</w:t>
      </w:r>
      <w:r>
        <w:rPr>
          <w:rFonts w:eastAsia="Times New Roman"/>
        </w:rPr>
        <w:br/>
      </w:r>
      <w:r>
        <w:rPr>
          <w:rFonts w:eastAsia="Times New Roman"/>
        </w:rPr>
        <w:br/>
        <w:t> Az alábbi linken küldöm valamennyi képet: </w:t>
      </w:r>
      <w:hyperlink r:id="rId5" w:tgtFrame="_blank" w:history="1">
        <w:r>
          <w:rPr>
            <w:rStyle w:val="Hiperhivatkozs"/>
            <w:rFonts w:eastAsia="Times New Roman"/>
          </w:rPr>
          <w:t>https://we.tl/t-MNOptbVDtC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Köszönettel és tisztelettel:</w:t>
      </w:r>
    </w:p>
    <w:p w:rsidR="00746930" w:rsidRDefault="00746930" w:rsidP="00746930">
      <w:pPr>
        <w:rPr>
          <w:rFonts w:eastAsia="Times New Roman"/>
        </w:rPr>
      </w:pPr>
    </w:p>
    <w:tbl>
      <w:tblPr>
        <w:tblW w:w="6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4395"/>
      </w:tblGrid>
      <w:tr w:rsidR="00746930" w:rsidTr="00746930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746930" w:rsidRDefault="00746930">
            <w:pPr>
              <w:pStyle w:val="NormlWeb"/>
              <w:spacing w:beforeAutospacing="0" w:after="150" w:afterAutospacing="0" w:line="180" w:lineRule="atLeast"/>
              <w:ind w:right="150"/>
              <w:rPr>
                <w:rFonts w:ascii="Helvetica" w:hAnsi="Helvetica" w:cs="Helvetica"/>
                <w:sz w:val="15"/>
                <w:szCs w:val="15"/>
              </w:rPr>
            </w:pPr>
            <w:hyperlink r:id="rId6" w:history="1">
              <w:r>
                <w:rPr>
                  <w:rFonts w:ascii="Helvetica" w:hAnsi="Helvetica" w:cs="Helvetica"/>
                  <w:color w:val="0000FF"/>
                  <w:sz w:val="15"/>
                  <w:szCs w:val="15"/>
                </w:rPr>
                <w:br/>
              </w:r>
              <w:r>
                <w:rPr>
                  <w:rFonts w:ascii="Helvetica" w:hAnsi="Helvetica" w:cs="Helvetica"/>
                  <w:noProof/>
                  <w:color w:val="0000FF"/>
                  <w:sz w:val="15"/>
                  <w:szCs w:val="15"/>
                </w:rPr>
                <w:drawing>
                  <wp:inline distT="0" distB="0" distL="0" distR="0">
                    <wp:extent cx="1905000" cy="361950"/>
                    <wp:effectExtent l="0" t="0" r="0" b="0"/>
                    <wp:docPr id="1" name="Kép 1" descr="Bowman and Becker Ltd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Bowman and Becker Ltd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350" w:type="dxa"/>
            <w:noWrap/>
            <w:vAlign w:val="center"/>
            <w:hideMark/>
          </w:tcPr>
          <w:p w:rsidR="00746930" w:rsidRDefault="00746930">
            <w:pPr>
              <w:pStyle w:val="NormlWeb"/>
              <w:spacing w:after="150" w:afterAutospacing="0" w:line="180" w:lineRule="atLeast"/>
              <w:rPr>
                <w:rFonts w:ascii="Helvetica" w:hAnsi="Helvetica" w:cs="Helvetica"/>
                <w:color w:val="212121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212121"/>
                <w:sz w:val="15"/>
                <w:szCs w:val="15"/>
              </w:rPr>
              <w:t>KECZÁN PÁL</w:t>
            </w:r>
            <w:r>
              <w:rPr>
                <w:rFonts w:ascii="Helvetica" w:hAnsi="Helvetica" w:cs="Helvetica"/>
                <w:color w:val="212121"/>
                <w:sz w:val="15"/>
                <w:szCs w:val="15"/>
              </w:rPr>
              <w:br/>
              <w:t>CEO</w:t>
            </w:r>
          </w:p>
          <w:p w:rsidR="00746930" w:rsidRDefault="00746930">
            <w:pPr>
              <w:pStyle w:val="NormlWeb"/>
              <w:spacing w:after="150" w:afterAutospacing="0" w:line="180" w:lineRule="atLeast"/>
              <w:rPr>
                <w:rFonts w:ascii="Helvetica" w:hAnsi="Helvetica" w:cs="Helvetica"/>
                <w:color w:val="212121"/>
                <w:sz w:val="15"/>
                <w:szCs w:val="15"/>
              </w:rPr>
            </w:pPr>
            <w:hyperlink r:id="rId8" w:history="1">
              <w:r>
                <w:rPr>
                  <w:rStyle w:val="Hiperhivatkozs"/>
                  <w:rFonts w:ascii="Helvetica" w:hAnsi="Helvetica" w:cs="Helvetica"/>
                  <w:color w:val="477CCC"/>
                  <w:sz w:val="15"/>
                  <w:szCs w:val="15"/>
                </w:rPr>
                <w:t>keczan.pal@bowmanandbecker.com</w:t>
              </w:r>
            </w:hyperlink>
            <w:r>
              <w:rPr>
                <w:rFonts w:ascii="Helvetica" w:hAnsi="Helvetica" w:cs="Helvetica"/>
                <w:color w:val="212121"/>
                <w:sz w:val="15"/>
                <w:szCs w:val="15"/>
              </w:rPr>
              <w:t xml:space="preserve"> / </w:t>
            </w:r>
            <w:hyperlink r:id="rId9" w:history="1">
              <w:r>
                <w:rPr>
                  <w:rStyle w:val="Hiperhivatkozs"/>
                  <w:rFonts w:ascii="Helvetica" w:hAnsi="Helvetica" w:cs="Helvetica"/>
                  <w:sz w:val="15"/>
                  <w:szCs w:val="15"/>
                </w:rPr>
                <w:t>+36-20-801-2083</w:t>
              </w:r>
            </w:hyperlink>
          </w:p>
          <w:p w:rsidR="00746930" w:rsidRDefault="00746930">
            <w:pPr>
              <w:pStyle w:val="NormlWeb"/>
              <w:spacing w:after="150" w:afterAutospacing="0" w:line="180" w:lineRule="atLeast"/>
              <w:rPr>
                <w:rFonts w:ascii="Helvetica" w:hAnsi="Helvetica" w:cs="Helvetica"/>
                <w:sz w:val="15"/>
                <w:szCs w:val="15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212121"/>
                <w:sz w:val="15"/>
                <w:szCs w:val="15"/>
              </w:rPr>
              <w:t>Bowman</w:t>
            </w:r>
            <w:proofErr w:type="spellEnd"/>
            <w:r>
              <w:rPr>
                <w:rFonts w:ascii="Helvetica" w:hAnsi="Helvetica" w:cs="Helvetica"/>
                <w:b/>
                <w:bCs/>
                <w:color w:val="212121"/>
                <w:sz w:val="15"/>
                <w:szCs w:val="15"/>
              </w:rPr>
              <w:t xml:space="preserve"> and Becker Kft.</w:t>
            </w:r>
            <w:r>
              <w:rPr>
                <w:rFonts w:ascii="Helvetica" w:hAnsi="Helvetica" w:cs="Helvetica"/>
                <w:sz w:val="15"/>
                <w:szCs w:val="15"/>
              </w:rPr>
              <w:br/>
            </w:r>
            <w:r>
              <w:rPr>
                <w:rFonts w:ascii="Helvetica" w:hAnsi="Helvetica" w:cs="Helvetica"/>
                <w:color w:val="212121"/>
                <w:sz w:val="15"/>
                <w:szCs w:val="15"/>
              </w:rPr>
              <w:t>25789485-2-07</w:t>
            </w:r>
            <w:r>
              <w:rPr>
                <w:rFonts w:ascii="Helvetica" w:hAnsi="Helvetica" w:cs="Helvetica"/>
                <w:sz w:val="15"/>
                <w:szCs w:val="15"/>
              </w:rPr>
              <w:br/>
            </w:r>
            <w:r>
              <w:rPr>
                <w:rFonts w:ascii="Helvetica" w:hAnsi="Helvetica" w:cs="Helvetica"/>
                <w:color w:val="212121"/>
                <w:sz w:val="15"/>
                <w:szCs w:val="15"/>
              </w:rPr>
              <w:t>H-2040 Budaörs, Templom tér 19.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color w:val="212121"/>
                <w:sz w:val="15"/>
                <w:szCs w:val="15"/>
              </w:rPr>
              <w:t>I. emelet 3.</w:t>
            </w:r>
            <w:r>
              <w:rPr>
                <w:rFonts w:ascii="Helvetica" w:hAnsi="Helvetica" w:cs="Helvetica"/>
                <w:sz w:val="15"/>
                <w:szCs w:val="15"/>
              </w:rPr>
              <w:br/>
            </w:r>
            <w:hyperlink r:id="rId10" w:history="1">
              <w:r>
                <w:rPr>
                  <w:rStyle w:val="Hiperhivatkozs"/>
                  <w:rFonts w:ascii="Helvetica" w:hAnsi="Helvetica" w:cs="Helvetica"/>
                  <w:color w:val="477CCC"/>
                  <w:sz w:val="15"/>
                  <w:szCs w:val="15"/>
                </w:rPr>
                <w:t>www.bowmanandbecker.com</w:t>
              </w:r>
            </w:hyperlink>
          </w:p>
        </w:tc>
      </w:tr>
    </w:tbl>
    <w:p w:rsidR="005D7457" w:rsidRDefault="005D7457"/>
    <w:sectPr w:rsidR="005D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60C8"/>
    <w:multiLevelType w:val="multilevel"/>
    <w:tmpl w:val="37F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30"/>
    <w:rsid w:val="000047EE"/>
    <w:rsid w:val="005D7457"/>
    <w:rsid w:val="007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3C4"/>
  <w15:chartTrackingRefBased/>
  <w15:docId w15:val="{1D61A32B-1575-4F63-B569-19787C4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93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4693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4693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46930"/>
    <w:rPr>
      <w:b/>
      <w:bCs/>
    </w:rPr>
  </w:style>
  <w:style w:type="character" w:customStyle="1" w:styleId="gi">
    <w:name w:val="gi"/>
    <w:basedOn w:val="Bekezdsalapbettpusa"/>
    <w:rsid w:val="00746930"/>
  </w:style>
  <w:style w:type="character" w:customStyle="1" w:styleId="qu">
    <w:name w:val="qu"/>
    <w:basedOn w:val="Bekezdsalapbettpusa"/>
    <w:rsid w:val="00746930"/>
  </w:style>
  <w:style w:type="character" w:customStyle="1" w:styleId="gd">
    <w:name w:val="gd"/>
    <w:basedOn w:val="Bekezdsalapbettpusa"/>
    <w:rsid w:val="00746930"/>
  </w:style>
  <w:style w:type="character" w:customStyle="1" w:styleId="go">
    <w:name w:val="go"/>
    <w:basedOn w:val="Bekezdsalapbettpusa"/>
    <w:rsid w:val="0074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zan.pal@bowmanandbec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tmlsig.com/t/000001C66WA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.tl/t-MNOptbVDtC" TargetMode="External"/><Relationship Id="rId10" Type="http://schemas.openxmlformats.org/officeDocument/2006/relationships/hyperlink" Target="http://www.bowmanandbec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62080120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2024-04-18T13:38:00Z</dcterms:created>
  <dcterms:modified xsi:type="dcterms:W3CDTF">2024-04-18T13:38:00Z</dcterms:modified>
</cp:coreProperties>
</file>