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C50B" w14:textId="77777777" w:rsidR="00D87230" w:rsidRDefault="00D87230" w:rsidP="00FF5BFE">
      <w:pPr>
        <w:pBdr>
          <w:top w:val="double" w:sz="12" w:space="0" w:color="auto"/>
          <w:left w:val="double" w:sz="12" w:space="1" w:color="auto"/>
          <w:bottom w:val="double" w:sz="12" w:space="1" w:color="auto"/>
          <w:right w:val="double" w:sz="12" w:space="1" w:color="auto"/>
        </w:pBdr>
        <w:ind w:left="-567"/>
        <w:jc w:val="center"/>
        <w:rPr>
          <w:b/>
          <w:sz w:val="24"/>
          <w:szCs w:val="24"/>
        </w:rPr>
      </w:pPr>
      <w:bookmarkStart w:id="0" w:name="_GoBack"/>
      <w:bookmarkEnd w:id="0"/>
    </w:p>
    <w:p w14:paraId="028A042D" w14:textId="77777777" w:rsidR="00D87230" w:rsidRDefault="00D87230" w:rsidP="00FF5BFE">
      <w:pPr>
        <w:pBdr>
          <w:top w:val="double" w:sz="12" w:space="0" w:color="auto"/>
          <w:left w:val="double" w:sz="12" w:space="1" w:color="auto"/>
          <w:bottom w:val="double" w:sz="12" w:space="1" w:color="auto"/>
          <w:right w:val="double" w:sz="12" w:space="1" w:color="auto"/>
        </w:pBdr>
        <w:ind w:left="-567"/>
        <w:jc w:val="center"/>
        <w:rPr>
          <w:b/>
          <w:sz w:val="24"/>
          <w:szCs w:val="24"/>
        </w:rPr>
      </w:pPr>
    </w:p>
    <w:p w14:paraId="5763CB9A" w14:textId="77777777" w:rsidR="00FF5BFE" w:rsidRPr="00FF5BFE" w:rsidRDefault="00FF5BFE" w:rsidP="00FF5BFE">
      <w:pPr>
        <w:pBdr>
          <w:top w:val="double" w:sz="12" w:space="0" w:color="auto"/>
          <w:left w:val="double" w:sz="12" w:space="1" w:color="auto"/>
          <w:bottom w:val="double" w:sz="12" w:space="1" w:color="auto"/>
          <w:right w:val="double" w:sz="12" w:space="1" w:color="auto"/>
        </w:pBdr>
        <w:ind w:left="-567"/>
        <w:jc w:val="center"/>
        <w:rPr>
          <w:b/>
          <w:i/>
          <w:iCs/>
          <w:sz w:val="44"/>
          <w:szCs w:val="44"/>
        </w:rPr>
      </w:pPr>
      <w:r w:rsidRPr="00FF5BFE">
        <w:rPr>
          <w:b/>
          <w:i/>
          <w:iCs/>
          <w:sz w:val="44"/>
          <w:szCs w:val="44"/>
        </w:rPr>
        <w:t xml:space="preserve">MARTONVÁSÁR VÁROSI KÖZSZOLGÁLTATÓ </w:t>
      </w:r>
    </w:p>
    <w:p w14:paraId="59CE7A46" w14:textId="77777777" w:rsidR="00FF5BFE" w:rsidRDefault="00FF5BFE" w:rsidP="00FF5BFE">
      <w:pPr>
        <w:pBdr>
          <w:top w:val="double" w:sz="12" w:space="0" w:color="auto"/>
          <w:left w:val="double" w:sz="12" w:space="1" w:color="auto"/>
          <w:bottom w:val="double" w:sz="12" w:space="1" w:color="auto"/>
          <w:right w:val="double" w:sz="12" w:space="1" w:color="auto"/>
        </w:pBdr>
        <w:ind w:left="-567"/>
        <w:jc w:val="center"/>
        <w:rPr>
          <w:b/>
          <w:i/>
          <w:iCs/>
          <w:sz w:val="44"/>
          <w:szCs w:val="44"/>
        </w:rPr>
      </w:pPr>
      <w:r w:rsidRPr="00FF5BFE">
        <w:rPr>
          <w:b/>
          <w:i/>
          <w:iCs/>
          <w:sz w:val="44"/>
          <w:szCs w:val="44"/>
        </w:rPr>
        <w:t xml:space="preserve">NONPROFIT </w:t>
      </w:r>
    </w:p>
    <w:p w14:paraId="1545A2C8" w14:textId="6135C2AB" w:rsidR="00FF5BFE" w:rsidRPr="00FF5BFE" w:rsidRDefault="00FF5BFE" w:rsidP="00FF5BFE">
      <w:pPr>
        <w:pBdr>
          <w:top w:val="double" w:sz="12" w:space="0" w:color="auto"/>
          <w:left w:val="double" w:sz="12" w:space="1" w:color="auto"/>
          <w:bottom w:val="double" w:sz="12" w:space="1" w:color="auto"/>
          <w:right w:val="double" w:sz="12" w:space="1" w:color="auto"/>
        </w:pBdr>
        <w:ind w:left="-567"/>
        <w:jc w:val="center"/>
        <w:rPr>
          <w:b/>
          <w:i/>
          <w:iCs/>
          <w:sz w:val="44"/>
          <w:szCs w:val="44"/>
        </w:rPr>
      </w:pPr>
      <w:r w:rsidRPr="00FF5BFE">
        <w:rPr>
          <w:b/>
          <w:i/>
          <w:iCs/>
          <w:sz w:val="44"/>
          <w:szCs w:val="44"/>
        </w:rPr>
        <w:t>KORLÁTOLT FELELŐSSÉGŰ TÁRSASÁG</w:t>
      </w:r>
    </w:p>
    <w:p w14:paraId="2B82816A" w14:textId="77777777" w:rsidR="00FF5BFE" w:rsidRPr="00FF5BFE" w:rsidRDefault="00FF5BFE" w:rsidP="00FF5BFE">
      <w:pPr>
        <w:pBdr>
          <w:top w:val="double" w:sz="12" w:space="0" w:color="auto"/>
          <w:left w:val="double" w:sz="12" w:space="1" w:color="auto"/>
          <w:bottom w:val="double" w:sz="12" w:space="1" w:color="auto"/>
          <w:right w:val="double" w:sz="12" w:space="1" w:color="auto"/>
        </w:pBdr>
        <w:ind w:left="-567"/>
        <w:jc w:val="center"/>
        <w:rPr>
          <w:b/>
          <w:sz w:val="24"/>
          <w:szCs w:val="24"/>
        </w:rPr>
      </w:pPr>
    </w:p>
    <w:p w14:paraId="38021670" w14:textId="77777777" w:rsidR="00D87230" w:rsidRDefault="00D87230" w:rsidP="00FF5BFE">
      <w:pPr>
        <w:pBdr>
          <w:top w:val="double" w:sz="12" w:space="0" w:color="auto"/>
          <w:left w:val="double" w:sz="12" w:space="1" w:color="auto"/>
          <w:bottom w:val="double" w:sz="12" w:space="1" w:color="auto"/>
          <w:right w:val="double" w:sz="12" w:space="1" w:color="auto"/>
        </w:pBdr>
        <w:ind w:left="-567"/>
        <w:jc w:val="center"/>
        <w:rPr>
          <w:b/>
          <w:sz w:val="24"/>
          <w:szCs w:val="24"/>
        </w:rPr>
      </w:pPr>
    </w:p>
    <w:p w14:paraId="4323A758" w14:textId="77777777" w:rsidR="00D87230" w:rsidRPr="00FF5BFE" w:rsidRDefault="00D87230" w:rsidP="00FF5BFE">
      <w:pPr>
        <w:pBdr>
          <w:top w:val="double" w:sz="12" w:space="0" w:color="auto"/>
          <w:left w:val="double" w:sz="12" w:space="1" w:color="auto"/>
          <w:bottom w:val="double" w:sz="12" w:space="1" w:color="auto"/>
          <w:right w:val="double" w:sz="12" w:space="1" w:color="auto"/>
        </w:pBdr>
        <w:ind w:left="-567"/>
        <w:jc w:val="center"/>
        <w:rPr>
          <w:b/>
          <w:sz w:val="44"/>
          <w:szCs w:val="44"/>
        </w:rPr>
      </w:pPr>
      <w:r w:rsidRPr="00FF5BFE">
        <w:rPr>
          <w:b/>
          <w:sz w:val="44"/>
          <w:szCs w:val="44"/>
        </w:rPr>
        <w:t>KÖZBESZERZÉSI</w:t>
      </w:r>
    </w:p>
    <w:p w14:paraId="49D7C0F2" w14:textId="6603FD05" w:rsidR="00D87230" w:rsidRPr="00FF5BFE" w:rsidRDefault="00D87230" w:rsidP="00FF5BFE">
      <w:pPr>
        <w:pBdr>
          <w:top w:val="double" w:sz="12" w:space="0" w:color="auto"/>
          <w:left w:val="double" w:sz="12" w:space="1" w:color="auto"/>
          <w:bottom w:val="double" w:sz="12" w:space="1" w:color="auto"/>
          <w:right w:val="double" w:sz="12" w:space="1" w:color="auto"/>
        </w:pBdr>
        <w:ind w:left="-567"/>
        <w:jc w:val="center"/>
        <w:rPr>
          <w:b/>
          <w:sz w:val="44"/>
          <w:szCs w:val="44"/>
        </w:rPr>
      </w:pPr>
      <w:r w:rsidRPr="00FF5BFE">
        <w:rPr>
          <w:b/>
          <w:sz w:val="44"/>
          <w:szCs w:val="44"/>
        </w:rPr>
        <w:t>SZABÁLYZAT</w:t>
      </w:r>
      <w:r w:rsidR="00FF5BFE" w:rsidRPr="00FF5BFE">
        <w:rPr>
          <w:b/>
          <w:sz w:val="44"/>
          <w:szCs w:val="44"/>
        </w:rPr>
        <w:t>A</w:t>
      </w:r>
    </w:p>
    <w:p w14:paraId="7511E5EB" w14:textId="77777777" w:rsidR="00D87230" w:rsidRDefault="00D87230" w:rsidP="00FF5BFE">
      <w:pPr>
        <w:pBdr>
          <w:top w:val="double" w:sz="12" w:space="0" w:color="auto"/>
          <w:left w:val="double" w:sz="12" w:space="1" w:color="auto"/>
          <w:bottom w:val="double" w:sz="12" w:space="1" w:color="auto"/>
          <w:right w:val="double" w:sz="12" w:space="1" w:color="auto"/>
        </w:pBdr>
        <w:ind w:left="-567"/>
        <w:jc w:val="center"/>
        <w:rPr>
          <w:b/>
          <w:sz w:val="24"/>
          <w:szCs w:val="24"/>
        </w:rPr>
      </w:pPr>
    </w:p>
    <w:p w14:paraId="0E7A284D" w14:textId="77777777" w:rsidR="00D87230" w:rsidRDefault="00D87230" w:rsidP="00FF5BFE">
      <w:pPr>
        <w:pBdr>
          <w:top w:val="double" w:sz="12" w:space="0" w:color="auto"/>
          <w:left w:val="double" w:sz="12" w:space="1" w:color="auto"/>
          <w:bottom w:val="double" w:sz="12" w:space="1" w:color="auto"/>
          <w:right w:val="double" w:sz="12" w:space="1" w:color="auto"/>
        </w:pBdr>
        <w:ind w:left="-567"/>
        <w:jc w:val="center"/>
        <w:rPr>
          <w:sz w:val="24"/>
          <w:szCs w:val="24"/>
        </w:rPr>
      </w:pPr>
    </w:p>
    <w:p w14:paraId="4945F864" w14:textId="77777777" w:rsid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p>
    <w:p w14:paraId="1C56FAAF" w14:textId="77777777" w:rsid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p>
    <w:p w14:paraId="4FDBC3B2" w14:textId="77777777" w:rsid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p>
    <w:p w14:paraId="69D8990A" w14:textId="77777777" w:rsidR="00FF5BFE" w:rsidRP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r w:rsidRPr="00FF5BFE">
        <w:rPr>
          <w:rFonts w:ascii="Calibri" w:eastAsia="Calibri" w:hAnsi="Calibri"/>
          <w:sz w:val="22"/>
          <w:szCs w:val="22"/>
          <w:lang w:eastAsia="en-US"/>
        </w:rPr>
        <w:t xml:space="preserve">Szervezet neve: </w:t>
      </w:r>
      <w:r w:rsidRPr="00FF5BFE">
        <w:rPr>
          <w:rFonts w:ascii="Calibri" w:eastAsia="Calibri" w:hAnsi="Calibri"/>
          <w:sz w:val="22"/>
          <w:szCs w:val="22"/>
          <w:lang w:eastAsia="en-US"/>
        </w:rPr>
        <w:tab/>
      </w:r>
      <w:r w:rsidRPr="00FF5BFE">
        <w:rPr>
          <w:rFonts w:ascii="Calibri" w:eastAsia="Calibri" w:hAnsi="Calibri"/>
          <w:b/>
          <w:sz w:val="22"/>
          <w:szCs w:val="22"/>
          <w:lang w:eastAsia="en-US"/>
        </w:rPr>
        <w:t>Martonvásár Városi Közszolgáltató Nonprofit Kft.</w:t>
      </w:r>
    </w:p>
    <w:p w14:paraId="3573FD3C" w14:textId="77777777" w:rsidR="00FF5BFE" w:rsidRP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r w:rsidRPr="00FF5BFE">
        <w:rPr>
          <w:rFonts w:ascii="Calibri" w:eastAsia="Calibri" w:hAnsi="Calibri"/>
          <w:sz w:val="22"/>
          <w:szCs w:val="22"/>
          <w:lang w:eastAsia="en-US"/>
        </w:rPr>
        <w:t xml:space="preserve">Székhelye: </w:t>
      </w:r>
      <w:r w:rsidRPr="00FF5BFE">
        <w:rPr>
          <w:rFonts w:ascii="Calibri" w:eastAsia="Calibri" w:hAnsi="Calibri"/>
          <w:sz w:val="22"/>
          <w:szCs w:val="22"/>
          <w:lang w:eastAsia="en-US"/>
        </w:rPr>
        <w:tab/>
      </w:r>
      <w:r w:rsidRPr="00FF5BFE">
        <w:rPr>
          <w:rFonts w:ascii="Calibri" w:eastAsia="Calibri" w:hAnsi="Calibri"/>
          <w:b/>
          <w:sz w:val="22"/>
          <w:szCs w:val="22"/>
          <w:lang w:eastAsia="en-US"/>
        </w:rPr>
        <w:t>2462 Martonvásár, Szent László u. 2.</w:t>
      </w:r>
    </w:p>
    <w:p w14:paraId="3DC6B027" w14:textId="77777777" w:rsidR="00FF5BFE" w:rsidRPr="00FF5BFE" w:rsidRDefault="00FF5BFE" w:rsidP="00FF5BFE">
      <w:pPr>
        <w:tabs>
          <w:tab w:val="left" w:pos="1985"/>
        </w:tabs>
        <w:overflowPunct/>
        <w:autoSpaceDE/>
        <w:autoSpaceDN/>
        <w:adjustRightInd/>
        <w:spacing w:before="100" w:beforeAutospacing="1" w:after="100" w:afterAutospacing="1" w:line="259" w:lineRule="auto"/>
        <w:textAlignment w:val="auto"/>
        <w:rPr>
          <w:rFonts w:ascii="Calibri" w:eastAsia="Calibri" w:hAnsi="Calibri"/>
          <w:b/>
          <w:sz w:val="22"/>
          <w:szCs w:val="22"/>
          <w:lang w:eastAsia="en-US"/>
        </w:rPr>
      </w:pPr>
      <w:r w:rsidRPr="00FF5BFE">
        <w:rPr>
          <w:rFonts w:ascii="Calibri" w:eastAsia="Calibri" w:hAnsi="Calibri"/>
          <w:sz w:val="22"/>
          <w:szCs w:val="22"/>
          <w:lang w:eastAsia="en-US"/>
        </w:rPr>
        <w:t xml:space="preserve">Adószáma: </w:t>
      </w:r>
      <w:r w:rsidRPr="00FF5BFE">
        <w:rPr>
          <w:rFonts w:ascii="Calibri" w:eastAsia="Calibri" w:hAnsi="Calibri"/>
          <w:sz w:val="22"/>
          <w:szCs w:val="22"/>
          <w:lang w:eastAsia="en-US"/>
        </w:rPr>
        <w:tab/>
      </w:r>
      <w:r w:rsidRPr="00FF5BFE">
        <w:rPr>
          <w:rFonts w:ascii="Calibri" w:eastAsia="Calibri" w:hAnsi="Calibri"/>
          <w:b/>
          <w:sz w:val="22"/>
          <w:szCs w:val="22"/>
          <w:lang w:eastAsia="en-US"/>
        </w:rPr>
        <w:t>24901084-2-07</w:t>
      </w:r>
    </w:p>
    <w:p w14:paraId="0A609B58" w14:textId="77777777" w:rsidR="00FF5BFE" w:rsidRPr="00FF5BFE" w:rsidRDefault="00FF5BFE" w:rsidP="00FF5BFE">
      <w:pPr>
        <w:overflowPunct/>
        <w:autoSpaceDE/>
        <w:autoSpaceDN/>
        <w:adjustRightInd/>
        <w:spacing w:before="100" w:beforeAutospacing="1" w:after="100" w:afterAutospacing="1" w:line="259" w:lineRule="auto"/>
        <w:textAlignment w:val="auto"/>
        <w:rPr>
          <w:rFonts w:ascii="Calibri" w:eastAsia="Calibri" w:hAnsi="Calibri"/>
          <w:b/>
          <w:sz w:val="22"/>
          <w:szCs w:val="22"/>
          <w:lang w:eastAsia="en-US"/>
        </w:rPr>
      </w:pPr>
      <w:r w:rsidRPr="00FF5BFE">
        <w:rPr>
          <w:rFonts w:ascii="Calibri" w:eastAsia="Calibri" w:hAnsi="Calibri"/>
          <w:sz w:val="22"/>
          <w:szCs w:val="22"/>
          <w:lang w:eastAsia="en-US"/>
        </w:rPr>
        <w:t xml:space="preserve">Képviseletre jogosult személy neve: </w:t>
      </w:r>
      <w:r w:rsidRPr="00FF5BFE">
        <w:rPr>
          <w:rFonts w:ascii="Calibri" w:eastAsia="Calibri" w:hAnsi="Calibri"/>
          <w:b/>
          <w:sz w:val="22"/>
          <w:szCs w:val="22"/>
          <w:lang w:eastAsia="en-US"/>
        </w:rPr>
        <w:t>Tóth Balázs Károly ügyvezető</w:t>
      </w:r>
    </w:p>
    <w:p w14:paraId="373423E9" w14:textId="77777777" w:rsidR="00FF5BFE" w:rsidRPr="00FF5BFE" w:rsidRDefault="00FF5BFE" w:rsidP="00FF5BFE">
      <w:pPr>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p>
    <w:p w14:paraId="66526A2C" w14:textId="77777777" w:rsidR="00FF5BFE" w:rsidRPr="00FF5BFE" w:rsidRDefault="00FF5BFE" w:rsidP="00FF5BFE">
      <w:pPr>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r w:rsidRPr="00FF5BFE">
        <w:rPr>
          <w:rFonts w:ascii="Calibri" w:eastAsia="Calibri" w:hAnsi="Calibri"/>
          <w:sz w:val="22"/>
          <w:szCs w:val="22"/>
          <w:lang w:eastAsia="en-US"/>
        </w:rPr>
        <w:t xml:space="preserve">Hatályba lépett: </w:t>
      </w:r>
    </w:p>
    <w:p w14:paraId="02C01399" w14:textId="77777777" w:rsidR="00FF5BFE" w:rsidRPr="00FF5BFE" w:rsidRDefault="00FF5BFE" w:rsidP="00FF5BFE">
      <w:pPr>
        <w:overflowPunct/>
        <w:autoSpaceDE/>
        <w:autoSpaceDN/>
        <w:adjustRightInd/>
        <w:spacing w:before="100" w:beforeAutospacing="1" w:after="100" w:afterAutospacing="1" w:line="259" w:lineRule="auto"/>
        <w:textAlignment w:val="auto"/>
        <w:rPr>
          <w:rFonts w:ascii="Calibri" w:eastAsia="Calibri" w:hAnsi="Calibri"/>
          <w:b/>
          <w:sz w:val="22"/>
          <w:szCs w:val="22"/>
          <w:lang w:eastAsia="en-US"/>
        </w:rPr>
      </w:pPr>
      <w:r w:rsidRPr="00FF5BFE">
        <w:rPr>
          <w:rFonts w:ascii="Calibri" w:eastAsia="Calibri" w:hAnsi="Calibri"/>
          <w:sz w:val="22"/>
          <w:szCs w:val="22"/>
          <w:lang w:eastAsia="en-US"/>
        </w:rPr>
        <w:t xml:space="preserve">Alkalmazandó: </w:t>
      </w:r>
    </w:p>
    <w:p w14:paraId="1DBC807E" w14:textId="77777777" w:rsidR="00FF5BFE" w:rsidRPr="00FF5BFE" w:rsidRDefault="00FF5BFE" w:rsidP="00FF5BFE">
      <w:pPr>
        <w:overflowPunct/>
        <w:autoSpaceDE/>
        <w:autoSpaceDN/>
        <w:adjustRightInd/>
        <w:spacing w:before="100" w:beforeAutospacing="1" w:after="100" w:afterAutospacing="1" w:line="259" w:lineRule="auto"/>
        <w:textAlignment w:val="auto"/>
        <w:rPr>
          <w:rFonts w:ascii="Calibri" w:eastAsia="Calibri" w:hAnsi="Calibri"/>
          <w:sz w:val="22"/>
          <w:szCs w:val="22"/>
          <w:lang w:eastAsia="en-US"/>
        </w:rPr>
      </w:pPr>
      <w:r w:rsidRPr="00FF5BFE">
        <w:rPr>
          <w:rFonts w:ascii="Calibri" w:eastAsia="Calibri" w:hAnsi="Calibri"/>
          <w:sz w:val="22"/>
          <w:szCs w:val="22"/>
          <w:lang w:eastAsia="en-US"/>
        </w:rPr>
        <w:t>Utolsó módosítás</w:t>
      </w:r>
      <w:r w:rsidRPr="00FF5BFE">
        <w:rPr>
          <w:rFonts w:ascii="Calibri" w:eastAsia="Calibri" w:hAnsi="Calibri"/>
          <w:b/>
          <w:sz w:val="22"/>
          <w:szCs w:val="22"/>
          <w:lang w:eastAsia="en-US"/>
        </w:rPr>
        <w:t xml:space="preserve">: </w:t>
      </w:r>
    </w:p>
    <w:p w14:paraId="2BB7C3B3" w14:textId="77777777" w:rsidR="00FF5BFE" w:rsidRPr="00FF5BFE" w:rsidRDefault="00FF5BFE" w:rsidP="00FF5BFE">
      <w:pPr>
        <w:widowControl w:val="0"/>
        <w:suppressAutoHyphens/>
        <w:overflowPunct/>
        <w:autoSpaceDE/>
        <w:adjustRightInd/>
        <w:rPr>
          <w:rFonts w:eastAsia="SimSun"/>
          <w:kern w:val="3"/>
          <w:sz w:val="28"/>
          <w:szCs w:val="28"/>
          <w:lang w:eastAsia="zh-CN" w:bidi="hi-IN"/>
        </w:rPr>
      </w:pPr>
    </w:p>
    <w:p w14:paraId="43DB6FB6" w14:textId="77777777" w:rsidR="00FF5BFE" w:rsidRPr="00FF5BFE" w:rsidRDefault="00FF5BFE" w:rsidP="00FF5BFE">
      <w:pPr>
        <w:widowControl w:val="0"/>
        <w:suppressAutoHyphens/>
        <w:overflowPunct/>
        <w:autoSpaceDE/>
        <w:adjustRightInd/>
        <w:rPr>
          <w:rFonts w:eastAsia="SimSun"/>
          <w:kern w:val="3"/>
          <w:sz w:val="28"/>
          <w:szCs w:val="28"/>
          <w:lang w:eastAsia="zh-CN" w:bidi="hi-IN"/>
        </w:rPr>
      </w:pPr>
    </w:p>
    <w:p w14:paraId="5459701C" w14:textId="77777777" w:rsidR="00FF5BFE" w:rsidRPr="00FF5BFE" w:rsidRDefault="00FF5BFE" w:rsidP="00FF5BFE">
      <w:pPr>
        <w:tabs>
          <w:tab w:val="left" w:pos="3969"/>
        </w:tabs>
        <w:overflowPunct/>
        <w:autoSpaceDE/>
        <w:autoSpaceDN/>
        <w:adjustRightInd/>
        <w:spacing w:after="160" w:line="259" w:lineRule="auto"/>
        <w:ind w:left="8789" w:hanging="4536"/>
        <w:textAlignment w:val="auto"/>
        <w:rPr>
          <w:rFonts w:ascii="Calibri" w:eastAsia="Calibri" w:hAnsi="Calibri"/>
          <w:sz w:val="22"/>
          <w:szCs w:val="22"/>
          <w:u w:val="single"/>
          <w:lang w:eastAsia="en-US"/>
        </w:rPr>
      </w:pPr>
      <w:r w:rsidRPr="00FF5BFE">
        <w:rPr>
          <w:rFonts w:ascii="Calibri" w:eastAsia="Calibri" w:hAnsi="Calibri"/>
          <w:sz w:val="22"/>
          <w:szCs w:val="22"/>
          <w:u w:val="single"/>
          <w:lang w:eastAsia="en-US"/>
        </w:rPr>
        <w:tab/>
      </w:r>
    </w:p>
    <w:p w14:paraId="062EB798" w14:textId="77777777" w:rsidR="00FF5BFE" w:rsidRPr="00FF5BFE" w:rsidRDefault="00FF5BFE" w:rsidP="00FF5BFE">
      <w:pPr>
        <w:overflowPunct/>
        <w:autoSpaceDE/>
        <w:autoSpaceDN/>
        <w:adjustRightInd/>
        <w:spacing w:after="160" w:line="259" w:lineRule="auto"/>
        <w:ind w:left="4254" w:firstLine="709"/>
        <w:textAlignment w:val="auto"/>
        <w:rPr>
          <w:rFonts w:ascii="Calibri" w:eastAsia="Calibri" w:hAnsi="Calibri"/>
          <w:sz w:val="22"/>
          <w:szCs w:val="22"/>
          <w:lang w:eastAsia="en-US"/>
        </w:rPr>
      </w:pPr>
      <w:r w:rsidRPr="00FF5BFE">
        <w:rPr>
          <w:rFonts w:ascii="Calibri" w:eastAsia="Calibri" w:hAnsi="Calibri"/>
          <w:b/>
          <w:sz w:val="22"/>
          <w:szCs w:val="22"/>
          <w:lang w:eastAsia="en-US"/>
        </w:rPr>
        <w:t>Tóth Balázs Károly ügyvezető</w:t>
      </w:r>
    </w:p>
    <w:p w14:paraId="0D867E4A" w14:textId="77777777" w:rsidR="00FF5BFE" w:rsidRDefault="00FF5BFE" w:rsidP="00FF5BFE">
      <w:pPr>
        <w:rPr>
          <w:b/>
          <w:sz w:val="24"/>
          <w:szCs w:val="24"/>
        </w:rPr>
      </w:pPr>
    </w:p>
    <w:p w14:paraId="3CEF5F60" w14:textId="77777777" w:rsidR="00FF5BFE" w:rsidRDefault="00FF5BFE" w:rsidP="00FF5BFE">
      <w:pPr>
        <w:rPr>
          <w:b/>
          <w:sz w:val="24"/>
          <w:szCs w:val="24"/>
        </w:rPr>
      </w:pPr>
    </w:p>
    <w:p w14:paraId="462ACC4D" w14:textId="77777777" w:rsidR="00FF5BFE" w:rsidRDefault="00FF5BFE" w:rsidP="00FF5BFE">
      <w:pPr>
        <w:rPr>
          <w:b/>
          <w:sz w:val="24"/>
          <w:szCs w:val="24"/>
        </w:rPr>
      </w:pPr>
    </w:p>
    <w:p w14:paraId="72EC8B6C" w14:textId="77777777" w:rsidR="00FF5BFE" w:rsidRDefault="00FF5BFE" w:rsidP="00FF5BFE">
      <w:pPr>
        <w:rPr>
          <w:b/>
          <w:sz w:val="24"/>
          <w:szCs w:val="24"/>
        </w:rPr>
      </w:pPr>
    </w:p>
    <w:p w14:paraId="77ADAC30" w14:textId="77777777" w:rsidR="00FF5BFE" w:rsidRDefault="00FF5BFE" w:rsidP="00FF5BFE">
      <w:pPr>
        <w:rPr>
          <w:b/>
          <w:sz w:val="24"/>
          <w:szCs w:val="24"/>
        </w:rPr>
      </w:pPr>
    </w:p>
    <w:p w14:paraId="7AD7430C" w14:textId="77777777" w:rsidR="00D87230" w:rsidRPr="00041E89" w:rsidRDefault="00D87230" w:rsidP="00D87230">
      <w:pPr>
        <w:jc w:val="center"/>
        <w:rPr>
          <w:sz w:val="24"/>
          <w:szCs w:val="24"/>
        </w:rPr>
      </w:pPr>
      <w:r w:rsidRPr="00041E89">
        <w:rPr>
          <w:b/>
          <w:sz w:val="24"/>
          <w:szCs w:val="24"/>
        </w:rPr>
        <w:t>I.</w:t>
      </w:r>
    </w:p>
    <w:p w14:paraId="2F341CAB" w14:textId="77777777" w:rsidR="00D87230" w:rsidRPr="00041E89" w:rsidRDefault="00D87230" w:rsidP="00D87230">
      <w:pPr>
        <w:jc w:val="center"/>
        <w:rPr>
          <w:b/>
          <w:caps/>
          <w:sz w:val="24"/>
          <w:szCs w:val="24"/>
        </w:rPr>
      </w:pPr>
      <w:r w:rsidRPr="00041E89">
        <w:rPr>
          <w:b/>
          <w:caps/>
          <w:sz w:val="24"/>
          <w:szCs w:val="24"/>
        </w:rPr>
        <w:t xml:space="preserve">A közbeszerzési Szabályzat </w:t>
      </w:r>
    </w:p>
    <w:p w14:paraId="7D3CA8F4" w14:textId="77777777" w:rsidR="00D87230" w:rsidRPr="00041E89" w:rsidRDefault="00D87230" w:rsidP="00D87230">
      <w:pPr>
        <w:pStyle w:val="Cmsor5"/>
        <w:rPr>
          <w:caps/>
          <w:sz w:val="24"/>
          <w:szCs w:val="24"/>
        </w:rPr>
      </w:pPr>
      <w:r w:rsidRPr="00041E89">
        <w:rPr>
          <w:caps/>
          <w:sz w:val="24"/>
          <w:szCs w:val="24"/>
        </w:rPr>
        <w:t>Célja, tartalma, hatálya</w:t>
      </w:r>
    </w:p>
    <w:p w14:paraId="1B2A9ADE" w14:textId="77777777" w:rsidR="00D87230" w:rsidRPr="00041E89" w:rsidRDefault="00D87230" w:rsidP="00D87230">
      <w:pPr>
        <w:rPr>
          <w:sz w:val="24"/>
          <w:szCs w:val="24"/>
        </w:rPr>
      </w:pPr>
    </w:p>
    <w:p w14:paraId="4C8404CC" w14:textId="3C4F86B2" w:rsidR="00D87230" w:rsidRPr="00041E89" w:rsidRDefault="00D87230" w:rsidP="00D87230">
      <w:pPr>
        <w:tabs>
          <w:tab w:val="left" w:pos="-567"/>
        </w:tabs>
        <w:ind w:left="-567"/>
        <w:jc w:val="both"/>
        <w:rPr>
          <w:sz w:val="24"/>
          <w:szCs w:val="24"/>
        </w:rPr>
      </w:pPr>
      <w:smartTag w:uri="urn:schemas-microsoft-com:office:smarttags" w:element="metricconverter">
        <w:smartTagPr>
          <w:attr w:name="ProductID" w:val="1. A"/>
        </w:smartTagPr>
        <w:r w:rsidRPr="00041E89">
          <w:rPr>
            <w:b/>
            <w:sz w:val="24"/>
            <w:szCs w:val="24"/>
          </w:rPr>
          <w:t>1. A</w:t>
        </w:r>
      </w:smartTag>
      <w:r w:rsidRPr="00041E89">
        <w:rPr>
          <w:b/>
          <w:sz w:val="24"/>
          <w:szCs w:val="24"/>
        </w:rPr>
        <w:t xml:space="preserve"> szabályzat célja:</w:t>
      </w:r>
      <w:r w:rsidRPr="00041E89">
        <w:rPr>
          <w:sz w:val="24"/>
          <w:szCs w:val="24"/>
        </w:rPr>
        <w:t xml:space="preserve"> hogy rögzítse a </w:t>
      </w:r>
      <w:r w:rsidR="00ED4642">
        <w:rPr>
          <w:b/>
          <w:sz w:val="24"/>
          <w:szCs w:val="24"/>
        </w:rPr>
        <w:t>Martonvásár Városi Közszolgáltató Nonprofit Kft.</w:t>
      </w:r>
      <w:r w:rsidRPr="00274B59">
        <w:rPr>
          <w:b/>
          <w:sz w:val="24"/>
          <w:szCs w:val="24"/>
        </w:rPr>
        <w:t xml:space="preserve"> </w:t>
      </w:r>
      <w:r w:rsidRPr="00274B59">
        <w:rPr>
          <w:sz w:val="24"/>
          <w:szCs w:val="24"/>
        </w:rPr>
        <w:t>(a továbbiakban: a Kft.)</w:t>
      </w:r>
      <w:r>
        <w:rPr>
          <w:sz w:val="24"/>
          <w:szCs w:val="24"/>
        </w:rPr>
        <w:t xml:space="preserve">, mint a </w:t>
      </w:r>
      <w:r w:rsidRPr="00041E89">
        <w:rPr>
          <w:sz w:val="24"/>
          <w:szCs w:val="24"/>
        </w:rPr>
        <w:t>közbeszerzésekről szóló 201</w:t>
      </w:r>
      <w:r w:rsidR="00FF5BFE">
        <w:rPr>
          <w:sz w:val="24"/>
          <w:szCs w:val="24"/>
        </w:rPr>
        <w:t>5</w:t>
      </w:r>
      <w:r w:rsidRPr="00041E89">
        <w:rPr>
          <w:sz w:val="24"/>
          <w:szCs w:val="24"/>
        </w:rPr>
        <w:t>. évi C</w:t>
      </w:r>
      <w:r w:rsidR="00FF5BFE">
        <w:rPr>
          <w:sz w:val="24"/>
          <w:szCs w:val="24"/>
        </w:rPr>
        <w:t>XL</w:t>
      </w:r>
      <w:r w:rsidRPr="00041E89">
        <w:rPr>
          <w:sz w:val="24"/>
          <w:szCs w:val="24"/>
        </w:rPr>
        <w:t xml:space="preserve">III. törvény (továbbiakban: </w:t>
      </w:r>
      <w:r>
        <w:rPr>
          <w:sz w:val="24"/>
          <w:szCs w:val="24"/>
        </w:rPr>
        <w:t>Kbt.</w:t>
      </w:r>
      <w:r w:rsidRPr="00041E89">
        <w:rPr>
          <w:sz w:val="24"/>
          <w:szCs w:val="24"/>
        </w:rPr>
        <w:t>) hatálya alá tartozó</w:t>
      </w:r>
      <w:r>
        <w:rPr>
          <w:sz w:val="24"/>
          <w:szCs w:val="24"/>
        </w:rPr>
        <w:t xml:space="preserve"> szervezet</w:t>
      </w:r>
      <w:r>
        <w:rPr>
          <w:i/>
          <w:sz w:val="24"/>
          <w:szCs w:val="24"/>
        </w:rPr>
        <w:t xml:space="preserve"> </w:t>
      </w:r>
      <w:r w:rsidRPr="00041E89">
        <w:rPr>
          <w:sz w:val="24"/>
          <w:szCs w:val="24"/>
        </w:rPr>
        <w:t>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w:t>
      </w:r>
      <w:r>
        <w:rPr>
          <w:sz w:val="24"/>
          <w:szCs w:val="24"/>
        </w:rPr>
        <w:t xml:space="preserve">n a vonatkozó jogszabályokkal. </w:t>
      </w:r>
    </w:p>
    <w:p w14:paraId="7FB8F141" w14:textId="77777777" w:rsidR="00D87230" w:rsidRPr="00041E89" w:rsidRDefault="00D87230" w:rsidP="00D87230">
      <w:pPr>
        <w:tabs>
          <w:tab w:val="left" w:pos="-567"/>
        </w:tabs>
        <w:ind w:left="-567"/>
        <w:jc w:val="both"/>
        <w:rPr>
          <w:sz w:val="24"/>
          <w:szCs w:val="24"/>
        </w:rPr>
      </w:pPr>
    </w:p>
    <w:p w14:paraId="750C4112" w14:textId="77777777" w:rsidR="00D87230" w:rsidRPr="00041E89" w:rsidRDefault="00D87230" w:rsidP="00D87230">
      <w:pPr>
        <w:tabs>
          <w:tab w:val="left" w:pos="-567"/>
        </w:tabs>
        <w:ind w:left="-567"/>
        <w:jc w:val="both"/>
        <w:rPr>
          <w:sz w:val="24"/>
          <w:szCs w:val="24"/>
        </w:rPr>
      </w:pPr>
      <w:smartTag w:uri="urn:schemas-microsoft-com:office:smarttags" w:element="metricconverter">
        <w:smartTagPr>
          <w:attr w:name="ProductID" w:val="2. A"/>
        </w:smartTagPr>
        <w:r w:rsidRPr="00041E89">
          <w:rPr>
            <w:b/>
            <w:sz w:val="24"/>
            <w:szCs w:val="24"/>
          </w:rPr>
          <w:t xml:space="preserve">2. </w:t>
        </w:r>
        <w:r w:rsidRPr="00041E89">
          <w:rPr>
            <w:sz w:val="24"/>
            <w:szCs w:val="24"/>
          </w:rPr>
          <w:t>A</w:t>
        </w:r>
        <w:r>
          <w:rPr>
            <w:sz w:val="24"/>
            <w:szCs w:val="24"/>
          </w:rPr>
          <w:t xml:space="preserve"> </w:t>
        </w:r>
      </w:smartTag>
      <w:r w:rsidRPr="00041E89">
        <w:rPr>
          <w:b/>
          <w:sz w:val="24"/>
          <w:szCs w:val="24"/>
        </w:rPr>
        <w:t>szabályzat személyi hatálya</w:t>
      </w:r>
      <w:r w:rsidRPr="00041E89">
        <w:rPr>
          <w:sz w:val="24"/>
          <w:szCs w:val="24"/>
        </w:rPr>
        <w:t xml:space="preserve"> kiterjed a</w:t>
      </w:r>
      <w:r>
        <w:rPr>
          <w:sz w:val="24"/>
          <w:szCs w:val="24"/>
        </w:rPr>
        <w:t xml:space="preserve"> Kft.</w:t>
      </w:r>
      <w:r w:rsidRPr="00041E89">
        <w:rPr>
          <w:sz w:val="24"/>
          <w:szCs w:val="24"/>
        </w:rPr>
        <w:t xml:space="preserve"> ajánlatkérő nevében eljáró és a közbeszerzési eljárásba bevont személyekre és szervezetekre. </w:t>
      </w:r>
    </w:p>
    <w:p w14:paraId="7229567B" w14:textId="77777777" w:rsidR="00D87230" w:rsidRPr="00041E89" w:rsidRDefault="00D87230" w:rsidP="00D87230">
      <w:pPr>
        <w:tabs>
          <w:tab w:val="left" w:pos="-567"/>
        </w:tabs>
        <w:ind w:left="-567"/>
        <w:jc w:val="both"/>
        <w:rPr>
          <w:sz w:val="24"/>
          <w:szCs w:val="24"/>
        </w:rPr>
      </w:pPr>
    </w:p>
    <w:p w14:paraId="36E7B222" w14:textId="77777777" w:rsidR="00D87230" w:rsidRPr="00041E89" w:rsidRDefault="00D87230" w:rsidP="00D87230">
      <w:pPr>
        <w:tabs>
          <w:tab w:val="left" w:pos="-567"/>
        </w:tabs>
        <w:ind w:left="-567"/>
        <w:jc w:val="both"/>
        <w:rPr>
          <w:sz w:val="24"/>
          <w:szCs w:val="24"/>
        </w:rPr>
      </w:pPr>
      <w:smartTag w:uri="urn:schemas-microsoft-com:office:smarttags" w:element="metricconverter">
        <w:smartTagPr>
          <w:attr w:name="ProductID" w:val="3. A"/>
        </w:smartTagPr>
        <w:r w:rsidRPr="00041E89">
          <w:rPr>
            <w:b/>
            <w:sz w:val="24"/>
            <w:szCs w:val="24"/>
          </w:rPr>
          <w:t xml:space="preserve">3. </w:t>
        </w:r>
        <w:r w:rsidRPr="00041E89">
          <w:rPr>
            <w:sz w:val="24"/>
            <w:szCs w:val="24"/>
          </w:rPr>
          <w:t>A</w:t>
        </w:r>
        <w:r>
          <w:rPr>
            <w:sz w:val="24"/>
            <w:szCs w:val="24"/>
          </w:rPr>
          <w:t xml:space="preserve"> </w:t>
        </w:r>
      </w:smartTag>
      <w:r w:rsidRPr="00041E89">
        <w:rPr>
          <w:b/>
          <w:sz w:val="24"/>
          <w:szCs w:val="24"/>
        </w:rPr>
        <w:t>szabályzat tárgyi hatálya</w:t>
      </w:r>
      <w:r>
        <w:rPr>
          <w:b/>
          <w:sz w:val="24"/>
          <w:szCs w:val="24"/>
        </w:rPr>
        <w:t xml:space="preserve"> </w:t>
      </w:r>
      <w:r>
        <w:rPr>
          <w:sz w:val="24"/>
          <w:szCs w:val="24"/>
        </w:rPr>
        <w:t>kiterjed minden olyan - a Kbt.</w:t>
      </w:r>
      <w:r w:rsidRPr="00041E89">
        <w:rPr>
          <w:sz w:val="24"/>
          <w:szCs w:val="24"/>
        </w:rPr>
        <w:t xml:space="preserve"> hatálya alá tartozó -  </w:t>
      </w:r>
    </w:p>
    <w:p w14:paraId="71A98928" w14:textId="77777777" w:rsidR="00D87230" w:rsidRPr="00041E89" w:rsidRDefault="00D87230" w:rsidP="00D87230">
      <w:pPr>
        <w:numPr>
          <w:ilvl w:val="0"/>
          <w:numId w:val="15"/>
        </w:numPr>
        <w:tabs>
          <w:tab w:val="clear" w:pos="720"/>
          <w:tab w:val="left" w:pos="993"/>
          <w:tab w:val="num" w:pos="1300"/>
        </w:tabs>
        <w:ind w:left="-567" w:firstLine="1276"/>
        <w:jc w:val="both"/>
        <w:rPr>
          <w:sz w:val="24"/>
          <w:szCs w:val="24"/>
        </w:rPr>
      </w:pPr>
      <w:r w:rsidRPr="00041E89">
        <w:rPr>
          <w:sz w:val="24"/>
          <w:szCs w:val="24"/>
        </w:rPr>
        <w:t xml:space="preserve">árubeszerzésre, </w:t>
      </w:r>
    </w:p>
    <w:p w14:paraId="0FFFB653" w14:textId="77777777" w:rsidR="00D87230" w:rsidRPr="00041E89" w:rsidRDefault="00D87230" w:rsidP="00D87230">
      <w:pPr>
        <w:numPr>
          <w:ilvl w:val="0"/>
          <w:numId w:val="15"/>
        </w:numPr>
        <w:tabs>
          <w:tab w:val="clear" w:pos="720"/>
          <w:tab w:val="left" w:pos="993"/>
          <w:tab w:val="num" w:pos="1300"/>
        </w:tabs>
        <w:ind w:left="-567" w:firstLine="1276"/>
        <w:jc w:val="both"/>
        <w:rPr>
          <w:sz w:val="24"/>
          <w:szCs w:val="24"/>
        </w:rPr>
      </w:pPr>
      <w:r w:rsidRPr="00041E89">
        <w:rPr>
          <w:sz w:val="24"/>
          <w:szCs w:val="24"/>
        </w:rPr>
        <w:t xml:space="preserve">építési beruházásra, </w:t>
      </w:r>
    </w:p>
    <w:p w14:paraId="60024C1E" w14:textId="77777777" w:rsidR="00D87230" w:rsidRPr="00041E89" w:rsidRDefault="00D87230" w:rsidP="00D87230">
      <w:pPr>
        <w:numPr>
          <w:ilvl w:val="0"/>
          <w:numId w:val="15"/>
        </w:numPr>
        <w:tabs>
          <w:tab w:val="clear" w:pos="720"/>
          <w:tab w:val="left" w:pos="993"/>
          <w:tab w:val="num" w:pos="1300"/>
        </w:tabs>
        <w:ind w:left="-567" w:firstLine="1276"/>
        <w:jc w:val="both"/>
        <w:rPr>
          <w:sz w:val="24"/>
          <w:szCs w:val="24"/>
        </w:rPr>
      </w:pPr>
      <w:r w:rsidRPr="00041E89">
        <w:rPr>
          <w:sz w:val="24"/>
          <w:szCs w:val="24"/>
        </w:rPr>
        <w:t xml:space="preserve">szolgáltatás megrendelésre, valamint </w:t>
      </w:r>
    </w:p>
    <w:p w14:paraId="532EFD0E" w14:textId="77777777" w:rsidR="00D87230" w:rsidRPr="00041E89" w:rsidRDefault="00D87230" w:rsidP="00D87230">
      <w:pPr>
        <w:numPr>
          <w:ilvl w:val="0"/>
          <w:numId w:val="15"/>
        </w:numPr>
        <w:tabs>
          <w:tab w:val="clear" w:pos="720"/>
          <w:tab w:val="left" w:pos="993"/>
          <w:tab w:val="num" w:pos="1300"/>
        </w:tabs>
        <w:ind w:left="-567" w:firstLine="1276"/>
        <w:jc w:val="both"/>
        <w:rPr>
          <w:sz w:val="24"/>
          <w:szCs w:val="24"/>
        </w:rPr>
      </w:pPr>
      <w:r w:rsidRPr="00041E89">
        <w:rPr>
          <w:sz w:val="24"/>
          <w:szCs w:val="24"/>
        </w:rPr>
        <w:t xml:space="preserve">építési és szolgáltatási koncesszióra, </w:t>
      </w:r>
    </w:p>
    <w:p w14:paraId="4CAED9FA" w14:textId="77777777" w:rsidR="00D87230" w:rsidRPr="00041E89" w:rsidRDefault="00D87230" w:rsidP="00D87230">
      <w:pPr>
        <w:tabs>
          <w:tab w:val="left" w:pos="-567"/>
        </w:tabs>
        <w:ind w:left="-567"/>
        <w:jc w:val="both"/>
        <w:rPr>
          <w:sz w:val="24"/>
          <w:szCs w:val="24"/>
        </w:rPr>
      </w:pPr>
      <w:r w:rsidRPr="00041E89">
        <w:rPr>
          <w:sz w:val="24"/>
          <w:szCs w:val="24"/>
        </w:rPr>
        <w:t xml:space="preserve">(továbbiakban: együttesen közbeszerzés) amelyek vonatkozásában a </w:t>
      </w:r>
      <w:r>
        <w:rPr>
          <w:sz w:val="24"/>
          <w:szCs w:val="24"/>
        </w:rPr>
        <w:t>Kbt.</w:t>
      </w:r>
      <w:r w:rsidRPr="00041E89">
        <w:rPr>
          <w:sz w:val="24"/>
          <w:szCs w:val="24"/>
        </w:rPr>
        <w:t xml:space="preserve"> versenyeztetést ír elő, továbbá, ha a közbeszerzési értékhatárok azt kötelezővé teszik és a</w:t>
      </w:r>
      <w:r>
        <w:rPr>
          <w:sz w:val="24"/>
          <w:szCs w:val="24"/>
        </w:rPr>
        <w:t xml:space="preserve"> Kft.</w:t>
      </w:r>
      <w:r w:rsidRPr="00041E89">
        <w:rPr>
          <w:sz w:val="24"/>
          <w:szCs w:val="24"/>
        </w:rPr>
        <w:t xml:space="preserve"> az ajánlatkérő. </w:t>
      </w:r>
    </w:p>
    <w:p w14:paraId="6AED2821" w14:textId="77777777" w:rsidR="00D87230" w:rsidRPr="00041E89" w:rsidRDefault="00D87230" w:rsidP="00D87230">
      <w:pPr>
        <w:tabs>
          <w:tab w:val="left" w:pos="-567"/>
        </w:tabs>
        <w:ind w:left="-567"/>
        <w:jc w:val="both"/>
        <w:rPr>
          <w:sz w:val="24"/>
          <w:szCs w:val="24"/>
        </w:rPr>
      </w:pPr>
    </w:p>
    <w:p w14:paraId="5CEE9E51" w14:textId="77777777" w:rsidR="00D87230" w:rsidRPr="00041E89" w:rsidRDefault="00D87230" w:rsidP="00D87230">
      <w:pPr>
        <w:tabs>
          <w:tab w:val="left" w:pos="-567"/>
        </w:tabs>
        <w:ind w:left="-567"/>
        <w:jc w:val="both"/>
        <w:rPr>
          <w:sz w:val="24"/>
          <w:szCs w:val="24"/>
        </w:rPr>
      </w:pPr>
    </w:p>
    <w:p w14:paraId="493C75FF" w14:textId="77777777" w:rsidR="00D87230" w:rsidRPr="00041E89" w:rsidRDefault="00D87230" w:rsidP="00D87230">
      <w:pPr>
        <w:tabs>
          <w:tab w:val="left" w:pos="-567"/>
        </w:tabs>
        <w:ind w:left="-567"/>
        <w:jc w:val="both"/>
        <w:rPr>
          <w:b/>
          <w:sz w:val="24"/>
          <w:szCs w:val="24"/>
        </w:rPr>
      </w:pPr>
      <w:smartTag w:uri="urn:schemas-microsoft-com:office:smarttags" w:element="metricconverter">
        <w:smartTagPr>
          <w:attr w:name="ProductID" w:val="4. A"/>
        </w:smartTagPr>
        <w:r w:rsidRPr="00041E89">
          <w:rPr>
            <w:b/>
            <w:sz w:val="24"/>
            <w:szCs w:val="24"/>
          </w:rPr>
          <w:t>4. A</w:t>
        </w:r>
      </w:smartTag>
      <w:r w:rsidRPr="00041E89">
        <w:rPr>
          <w:b/>
          <w:sz w:val="24"/>
          <w:szCs w:val="24"/>
        </w:rPr>
        <w:t xml:space="preserve"> közbeszerzések tárgyai:</w:t>
      </w:r>
    </w:p>
    <w:p w14:paraId="2F87A482" w14:textId="77777777" w:rsidR="00D87230" w:rsidRPr="00041E89" w:rsidRDefault="00D87230" w:rsidP="00D87230">
      <w:pPr>
        <w:tabs>
          <w:tab w:val="left" w:pos="-567"/>
        </w:tabs>
        <w:ind w:left="-567"/>
        <w:jc w:val="both"/>
        <w:rPr>
          <w:sz w:val="24"/>
          <w:szCs w:val="24"/>
        </w:rPr>
      </w:pPr>
    </w:p>
    <w:p w14:paraId="01BEE626" w14:textId="77777777" w:rsidR="00D87230" w:rsidRPr="00041E89" w:rsidRDefault="00D87230" w:rsidP="00D87230">
      <w:pPr>
        <w:pStyle w:val="Szvegtrzs2"/>
        <w:tabs>
          <w:tab w:val="left" w:pos="-567"/>
        </w:tabs>
        <w:spacing w:after="0"/>
        <w:ind w:left="-567"/>
        <w:rPr>
          <w:sz w:val="24"/>
          <w:szCs w:val="24"/>
        </w:rPr>
      </w:pPr>
      <w:r w:rsidRPr="00041E89">
        <w:rPr>
          <w:sz w:val="24"/>
          <w:szCs w:val="24"/>
        </w:rPr>
        <w:t>A közbeszerzés tárgya:</w:t>
      </w:r>
    </w:p>
    <w:p w14:paraId="138FE7E5" w14:textId="77777777" w:rsidR="00D87230" w:rsidRPr="00041E89" w:rsidRDefault="00D87230" w:rsidP="00D87230">
      <w:pPr>
        <w:pStyle w:val="Szvegtrzs2"/>
        <w:numPr>
          <w:ilvl w:val="0"/>
          <w:numId w:val="20"/>
        </w:numPr>
        <w:tabs>
          <w:tab w:val="left" w:pos="-567"/>
        </w:tabs>
        <w:spacing w:after="0" w:line="240" w:lineRule="auto"/>
        <w:ind w:left="-567" w:firstLine="1276"/>
        <w:jc w:val="both"/>
        <w:rPr>
          <w:sz w:val="24"/>
          <w:szCs w:val="24"/>
        </w:rPr>
      </w:pPr>
      <w:r w:rsidRPr="00041E89">
        <w:rPr>
          <w:sz w:val="24"/>
          <w:szCs w:val="24"/>
        </w:rPr>
        <w:t xml:space="preserve">árubeszerzés, </w:t>
      </w:r>
    </w:p>
    <w:p w14:paraId="12BFF67E" w14:textId="77777777" w:rsidR="00D87230" w:rsidRPr="00041E89" w:rsidRDefault="00D87230" w:rsidP="00D87230">
      <w:pPr>
        <w:pStyle w:val="Szvegtrzs2"/>
        <w:numPr>
          <w:ilvl w:val="0"/>
          <w:numId w:val="20"/>
        </w:numPr>
        <w:tabs>
          <w:tab w:val="left" w:pos="-567"/>
        </w:tabs>
        <w:spacing w:after="0" w:line="240" w:lineRule="auto"/>
        <w:ind w:left="-567" w:firstLine="1276"/>
        <w:jc w:val="both"/>
        <w:rPr>
          <w:sz w:val="24"/>
          <w:szCs w:val="24"/>
        </w:rPr>
      </w:pPr>
      <w:r w:rsidRPr="00041E89">
        <w:rPr>
          <w:sz w:val="24"/>
          <w:szCs w:val="24"/>
        </w:rPr>
        <w:t xml:space="preserve">építési beruházás, </w:t>
      </w:r>
    </w:p>
    <w:p w14:paraId="695FF006" w14:textId="77777777" w:rsidR="00D87230" w:rsidRPr="00041E89" w:rsidRDefault="00D87230" w:rsidP="00D87230">
      <w:pPr>
        <w:pStyle w:val="Szvegtrzs2"/>
        <w:numPr>
          <w:ilvl w:val="0"/>
          <w:numId w:val="20"/>
        </w:numPr>
        <w:tabs>
          <w:tab w:val="left" w:pos="-567"/>
        </w:tabs>
        <w:spacing w:after="0" w:line="240" w:lineRule="auto"/>
        <w:ind w:left="-567" w:firstLine="1276"/>
        <w:jc w:val="both"/>
        <w:rPr>
          <w:sz w:val="24"/>
          <w:szCs w:val="24"/>
        </w:rPr>
      </w:pPr>
      <w:r w:rsidRPr="00041E89">
        <w:rPr>
          <w:sz w:val="24"/>
          <w:szCs w:val="24"/>
        </w:rPr>
        <w:t xml:space="preserve">szolgáltatás megrendelése, </w:t>
      </w:r>
    </w:p>
    <w:p w14:paraId="2088157C" w14:textId="77777777" w:rsidR="00D87230" w:rsidRPr="00041E89" w:rsidRDefault="00D87230" w:rsidP="00D87230">
      <w:pPr>
        <w:pStyle w:val="Szvegtrzs2"/>
        <w:numPr>
          <w:ilvl w:val="0"/>
          <w:numId w:val="20"/>
        </w:numPr>
        <w:tabs>
          <w:tab w:val="left" w:pos="-567"/>
        </w:tabs>
        <w:spacing w:after="0" w:line="240" w:lineRule="auto"/>
        <w:ind w:left="-567" w:firstLine="1276"/>
        <w:jc w:val="both"/>
        <w:rPr>
          <w:sz w:val="24"/>
          <w:szCs w:val="24"/>
        </w:rPr>
      </w:pPr>
      <w:r w:rsidRPr="00041E89">
        <w:rPr>
          <w:sz w:val="24"/>
          <w:szCs w:val="24"/>
        </w:rPr>
        <w:t xml:space="preserve">építési koncesszió és </w:t>
      </w:r>
    </w:p>
    <w:p w14:paraId="1FAD00D4" w14:textId="77777777" w:rsidR="00D87230" w:rsidRPr="00041E89" w:rsidRDefault="00D87230" w:rsidP="00D87230">
      <w:pPr>
        <w:pStyle w:val="Szvegtrzs2"/>
        <w:numPr>
          <w:ilvl w:val="0"/>
          <w:numId w:val="20"/>
        </w:numPr>
        <w:tabs>
          <w:tab w:val="left" w:pos="-567"/>
        </w:tabs>
        <w:spacing w:after="0" w:line="240" w:lineRule="auto"/>
        <w:ind w:left="-567" w:firstLine="1276"/>
        <w:jc w:val="both"/>
        <w:rPr>
          <w:sz w:val="24"/>
          <w:szCs w:val="24"/>
        </w:rPr>
      </w:pPr>
      <w:r w:rsidRPr="00041E89">
        <w:rPr>
          <w:sz w:val="24"/>
          <w:szCs w:val="24"/>
        </w:rPr>
        <w:t>szolgáltatási koncesszió.</w:t>
      </w:r>
    </w:p>
    <w:p w14:paraId="4B058321" w14:textId="77777777" w:rsidR="00D87230" w:rsidRPr="00041E89" w:rsidRDefault="00D87230" w:rsidP="00D87230">
      <w:pPr>
        <w:tabs>
          <w:tab w:val="left" w:pos="-567"/>
        </w:tabs>
        <w:ind w:left="-567"/>
        <w:jc w:val="both"/>
        <w:rPr>
          <w:sz w:val="24"/>
          <w:szCs w:val="24"/>
        </w:rPr>
      </w:pPr>
    </w:p>
    <w:p w14:paraId="2D847915" w14:textId="5E8EADC5" w:rsidR="00D87230" w:rsidRPr="00041E89" w:rsidRDefault="00FF5BFE" w:rsidP="00D87230">
      <w:pPr>
        <w:tabs>
          <w:tab w:val="left" w:pos="284"/>
        </w:tabs>
        <w:ind w:left="284"/>
        <w:jc w:val="both"/>
        <w:rPr>
          <w:b/>
          <w:sz w:val="24"/>
          <w:szCs w:val="24"/>
        </w:rPr>
      </w:pPr>
      <w:r>
        <w:rPr>
          <w:b/>
          <w:sz w:val="24"/>
          <w:szCs w:val="24"/>
        </w:rPr>
        <w:t>a.) Árubeszerzés:</w:t>
      </w:r>
    </w:p>
    <w:p w14:paraId="4E25EA47" w14:textId="6A3D00BE" w:rsidR="00D87230" w:rsidRPr="00041E89" w:rsidRDefault="00D87230" w:rsidP="00D87230">
      <w:pPr>
        <w:tabs>
          <w:tab w:val="left" w:pos="284"/>
        </w:tabs>
        <w:ind w:left="284"/>
        <w:jc w:val="both"/>
        <w:rPr>
          <w:sz w:val="24"/>
          <w:szCs w:val="24"/>
        </w:rPr>
      </w:pPr>
      <w:r w:rsidRPr="00041E89">
        <w:rPr>
          <w:sz w:val="24"/>
          <w:szCs w:val="24"/>
        </w:rPr>
        <w:t>Olyan visszterhes szerződés, amelynek tárgya forgalomképes és birtokba vehető ingó dolog tulajdonjogának vagy használatára, hasznosítására vonatkozó jognak - vételi</w:t>
      </w:r>
      <w:r w:rsidR="00FF5BFE">
        <w:rPr>
          <w:sz w:val="24"/>
          <w:szCs w:val="24"/>
        </w:rPr>
        <w:t xml:space="preserve"> joggal vagy anélkül történő - </w:t>
      </w:r>
      <w:r w:rsidRPr="00041E89">
        <w:rPr>
          <w:sz w:val="24"/>
          <w:szCs w:val="24"/>
        </w:rPr>
        <w:t xml:space="preserve">megszerzése az ajánlatkérő részéről. Az árubeszerzés magában foglalja a beállítást és üzembe helyezést is. </w:t>
      </w:r>
    </w:p>
    <w:p w14:paraId="1F9982DB" w14:textId="77777777" w:rsidR="00D87230" w:rsidRPr="00041E89" w:rsidRDefault="00D87230" w:rsidP="00D87230">
      <w:pPr>
        <w:tabs>
          <w:tab w:val="left" w:pos="284"/>
        </w:tabs>
        <w:ind w:left="284"/>
        <w:jc w:val="both"/>
        <w:rPr>
          <w:sz w:val="24"/>
          <w:szCs w:val="24"/>
        </w:rPr>
      </w:pPr>
    </w:p>
    <w:p w14:paraId="5F3DD5F6" w14:textId="41527BA0" w:rsidR="00D87230" w:rsidRPr="00041E89" w:rsidRDefault="00D87230" w:rsidP="00D87230">
      <w:pPr>
        <w:tabs>
          <w:tab w:val="left" w:pos="284"/>
        </w:tabs>
        <w:ind w:left="284"/>
        <w:jc w:val="both"/>
        <w:rPr>
          <w:b/>
          <w:sz w:val="24"/>
          <w:szCs w:val="24"/>
        </w:rPr>
      </w:pPr>
      <w:r w:rsidRPr="00041E89">
        <w:rPr>
          <w:b/>
          <w:sz w:val="24"/>
          <w:szCs w:val="24"/>
        </w:rPr>
        <w:t>b.) Építési beruházás:</w:t>
      </w:r>
    </w:p>
    <w:p w14:paraId="6246265E" w14:textId="77777777" w:rsidR="00D87230" w:rsidRPr="00041E89" w:rsidRDefault="00D87230" w:rsidP="00D87230">
      <w:pPr>
        <w:tabs>
          <w:tab w:val="left" w:pos="284"/>
        </w:tabs>
        <w:ind w:left="284"/>
        <w:jc w:val="both"/>
        <w:rPr>
          <w:sz w:val="24"/>
          <w:szCs w:val="24"/>
        </w:rPr>
      </w:pPr>
      <w:r w:rsidRPr="00041E89">
        <w:rPr>
          <w:sz w:val="24"/>
          <w:szCs w:val="24"/>
        </w:rPr>
        <w:t xml:space="preserve">Olyan visszterhes szerződés, amelynek tárgya a következő valamelyik munka megrendelése (és átvétele) az ajánlatkérő részéről: </w:t>
      </w:r>
    </w:p>
    <w:p w14:paraId="383AC27C" w14:textId="77777777" w:rsidR="00D87230" w:rsidRPr="00041E89" w:rsidRDefault="00D87230" w:rsidP="00D87230">
      <w:pPr>
        <w:numPr>
          <w:ilvl w:val="0"/>
          <w:numId w:val="1"/>
        </w:numPr>
        <w:tabs>
          <w:tab w:val="left" w:pos="284"/>
          <w:tab w:val="left" w:pos="709"/>
          <w:tab w:val="left" w:pos="993"/>
        </w:tabs>
        <w:ind w:left="284" w:firstLine="0"/>
        <w:jc w:val="both"/>
        <w:rPr>
          <w:sz w:val="24"/>
          <w:szCs w:val="24"/>
        </w:rPr>
      </w:pPr>
      <w:r w:rsidRPr="00041E89">
        <w:rPr>
          <w:sz w:val="24"/>
          <w:szCs w:val="24"/>
        </w:rPr>
        <w:lastRenderedPageBreak/>
        <w:t xml:space="preserve">a </w:t>
      </w:r>
      <w:r>
        <w:rPr>
          <w:sz w:val="24"/>
          <w:szCs w:val="24"/>
        </w:rPr>
        <w:t>Kbt.</w:t>
      </w:r>
      <w:r w:rsidRPr="00041E89">
        <w:rPr>
          <w:sz w:val="24"/>
          <w:szCs w:val="24"/>
        </w:rPr>
        <w:t xml:space="preserve"> 1. számú mellékletében felsorolt tevékenységek egyikéhez kapcsolódó munka kivitelezése vagy kivitelezése és külön jogszabályban meghatározott tervezése együtt;</w:t>
      </w:r>
    </w:p>
    <w:p w14:paraId="4143DCD3" w14:textId="77777777" w:rsidR="00D87230" w:rsidRPr="00041E89" w:rsidRDefault="00D87230" w:rsidP="00D87230">
      <w:pPr>
        <w:numPr>
          <w:ilvl w:val="0"/>
          <w:numId w:val="1"/>
        </w:numPr>
        <w:tabs>
          <w:tab w:val="left" w:pos="284"/>
          <w:tab w:val="left" w:pos="709"/>
          <w:tab w:val="left" w:pos="993"/>
        </w:tabs>
        <w:ind w:left="284" w:firstLine="0"/>
        <w:jc w:val="both"/>
        <w:rPr>
          <w:sz w:val="24"/>
          <w:szCs w:val="24"/>
        </w:rPr>
      </w:pPr>
      <w:r w:rsidRPr="00041E89">
        <w:rPr>
          <w:sz w:val="24"/>
          <w:szCs w:val="24"/>
        </w:rPr>
        <w:t>építmény kivitelezése vagy kivitelezése és külön jogszabályban meghatározott tervezése együtt;</w:t>
      </w:r>
    </w:p>
    <w:p w14:paraId="637B52F5" w14:textId="77777777" w:rsidR="00D87230" w:rsidRPr="00041E89" w:rsidRDefault="00D87230" w:rsidP="00D87230">
      <w:pPr>
        <w:numPr>
          <w:ilvl w:val="0"/>
          <w:numId w:val="1"/>
        </w:numPr>
        <w:tabs>
          <w:tab w:val="left" w:pos="284"/>
          <w:tab w:val="left" w:pos="709"/>
          <w:tab w:val="left" w:pos="993"/>
        </w:tabs>
        <w:ind w:left="284" w:firstLine="0"/>
        <w:jc w:val="both"/>
        <w:rPr>
          <w:sz w:val="24"/>
          <w:szCs w:val="24"/>
        </w:rPr>
      </w:pPr>
      <w:r w:rsidRPr="00041E89">
        <w:rPr>
          <w:sz w:val="24"/>
          <w:szCs w:val="24"/>
        </w:rPr>
        <w:t xml:space="preserve">az ajánlatkérő által meghatározott követelményeknek megfelelő építmény bármilyen eszközzel, vagy módon történő kivitelezése. </w:t>
      </w:r>
    </w:p>
    <w:p w14:paraId="0D2A65B6" w14:textId="77777777" w:rsidR="00D87230" w:rsidRPr="00041E89" w:rsidRDefault="00D87230" w:rsidP="00D87230">
      <w:pPr>
        <w:numPr>
          <w:ilvl w:val="12"/>
          <w:numId w:val="0"/>
        </w:numPr>
        <w:tabs>
          <w:tab w:val="left" w:pos="284"/>
        </w:tabs>
        <w:ind w:left="284"/>
        <w:jc w:val="both"/>
        <w:rPr>
          <w:sz w:val="24"/>
          <w:szCs w:val="24"/>
        </w:rPr>
      </w:pPr>
    </w:p>
    <w:p w14:paraId="2E8CAF64" w14:textId="145D739B" w:rsidR="00D87230" w:rsidRPr="00041E89" w:rsidRDefault="00D87230" w:rsidP="00D87230">
      <w:pPr>
        <w:numPr>
          <w:ilvl w:val="0"/>
          <w:numId w:val="12"/>
        </w:numPr>
        <w:tabs>
          <w:tab w:val="left" w:pos="284"/>
        </w:tabs>
        <w:ind w:left="284" w:firstLine="0"/>
        <w:jc w:val="both"/>
        <w:rPr>
          <w:b/>
          <w:sz w:val="24"/>
          <w:szCs w:val="24"/>
        </w:rPr>
      </w:pPr>
      <w:r w:rsidRPr="00041E89">
        <w:rPr>
          <w:b/>
          <w:sz w:val="24"/>
          <w:szCs w:val="24"/>
        </w:rPr>
        <w:t>Szolgáltatás megrendelése:</w:t>
      </w:r>
    </w:p>
    <w:p w14:paraId="6631529D" w14:textId="77777777" w:rsidR="00D87230" w:rsidRPr="00041E89" w:rsidRDefault="00D87230" w:rsidP="00D87230">
      <w:pPr>
        <w:numPr>
          <w:ilvl w:val="12"/>
          <w:numId w:val="0"/>
        </w:numPr>
        <w:tabs>
          <w:tab w:val="left" w:pos="284"/>
        </w:tabs>
        <w:ind w:left="284"/>
        <w:jc w:val="both"/>
        <w:rPr>
          <w:i/>
          <w:sz w:val="24"/>
          <w:szCs w:val="24"/>
        </w:rPr>
      </w:pPr>
      <w:r w:rsidRPr="00041E89">
        <w:rPr>
          <w:sz w:val="24"/>
          <w:szCs w:val="24"/>
        </w:rPr>
        <w:t>Az árubeszerzésnek és építési beruházásnak nem minősülő olyan visszterhes szerződés, amelynek tárgya valamely tevékenység megrendelése az ajánlatkérő részéről.</w:t>
      </w:r>
    </w:p>
    <w:p w14:paraId="0D3B2F39" w14:textId="77777777" w:rsidR="00D87230" w:rsidRPr="00041E89" w:rsidRDefault="00D87230" w:rsidP="00D87230">
      <w:pPr>
        <w:tabs>
          <w:tab w:val="left" w:pos="284"/>
        </w:tabs>
        <w:ind w:left="284"/>
        <w:jc w:val="both"/>
        <w:rPr>
          <w:b/>
          <w:sz w:val="24"/>
          <w:szCs w:val="24"/>
        </w:rPr>
      </w:pPr>
    </w:p>
    <w:p w14:paraId="328F5D8C" w14:textId="6028C9EA" w:rsidR="00D87230" w:rsidRPr="00041E89" w:rsidRDefault="00D87230" w:rsidP="00D87230">
      <w:pPr>
        <w:numPr>
          <w:ilvl w:val="12"/>
          <w:numId w:val="0"/>
        </w:numPr>
        <w:tabs>
          <w:tab w:val="left" w:pos="284"/>
        </w:tabs>
        <w:ind w:left="284"/>
        <w:jc w:val="both"/>
        <w:rPr>
          <w:b/>
          <w:sz w:val="24"/>
          <w:szCs w:val="24"/>
        </w:rPr>
      </w:pPr>
      <w:r w:rsidRPr="00041E89">
        <w:rPr>
          <w:b/>
          <w:sz w:val="24"/>
          <w:szCs w:val="24"/>
        </w:rPr>
        <w:t xml:space="preserve">d.) Építési koncesszió: </w:t>
      </w:r>
    </w:p>
    <w:p w14:paraId="41049468" w14:textId="77777777" w:rsidR="00D87230" w:rsidRPr="00041E89" w:rsidRDefault="00D87230" w:rsidP="00D87230">
      <w:pPr>
        <w:numPr>
          <w:ilvl w:val="12"/>
          <w:numId w:val="0"/>
        </w:numPr>
        <w:tabs>
          <w:tab w:val="left" w:pos="284"/>
        </w:tabs>
        <w:ind w:left="284"/>
        <w:jc w:val="both"/>
        <w:rPr>
          <w:sz w:val="24"/>
          <w:szCs w:val="24"/>
        </w:rPr>
      </w:pPr>
      <w:r w:rsidRPr="00041E89">
        <w:rPr>
          <w:sz w:val="24"/>
          <w:szCs w:val="24"/>
        </w:rPr>
        <w:t>Olyan építési beruházás, amely alapján az ajánlatkérő ellenszolgáltatása az építmény hasznosítási jogának meghatározott időre történő átengedése vagy e jog átengedése pénzbeli ellenszolgáltatással együtt, ahol a hasznosításhoz kapcsolódó kockázatokat teljes egészében vagy legalább jelentős részben a nyertes ajánlattevő viseli.</w:t>
      </w:r>
    </w:p>
    <w:p w14:paraId="67BE3DBC" w14:textId="77777777" w:rsidR="00D87230" w:rsidRPr="00041E89" w:rsidRDefault="00D87230" w:rsidP="00D87230">
      <w:pPr>
        <w:numPr>
          <w:ilvl w:val="12"/>
          <w:numId w:val="0"/>
        </w:numPr>
        <w:tabs>
          <w:tab w:val="left" w:pos="284"/>
        </w:tabs>
        <w:ind w:left="284"/>
        <w:rPr>
          <w:b/>
          <w:caps/>
          <w:sz w:val="24"/>
          <w:szCs w:val="24"/>
        </w:rPr>
      </w:pPr>
    </w:p>
    <w:p w14:paraId="08533AFA" w14:textId="17D6F039" w:rsidR="00D87230" w:rsidRPr="00041E89" w:rsidRDefault="00D87230" w:rsidP="00D87230">
      <w:pPr>
        <w:numPr>
          <w:ilvl w:val="12"/>
          <w:numId w:val="0"/>
        </w:numPr>
        <w:tabs>
          <w:tab w:val="left" w:pos="284"/>
        </w:tabs>
        <w:ind w:left="284"/>
        <w:rPr>
          <w:sz w:val="24"/>
          <w:szCs w:val="24"/>
        </w:rPr>
      </w:pPr>
      <w:r w:rsidRPr="00041E89">
        <w:rPr>
          <w:b/>
          <w:sz w:val="24"/>
          <w:szCs w:val="24"/>
        </w:rPr>
        <w:t>e.) Szolgáltatási koncesszió:</w:t>
      </w:r>
    </w:p>
    <w:p w14:paraId="7C0A4EF3" w14:textId="77777777" w:rsidR="00D87230" w:rsidRPr="00041E89" w:rsidRDefault="00D87230" w:rsidP="00D87230">
      <w:pPr>
        <w:numPr>
          <w:ilvl w:val="12"/>
          <w:numId w:val="0"/>
        </w:numPr>
        <w:tabs>
          <w:tab w:val="left" w:pos="284"/>
        </w:tabs>
        <w:ind w:left="284"/>
        <w:jc w:val="both"/>
        <w:rPr>
          <w:sz w:val="24"/>
          <w:szCs w:val="24"/>
        </w:rPr>
      </w:pPr>
      <w:r w:rsidRPr="00041E89">
        <w:rPr>
          <w:sz w:val="24"/>
          <w:szCs w:val="24"/>
        </w:rPr>
        <w:t xml:space="preserve">Olyan szolgáltatás megrendelés, amelynek alapján az ajánlatkérő a szolgáltatás nyújtásának jogát (hasznosítási jog) meghatározott időre átengedi, és ellenszolgáltatása a hasznosítási jog vagy e jog átengedése pénzbeli ellenszolgáltatással együtt, ahol a hasznosításhoz kapcsolódó kockázatokat teljes egészében vagy legalább jelentős részben a nyertes ajánlattevő viseli.   </w:t>
      </w:r>
    </w:p>
    <w:p w14:paraId="3283C115" w14:textId="77777777" w:rsidR="00D87230" w:rsidRPr="00041E89" w:rsidRDefault="00D87230" w:rsidP="00D87230">
      <w:pPr>
        <w:numPr>
          <w:ilvl w:val="12"/>
          <w:numId w:val="0"/>
        </w:numPr>
        <w:tabs>
          <w:tab w:val="left" w:pos="-567"/>
        </w:tabs>
        <w:ind w:left="-567"/>
        <w:jc w:val="both"/>
        <w:rPr>
          <w:caps/>
          <w:sz w:val="24"/>
          <w:szCs w:val="24"/>
        </w:rPr>
      </w:pPr>
    </w:p>
    <w:p w14:paraId="0392FF66" w14:textId="13F124B6" w:rsidR="00D87230" w:rsidRPr="00041E89" w:rsidRDefault="00D87230" w:rsidP="00D87230">
      <w:pPr>
        <w:numPr>
          <w:ilvl w:val="12"/>
          <w:numId w:val="0"/>
        </w:numPr>
        <w:tabs>
          <w:tab w:val="left" w:pos="-567"/>
        </w:tabs>
        <w:ind w:left="-567"/>
        <w:jc w:val="both"/>
        <w:rPr>
          <w:sz w:val="24"/>
          <w:szCs w:val="24"/>
        </w:rPr>
      </w:pPr>
      <w:r w:rsidRPr="00041E89">
        <w:rPr>
          <w:caps/>
          <w:sz w:val="24"/>
          <w:szCs w:val="24"/>
        </w:rPr>
        <w:t>H</w:t>
      </w:r>
      <w:r w:rsidRPr="00041E89">
        <w:rPr>
          <w:sz w:val="24"/>
          <w:szCs w:val="24"/>
        </w:rPr>
        <w:t>a a szerződés több – egymással szükségszerűen összefüggő – közbeszerzési tárgyat foglal magában</w:t>
      </w:r>
      <w:r w:rsidR="00FF5BFE">
        <w:rPr>
          <w:sz w:val="24"/>
          <w:szCs w:val="24"/>
        </w:rPr>
        <w:t>,</w:t>
      </w:r>
      <w:r w:rsidRPr="00041E89">
        <w:rPr>
          <w:sz w:val="24"/>
          <w:szCs w:val="24"/>
        </w:rPr>
        <w:t xml:space="preserve"> a meghatározó értékű közbeszerzési tárgy szerint kell a szerződést minősíteni. </w:t>
      </w:r>
    </w:p>
    <w:p w14:paraId="395CAB72" w14:textId="77777777" w:rsidR="00D87230" w:rsidRPr="00041E89" w:rsidRDefault="00D87230" w:rsidP="00D87230">
      <w:pPr>
        <w:numPr>
          <w:ilvl w:val="12"/>
          <w:numId w:val="0"/>
        </w:numPr>
        <w:tabs>
          <w:tab w:val="left" w:pos="-567"/>
        </w:tabs>
        <w:ind w:left="-567"/>
        <w:jc w:val="both"/>
        <w:rPr>
          <w:sz w:val="24"/>
          <w:szCs w:val="24"/>
        </w:rPr>
      </w:pPr>
    </w:p>
    <w:p w14:paraId="332A0184" w14:textId="7212A2B3" w:rsidR="00D87230" w:rsidRPr="00041E89" w:rsidRDefault="00FF5BFE" w:rsidP="00D87230">
      <w:pPr>
        <w:numPr>
          <w:ilvl w:val="12"/>
          <w:numId w:val="0"/>
        </w:numPr>
        <w:tabs>
          <w:tab w:val="left" w:pos="-567"/>
        </w:tabs>
        <w:ind w:left="-567"/>
        <w:jc w:val="both"/>
        <w:rPr>
          <w:sz w:val="24"/>
          <w:szCs w:val="24"/>
        </w:rPr>
      </w:pPr>
      <w:r>
        <w:rPr>
          <w:sz w:val="24"/>
          <w:szCs w:val="24"/>
        </w:rPr>
        <w:t>S</w:t>
      </w:r>
      <w:r w:rsidR="00D87230" w:rsidRPr="00041E89">
        <w:rPr>
          <w:sz w:val="24"/>
          <w:szCs w:val="24"/>
        </w:rPr>
        <w:t>zolgáltatás megrendelésének minősül az a szerződés, amelynek a tárgya áru beszerzése és szolgáltatás megrendelése, ha a szolgáltatás értéke meghaladja az árubeszerzés értékét.</w:t>
      </w:r>
    </w:p>
    <w:p w14:paraId="6D88FB45" w14:textId="77777777" w:rsidR="00D87230" w:rsidRPr="00041E89" w:rsidRDefault="00D87230" w:rsidP="00D87230">
      <w:pPr>
        <w:numPr>
          <w:ilvl w:val="12"/>
          <w:numId w:val="0"/>
        </w:numPr>
        <w:tabs>
          <w:tab w:val="left" w:pos="-567"/>
        </w:tabs>
        <w:ind w:left="-567"/>
        <w:jc w:val="both"/>
        <w:rPr>
          <w:sz w:val="24"/>
          <w:szCs w:val="24"/>
        </w:rPr>
      </w:pPr>
    </w:p>
    <w:p w14:paraId="3B1C697F" w14:textId="0910CD84" w:rsidR="00D87230" w:rsidRPr="00041E89" w:rsidRDefault="00D87230" w:rsidP="00D87230">
      <w:pPr>
        <w:numPr>
          <w:ilvl w:val="12"/>
          <w:numId w:val="0"/>
        </w:numPr>
        <w:tabs>
          <w:tab w:val="left" w:pos="-567"/>
        </w:tabs>
        <w:ind w:left="-567"/>
        <w:rPr>
          <w:b/>
          <w:sz w:val="24"/>
          <w:szCs w:val="24"/>
        </w:rPr>
      </w:pPr>
      <w:smartTag w:uri="urn:schemas-microsoft-com:office:smarttags" w:element="metricconverter">
        <w:smartTagPr>
          <w:attr w:name="ProductID" w:val="5. A"/>
        </w:smartTagPr>
        <w:r w:rsidRPr="00041E89">
          <w:rPr>
            <w:b/>
            <w:caps/>
            <w:sz w:val="24"/>
            <w:szCs w:val="24"/>
          </w:rPr>
          <w:t>5. A</w:t>
        </w:r>
        <w:r>
          <w:rPr>
            <w:b/>
            <w:caps/>
            <w:sz w:val="24"/>
            <w:szCs w:val="24"/>
          </w:rPr>
          <w:t xml:space="preserve"> </w:t>
        </w:r>
      </w:smartTag>
      <w:r w:rsidRPr="00041E89">
        <w:rPr>
          <w:b/>
          <w:sz w:val="24"/>
          <w:szCs w:val="24"/>
        </w:rPr>
        <w:t>tervpályázati el</w:t>
      </w:r>
      <w:r w:rsidR="00C13826">
        <w:rPr>
          <w:b/>
          <w:sz w:val="24"/>
          <w:szCs w:val="24"/>
        </w:rPr>
        <w:t>járásokra vonatkozó szabályokat</w:t>
      </w:r>
      <w:r w:rsidRPr="00041E89">
        <w:rPr>
          <w:sz w:val="24"/>
          <w:szCs w:val="24"/>
        </w:rPr>
        <w:t xml:space="preserve"> a 3</w:t>
      </w:r>
      <w:r w:rsidR="00C13826">
        <w:rPr>
          <w:sz w:val="24"/>
          <w:szCs w:val="24"/>
        </w:rPr>
        <w:t>10</w:t>
      </w:r>
      <w:r w:rsidRPr="00041E89">
        <w:rPr>
          <w:sz w:val="24"/>
          <w:szCs w:val="24"/>
        </w:rPr>
        <w:t>/201</w:t>
      </w:r>
      <w:r w:rsidR="00C13826">
        <w:rPr>
          <w:sz w:val="24"/>
          <w:szCs w:val="24"/>
        </w:rPr>
        <w:t>5</w:t>
      </w:r>
      <w:r w:rsidRPr="00041E89">
        <w:rPr>
          <w:sz w:val="24"/>
          <w:szCs w:val="24"/>
        </w:rPr>
        <w:t>. (XI.2</w:t>
      </w:r>
      <w:r w:rsidR="00C13826">
        <w:rPr>
          <w:sz w:val="24"/>
          <w:szCs w:val="24"/>
        </w:rPr>
        <w:t>8</w:t>
      </w:r>
      <w:r w:rsidRPr="00041E89">
        <w:rPr>
          <w:sz w:val="24"/>
          <w:szCs w:val="24"/>
        </w:rPr>
        <w:t>.) Korm. rendelet határozza meg.</w:t>
      </w:r>
    </w:p>
    <w:p w14:paraId="4C080879" w14:textId="77777777" w:rsidR="00D87230" w:rsidRDefault="00D87230" w:rsidP="00D87230">
      <w:pPr>
        <w:numPr>
          <w:ilvl w:val="12"/>
          <w:numId w:val="0"/>
        </w:numPr>
        <w:tabs>
          <w:tab w:val="left" w:pos="-567"/>
        </w:tabs>
        <w:ind w:left="-567"/>
        <w:jc w:val="center"/>
        <w:rPr>
          <w:b/>
          <w:caps/>
          <w:sz w:val="24"/>
          <w:szCs w:val="24"/>
        </w:rPr>
      </w:pPr>
    </w:p>
    <w:p w14:paraId="6B39F3E7" w14:textId="77777777" w:rsidR="00D87230" w:rsidRPr="00041E89" w:rsidRDefault="00D87230" w:rsidP="00D87230">
      <w:pPr>
        <w:numPr>
          <w:ilvl w:val="12"/>
          <w:numId w:val="0"/>
        </w:numPr>
        <w:tabs>
          <w:tab w:val="left" w:pos="-567"/>
        </w:tabs>
        <w:ind w:left="-567"/>
        <w:jc w:val="center"/>
        <w:rPr>
          <w:b/>
          <w:caps/>
          <w:sz w:val="24"/>
          <w:szCs w:val="24"/>
        </w:rPr>
      </w:pPr>
      <w:r w:rsidRPr="00041E89">
        <w:rPr>
          <w:b/>
          <w:caps/>
          <w:sz w:val="24"/>
          <w:szCs w:val="24"/>
        </w:rPr>
        <w:t>II.</w:t>
      </w:r>
    </w:p>
    <w:p w14:paraId="294EDEFA" w14:textId="77777777" w:rsidR="00D87230" w:rsidRPr="00041E89" w:rsidRDefault="00D87230" w:rsidP="00D87230">
      <w:pPr>
        <w:numPr>
          <w:ilvl w:val="12"/>
          <w:numId w:val="0"/>
        </w:numPr>
        <w:tabs>
          <w:tab w:val="left" w:pos="-567"/>
        </w:tabs>
        <w:ind w:left="-567"/>
        <w:jc w:val="center"/>
        <w:rPr>
          <w:b/>
          <w:sz w:val="24"/>
          <w:szCs w:val="24"/>
        </w:rPr>
      </w:pPr>
      <w:r w:rsidRPr="00041E89">
        <w:rPr>
          <w:b/>
          <w:caps/>
          <w:sz w:val="24"/>
          <w:szCs w:val="24"/>
        </w:rPr>
        <w:t>a közbeszerzési eljárásokkal kapcsolatos közös szabályok</w:t>
      </w:r>
    </w:p>
    <w:p w14:paraId="51CCF29D" w14:textId="77777777" w:rsidR="00D87230" w:rsidRPr="00041E89" w:rsidRDefault="00D87230" w:rsidP="00D87230">
      <w:pPr>
        <w:numPr>
          <w:ilvl w:val="12"/>
          <w:numId w:val="0"/>
        </w:numPr>
        <w:tabs>
          <w:tab w:val="left" w:pos="-567"/>
        </w:tabs>
        <w:ind w:left="-567"/>
        <w:jc w:val="both"/>
        <w:rPr>
          <w:b/>
          <w:sz w:val="24"/>
          <w:szCs w:val="24"/>
        </w:rPr>
      </w:pPr>
    </w:p>
    <w:p w14:paraId="3E844A0D" w14:textId="77777777" w:rsidR="00D87230" w:rsidRPr="00041E89" w:rsidRDefault="00D87230" w:rsidP="00D87230">
      <w:pPr>
        <w:numPr>
          <w:ilvl w:val="12"/>
          <w:numId w:val="0"/>
        </w:numPr>
        <w:tabs>
          <w:tab w:val="left" w:pos="-567"/>
        </w:tabs>
        <w:ind w:left="-567"/>
        <w:jc w:val="both"/>
        <w:rPr>
          <w:b/>
          <w:sz w:val="24"/>
          <w:szCs w:val="24"/>
        </w:rPr>
      </w:pPr>
      <w:smartTag w:uri="urn:schemas-microsoft-com:office:smarttags" w:element="metricconverter">
        <w:smartTagPr>
          <w:attr w:name="ProductID" w:val="1. A"/>
        </w:smartTagPr>
        <w:r w:rsidRPr="00041E89">
          <w:rPr>
            <w:b/>
            <w:sz w:val="24"/>
            <w:szCs w:val="24"/>
          </w:rPr>
          <w:t>1. A</w:t>
        </w:r>
      </w:smartTag>
      <w:r w:rsidRPr="00041E89">
        <w:rPr>
          <w:b/>
          <w:sz w:val="24"/>
          <w:szCs w:val="24"/>
        </w:rPr>
        <w:t xml:space="preserve"> közbeszerzés értékének meghatározása és értelmezése</w:t>
      </w:r>
    </w:p>
    <w:p w14:paraId="7419A677" w14:textId="77777777" w:rsidR="00D87230" w:rsidRPr="00041E89" w:rsidRDefault="00D87230" w:rsidP="00D87230">
      <w:pPr>
        <w:numPr>
          <w:ilvl w:val="12"/>
          <w:numId w:val="0"/>
        </w:numPr>
        <w:tabs>
          <w:tab w:val="left" w:pos="-567"/>
        </w:tabs>
        <w:ind w:left="-567"/>
        <w:jc w:val="both"/>
        <w:rPr>
          <w:sz w:val="24"/>
          <w:szCs w:val="24"/>
        </w:rPr>
      </w:pPr>
    </w:p>
    <w:p w14:paraId="67920E41" w14:textId="1C57D771" w:rsidR="00D87230" w:rsidRDefault="00D87230" w:rsidP="00C13826">
      <w:pPr>
        <w:numPr>
          <w:ilvl w:val="12"/>
          <w:numId w:val="0"/>
        </w:numPr>
        <w:tabs>
          <w:tab w:val="left" w:pos="-567"/>
        </w:tabs>
        <w:ind w:left="-567"/>
        <w:jc w:val="both"/>
        <w:rPr>
          <w:sz w:val="24"/>
          <w:szCs w:val="24"/>
        </w:rPr>
      </w:pPr>
      <w:r w:rsidRPr="00041E89">
        <w:rPr>
          <w:sz w:val="24"/>
          <w:szCs w:val="24"/>
        </w:rPr>
        <w:t xml:space="preserve">A közbeszerzés értékén a </w:t>
      </w:r>
      <w:r w:rsidRPr="00041E89">
        <w:rPr>
          <w:b/>
          <w:sz w:val="24"/>
          <w:szCs w:val="24"/>
        </w:rPr>
        <w:t>közbeszerzés megkezdésekor</w:t>
      </w:r>
      <w:r w:rsidRPr="00041E89">
        <w:rPr>
          <w:sz w:val="24"/>
          <w:szCs w:val="24"/>
        </w:rPr>
        <w:t xml:space="preserve"> annak tárgyáért általában kért, vagy kínált - </w:t>
      </w:r>
      <w:r w:rsidRPr="00041E89">
        <w:rPr>
          <w:b/>
          <w:sz w:val="24"/>
          <w:szCs w:val="24"/>
        </w:rPr>
        <w:t>általános forgalmi adó nélkül számított,</w:t>
      </w:r>
      <w:r w:rsidRPr="00041E89">
        <w:rPr>
          <w:sz w:val="24"/>
          <w:szCs w:val="24"/>
        </w:rPr>
        <w:t xml:space="preserve"> a </w:t>
      </w:r>
      <w:r>
        <w:rPr>
          <w:sz w:val="24"/>
          <w:szCs w:val="24"/>
        </w:rPr>
        <w:t>Kbt.</w:t>
      </w:r>
      <w:r w:rsidRPr="00041E89">
        <w:rPr>
          <w:sz w:val="24"/>
          <w:szCs w:val="24"/>
        </w:rPr>
        <w:t xml:space="preserve"> </w:t>
      </w:r>
      <w:r w:rsidR="00C13826">
        <w:rPr>
          <w:sz w:val="24"/>
          <w:szCs w:val="24"/>
        </w:rPr>
        <w:t>16-19</w:t>
      </w:r>
      <w:r w:rsidRPr="00041E89">
        <w:rPr>
          <w:sz w:val="24"/>
          <w:szCs w:val="24"/>
        </w:rPr>
        <w:t>. §</w:t>
      </w:r>
      <w:proofErr w:type="spellStart"/>
      <w:r w:rsidRPr="00041E89">
        <w:rPr>
          <w:sz w:val="24"/>
          <w:szCs w:val="24"/>
        </w:rPr>
        <w:t>-ában</w:t>
      </w:r>
      <w:proofErr w:type="spellEnd"/>
      <w:r w:rsidRPr="00041E89">
        <w:rPr>
          <w:sz w:val="24"/>
          <w:szCs w:val="24"/>
        </w:rPr>
        <w:t xml:space="preserve"> foglaltakra tekintettel megállapított - legmagasabb összegű teljes ellenszolgáltatást kell érteni (a továbbiakban: </w:t>
      </w:r>
      <w:r w:rsidRPr="00041E89">
        <w:rPr>
          <w:b/>
          <w:sz w:val="24"/>
          <w:szCs w:val="24"/>
        </w:rPr>
        <w:t>becsült érték</w:t>
      </w:r>
      <w:r w:rsidRPr="00041E89">
        <w:rPr>
          <w:sz w:val="24"/>
          <w:szCs w:val="24"/>
        </w:rPr>
        <w:t xml:space="preserve">). A teljes ellenszolgáltatásba bele kell érteni az opcionális részt tartalmazó ajánlatkérés esetén az opcionális rész értékét. </w:t>
      </w:r>
    </w:p>
    <w:p w14:paraId="70F0BDAC" w14:textId="77777777" w:rsidR="00C13826" w:rsidRPr="00041E89" w:rsidRDefault="00C13826" w:rsidP="00C13826">
      <w:pPr>
        <w:numPr>
          <w:ilvl w:val="12"/>
          <w:numId w:val="0"/>
        </w:numPr>
        <w:tabs>
          <w:tab w:val="left" w:pos="-567"/>
        </w:tabs>
        <w:ind w:left="-567"/>
        <w:jc w:val="both"/>
        <w:rPr>
          <w:sz w:val="24"/>
          <w:szCs w:val="24"/>
        </w:rPr>
      </w:pPr>
    </w:p>
    <w:p w14:paraId="6939BA56" w14:textId="2FD007A5" w:rsidR="00D87230" w:rsidRPr="00041E89" w:rsidRDefault="00D87230" w:rsidP="00D87230">
      <w:pPr>
        <w:numPr>
          <w:ilvl w:val="12"/>
          <w:numId w:val="0"/>
        </w:numPr>
        <w:tabs>
          <w:tab w:val="left" w:pos="-567"/>
        </w:tabs>
        <w:ind w:left="-567"/>
        <w:jc w:val="both"/>
        <w:rPr>
          <w:sz w:val="24"/>
          <w:szCs w:val="24"/>
        </w:rPr>
      </w:pPr>
      <w:r w:rsidRPr="00041E89">
        <w:rPr>
          <w:sz w:val="24"/>
          <w:szCs w:val="24"/>
        </w:rPr>
        <w:lastRenderedPageBreak/>
        <w:t xml:space="preserve">A közbeszerzés becsült értékébe be kell számítani az ajánlatkérő által a részvételre jelentkezők, az ajánlattevők részére fizetendő díjat és kifizetést (jutalékot is), amennyiben az ajánlatkérő teljesít ilyen jellegű kifizetést a részvételre jelentkezők, az ajánlattevők részére. </w:t>
      </w:r>
    </w:p>
    <w:p w14:paraId="4E078625" w14:textId="77777777" w:rsidR="00D87230" w:rsidRPr="00041E89" w:rsidRDefault="00D87230" w:rsidP="00D87230">
      <w:pPr>
        <w:numPr>
          <w:ilvl w:val="12"/>
          <w:numId w:val="0"/>
        </w:numPr>
        <w:tabs>
          <w:tab w:val="left" w:pos="-567"/>
        </w:tabs>
        <w:ind w:left="-567"/>
        <w:jc w:val="both"/>
        <w:rPr>
          <w:sz w:val="24"/>
          <w:szCs w:val="24"/>
        </w:rPr>
      </w:pPr>
    </w:p>
    <w:p w14:paraId="11B221BF" w14:textId="60F914CC" w:rsidR="00D87230" w:rsidRPr="00041E89" w:rsidRDefault="00D87230" w:rsidP="00D87230">
      <w:pPr>
        <w:numPr>
          <w:ilvl w:val="12"/>
          <w:numId w:val="0"/>
        </w:numPr>
        <w:tabs>
          <w:tab w:val="left" w:pos="-567"/>
        </w:tabs>
        <w:ind w:left="-567"/>
        <w:jc w:val="both"/>
        <w:rPr>
          <w:b/>
          <w:sz w:val="24"/>
          <w:szCs w:val="24"/>
        </w:rPr>
      </w:pPr>
      <w:smartTag w:uri="urn:schemas-microsoft-com:office:smarttags" w:element="metricconverter">
        <w:smartTagPr>
          <w:attr w:name="ProductID" w:val="2. A"/>
        </w:smartTagPr>
        <w:r w:rsidRPr="00041E89">
          <w:rPr>
            <w:b/>
            <w:sz w:val="24"/>
            <w:szCs w:val="24"/>
          </w:rPr>
          <w:t>2. A</w:t>
        </w:r>
      </w:smartTag>
      <w:r w:rsidRPr="00041E89">
        <w:rPr>
          <w:b/>
          <w:sz w:val="24"/>
          <w:szCs w:val="24"/>
        </w:rPr>
        <w:t xml:space="preserve"> közbeszerzési értékhatárokat </w:t>
      </w:r>
      <w:r w:rsidRPr="00041E89">
        <w:rPr>
          <w:sz w:val="24"/>
          <w:szCs w:val="24"/>
        </w:rPr>
        <w:t xml:space="preserve">a </w:t>
      </w:r>
      <w:r>
        <w:rPr>
          <w:sz w:val="24"/>
          <w:szCs w:val="24"/>
        </w:rPr>
        <w:t>Kbt.</w:t>
      </w:r>
      <w:r w:rsidR="00C13826">
        <w:rPr>
          <w:sz w:val="24"/>
          <w:szCs w:val="24"/>
        </w:rPr>
        <w:t xml:space="preserve"> 15</w:t>
      </w:r>
      <w:r w:rsidRPr="00041E89">
        <w:rPr>
          <w:sz w:val="24"/>
          <w:szCs w:val="24"/>
        </w:rPr>
        <w:t>. §</w:t>
      </w:r>
      <w:proofErr w:type="spellStart"/>
      <w:r w:rsidRPr="00041E89">
        <w:rPr>
          <w:sz w:val="24"/>
          <w:szCs w:val="24"/>
        </w:rPr>
        <w:t>-a</w:t>
      </w:r>
      <w:proofErr w:type="spellEnd"/>
      <w:r w:rsidRPr="00041E89">
        <w:rPr>
          <w:sz w:val="24"/>
          <w:szCs w:val="24"/>
        </w:rPr>
        <w:t xml:space="preserve"> rögzíti.</w:t>
      </w:r>
    </w:p>
    <w:p w14:paraId="79C549DD" w14:textId="77777777" w:rsidR="00D87230" w:rsidRPr="00041E89" w:rsidRDefault="00D87230" w:rsidP="00D87230">
      <w:pPr>
        <w:tabs>
          <w:tab w:val="left" w:pos="-567"/>
        </w:tabs>
        <w:ind w:left="-567"/>
        <w:jc w:val="both"/>
        <w:rPr>
          <w:sz w:val="24"/>
          <w:szCs w:val="24"/>
        </w:rPr>
      </w:pPr>
    </w:p>
    <w:p w14:paraId="20AFAD4E" w14:textId="77777777" w:rsidR="00D87230" w:rsidRPr="00041E89" w:rsidRDefault="00D87230" w:rsidP="00D87230">
      <w:pPr>
        <w:tabs>
          <w:tab w:val="left" w:pos="-567"/>
        </w:tabs>
        <w:ind w:left="-567"/>
        <w:jc w:val="both"/>
        <w:rPr>
          <w:sz w:val="24"/>
          <w:szCs w:val="24"/>
        </w:rPr>
      </w:pPr>
      <w:r w:rsidRPr="00041E89">
        <w:rPr>
          <w:b/>
          <w:sz w:val="24"/>
          <w:szCs w:val="24"/>
        </w:rPr>
        <w:t>3.</w:t>
      </w:r>
      <w:r w:rsidRPr="00041E89">
        <w:rPr>
          <w:sz w:val="24"/>
          <w:szCs w:val="24"/>
        </w:rPr>
        <w:t xml:space="preserve"> Az értékhatárokat szervezeti szinten kell értelmezni. Ha ajánlatkérő központból és tőle földrajzilag teljesen elkülönült szervezeti egységből áll, akkor is egy ajánlat</w:t>
      </w:r>
      <w:r>
        <w:rPr>
          <w:sz w:val="24"/>
          <w:szCs w:val="24"/>
        </w:rPr>
        <w:t>k</w:t>
      </w:r>
      <w:r w:rsidRPr="00041E89">
        <w:rPr>
          <w:sz w:val="24"/>
          <w:szCs w:val="24"/>
        </w:rPr>
        <w:t>érőként kell kezelni.</w:t>
      </w:r>
    </w:p>
    <w:p w14:paraId="0E98534B" w14:textId="77777777" w:rsidR="00D87230" w:rsidRPr="00041E89" w:rsidRDefault="00D87230" w:rsidP="00D87230">
      <w:pPr>
        <w:tabs>
          <w:tab w:val="left" w:pos="-567"/>
        </w:tabs>
        <w:ind w:left="-567"/>
        <w:jc w:val="both"/>
        <w:rPr>
          <w:sz w:val="24"/>
          <w:szCs w:val="24"/>
        </w:rPr>
      </w:pPr>
    </w:p>
    <w:p w14:paraId="04C02271" w14:textId="4E9FBABD" w:rsidR="00D87230" w:rsidRPr="00041E89" w:rsidRDefault="00D87230" w:rsidP="00D87230">
      <w:pPr>
        <w:tabs>
          <w:tab w:val="left" w:pos="-567"/>
        </w:tabs>
        <w:ind w:left="-567"/>
        <w:jc w:val="both"/>
        <w:rPr>
          <w:sz w:val="24"/>
          <w:szCs w:val="24"/>
        </w:rPr>
      </w:pPr>
      <w:smartTag w:uri="urn:schemas-microsoft-com:office:smarttags" w:element="metricconverter">
        <w:smartTagPr>
          <w:attr w:name="ProductID" w:val="4. A"/>
        </w:smartTagPr>
        <w:r w:rsidRPr="00041E89">
          <w:rPr>
            <w:b/>
            <w:sz w:val="24"/>
            <w:szCs w:val="24"/>
          </w:rPr>
          <w:t>4.</w:t>
        </w:r>
        <w:r w:rsidRPr="00041E89">
          <w:rPr>
            <w:sz w:val="24"/>
            <w:szCs w:val="24"/>
          </w:rPr>
          <w:t xml:space="preserve"> A</w:t>
        </w:r>
      </w:smartTag>
      <w:r w:rsidRPr="00041E89">
        <w:rPr>
          <w:sz w:val="24"/>
          <w:szCs w:val="24"/>
        </w:rPr>
        <w:t xml:space="preserve"> </w:t>
      </w:r>
      <w:r>
        <w:rPr>
          <w:sz w:val="24"/>
          <w:szCs w:val="24"/>
        </w:rPr>
        <w:t>Kbt.</w:t>
      </w:r>
      <w:r w:rsidRPr="00041E89">
        <w:rPr>
          <w:sz w:val="24"/>
          <w:szCs w:val="24"/>
        </w:rPr>
        <w:t xml:space="preserve"> előírásainak megkerülése céljából </w:t>
      </w:r>
      <w:r w:rsidRPr="00041E89">
        <w:rPr>
          <w:b/>
          <w:sz w:val="24"/>
          <w:szCs w:val="24"/>
        </w:rPr>
        <w:t>tilos a közbeszerzést részekre</w:t>
      </w:r>
      <w:r>
        <w:rPr>
          <w:b/>
          <w:sz w:val="24"/>
          <w:szCs w:val="24"/>
        </w:rPr>
        <w:t xml:space="preserve"> </w:t>
      </w:r>
      <w:r w:rsidRPr="00041E89">
        <w:rPr>
          <w:b/>
          <w:sz w:val="24"/>
          <w:szCs w:val="24"/>
        </w:rPr>
        <w:t>bontani</w:t>
      </w:r>
      <w:r w:rsidRPr="00041E89">
        <w:rPr>
          <w:sz w:val="24"/>
          <w:szCs w:val="24"/>
        </w:rPr>
        <w:t xml:space="preserve">. </w:t>
      </w:r>
    </w:p>
    <w:p w14:paraId="59F5F362" w14:textId="77777777" w:rsidR="00D87230" w:rsidRPr="00041E89" w:rsidRDefault="00D87230" w:rsidP="00D87230">
      <w:pPr>
        <w:tabs>
          <w:tab w:val="left" w:pos="-567"/>
        </w:tabs>
        <w:ind w:left="-567"/>
        <w:jc w:val="both"/>
        <w:rPr>
          <w:sz w:val="24"/>
          <w:szCs w:val="24"/>
        </w:rPr>
      </w:pPr>
    </w:p>
    <w:p w14:paraId="4B86E87E" w14:textId="77777777" w:rsidR="00D87230" w:rsidRPr="00041E89" w:rsidRDefault="00D87230" w:rsidP="00D87230">
      <w:pPr>
        <w:numPr>
          <w:ilvl w:val="12"/>
          <w:numId w:val="0"/>
        </w:numPr>
        <w:tabs>
          <w:tab w:val="left" w:pos="-567"/>
        </w:tabs>
        <w:ind w:left="-567"/>
        <w:jc w:val="both"/>
        <w:rPr>
          <w:b/>
          <w:sz w:val="24"/>
          <w:szCs w:val="24"/>
        </w:rPr>
      </w:pPr>
      <w:smartTag w:uri="urn:schemas-microsoft-com:office:smarttags" w:element="metricconverter">
        <w:smartTagPr>
          <w:attr w:name="ProductID" w:val="5. A"/>
        </w:smartTagPr>
        <w:r w:rsidRPr="00041E89">
          <w:rPr>
            <w:b/>
            <w:sz w:val="24"/>
            <w:szCs w:val="24"/>
          </w:rPr>
          <w:t>5.A</w:t>
        </w:r>
      </w:smartTag>
      <w:r w:rsidRPr="00041E89">
        <w:rPr>
          <w:b/>
          <w:sz w:val="24"/>
          <w:szCs w:val="24"/>
        </w:rPr>
        <w:t xml:space="preserve"> közbeszerzési igények tervezése</w:t>
      </w:r>
    </w:p>
    <w:p w14:paraId="11920736" w14:textId="60CBBC53" w:rsidR="00D87230" w:rsidRPr="00041E89" w:rsidRDefault="00D87230" w:rsidP="00D87230">
      <w:pPr>
        <w:numPr>
          <w:ilvl w:val="12"/>
          <w:numId w:val="0"/>
        </w:numPr>
        <w:tabs>
          <w:tab w:val="left" w:pos="-567"/>
        </w:tabs>
        <w:ind w:left="-567"/>
        <w:jc w:val="both"/>
        <w:rPr>
          <w:sz w:val="24"/>
          <w:szCs w:val="24"/>
        </w:rPr>
      </w:pPr>
      <w:r w:rsidRPr="00041E89">
        <w:rPr>
          <w:b/>
          <w:sz w:val="24"/>
          <w:szCs w:val="24"/>
        </w:rPr>
        <w:t>5.1.</w:t>
      </w:r>
      <w:r w:rsidRPr="00041E89">
        <w:rPr>
          <w:sz w:val="24"/>
          <w:szCs w:val="24"/>
        </w:rPr>
        <w:t xml:space="preserve"> A</w:t>
      </w:r>
      <w:r>
        <w:rPr>
          <w:sz w:val="24"/>
          <w:szCs w:val="24"/>
        </w:rPr>
        <w:t xml:space="preserve"> </w:t>
      </w:r>
      <w:r w:rsidRPr="00041E89">
        <w:rPr>
          <w:sz w:val="24"/>
          <w:szCs w:val="24"/>
        </w:rPr>
        <w:t>jóváhagyott költségvetési előirányzatok figyelembevételével a</w:t>
      </w:r>
      <w:r>
        <w:rPr>
          <w:sz w:val="24"/>
          <w:szCs w:val="24"/>
        </w:rPr>
        <w:t xml:space="preserve">z ügyvezető </w:t>
      </w:r>
      <w:r w:rsidRPr="00041E89">
        <w:rPr>
          <w:sz w:val="24"/>
          <w:szCs w:val="24"/>
        </w:rPr>
        <w:t>a költségvetési év elején, legkésőbb március 31. napjáig</w:t>
      </w:r>
      <w:r>
        <w:rPr>
          <w:sz w:val="24"/>
          <w:szCs w:val="24"/>
        </w:rPr>
        <w:t xml:space="preserve"> </w:t>
      </w:r>
      <w:r w:rsidRPr="00041E89">
        <w:rPr>
          <w:sz w:val="24"/>
          <w:szCs w:val="24"/>
        </w:rPr>
        <w:t xml:space="preserve">éves összesített </w:t>
      </w:r>
      <w:r w:rsidRPr="00041E89">
        <w:rPr>
          <w:b/>
          <w:sz w:val="24"/>
          <w:szCs w:val="24"/>
        </w:rPr>
        <w:t>közbeszerzési tervet</w:t>
      </w:r>
      <w:r w:rsidRPr="00041E89">
        <w:rPr>
          <w:sz w:val="24"/>
          <w:szCs w:val="24"/>
        </w:rPr>
        <w:t xml:space="preserve"> (a továbbiakban: közbeszerzési terv) </w:t>
      </w:r>
      <w:r w:rsidRPr="00041E89">
        <w:rPr>
          <w:b/>
          <w:sz w:val="24"/>
          <w:szCs w:val="24"/>
        </w:rPr>
        <w:t>köteles készíteni</w:t>
      </w:r>
      <w:r w:rsidRPr="00041E89">
        <w:rPr>
          <w:sz w:val="24"/>
          <w:szCs w:val="24"/>
        </w:rPr>
        <w:t xml:space="preserve"> az adott évre tervezett közbeszerzésekről. </w:t>
      </w:r>
    </w:p>
    <w:p w14:paraId="2A2B6980" w14:textId="77777777" w:rsidR="00D87230" w:rsidRPr="00041E89" w:rsidRDefault="00D87230" w:rsidP="00D87230">
      <w:pPr>
        <w:numPr>
          <w:ilvl w:val="12"/>
          <w:numId w:val="0"/>
        </w:numPr>
        <w:tabs>
          <w:tab w:val="left" w:pos="-567"/>
        </w:tabs>
        <w:ind w:left="-567"/>
        <w:jc w:val="both"/>
        <w:rPr>
          <w:sz w:val="24"/>
          <w:szCs w:val="24"/>
        </w:rPr>
      </w:pPr>
    </w:p>
    <w:p w14:paraId="5E7B26E5"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tervet a</w:t>
      </w:r>
      <w:r>
        <w:rPr>
          <w:sz w:val="24"/>
          <w:szCs w:val="24"/>
        </w:rPr>
        <w:t>z alapító,</w:t>
      </w:r>
      <w:r w:rsidRPr="00041E89">
        <w:rPr>
          <w:sz w:val="24"/>
          <w:szCs w:val="24"/>
        </w:rPr>
        <w:t xml:space="preserve"> Martonvásár Város Önkormányzatának Képviselő-testülete jogosult jóváhagyni. </w:t>
      </w:r>
    </w:p>
    <w:p w14:paraId="358FFF66" w14:textId="77777777" w:rsidR="00D87230" w:rsidRPr="00041E89" w:rsidRDefault="00D87230" w:rsidP="00D87230">
      <w:pPr>
        <w:numPr>
          <w:ilvl w:val="12"/>
          <w:numId w:val="0"/>
        </w:numPr>
        <w:tabs>
          <w:tab w:val="left" w:pos="-567"/>
        </w:tabs>
        <w:ind w:left="-567"/>
        <w:jc w:val="both"/>
        <w:rPr>
          <w:sz w:val="24"/>
          <w:szCs w:val="24"/>
        </w:rPr>
      </w:pPr>
    </w:p>
    <w:p w14:paraId="7045CE95" w14:textId="77777777" w:rsidR="00D87230" w:rsidRDefault="00D87230" w:rsidP="00D87230">
      <w:pPr>
        <w:numPr>
          <w:ilvl w:val="12"/>
          <w:numId w:val="0"/>
        </w:numPr>
        <w:tabs>
          <w:tab w:val="left" w:pos="-567"/>
        </w:tabs>
        <w:ind w:left="-567"/>
        <w:jc w:val="both"/>
        <w:rPr>
          <w:sz w:val="24"/>
          <w:szCs w:val="24"/>
        </w:rPr>
      </w:pPr>
      <w:r w:rsidRPr="00041E89">
        <w:rPr>
          <w:sz w:val="24"/>
          <w:szCs w:val="24"/>
        </w:rPr>
        <w:t>A közbeszerzési terv elkészítése előtt indítható közbeszerzési eljárás, amelyet a tervben szintén megfelelően szerepeltetni kell.</w:t>
      </w:r>
    </w:p>
    <w:p w14:paraId="411324DD" w14:textId="0304A9ED"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terv nem vonja maga után az abban megadott közbeszerzésre vonatkozó eljárás lefolytatásának kötelezettségét.</w:t>
      </w:r>
    </w:p>
    <w:p w14:paraId="1679FA25" w14:textId="77777777" w:rsidR="00D87230" w:rsidRPr="00041E89" w:rsidRDefault="00D87230" w:rsidP="00D87230">
      <w:pPr>
        <w:numPr>
          <w:ilvl w:val="12"/>
          <w:numId w:val="0"/>
        </w:numPr>
        <w:tabs>
          <w:tab w:val="left" w:pos="-567"/>
        </w:tabs>
        <w:ind w:left="-567"/>
        <w:jc w:val="both"/>
        <w:rPr>
          <w:sz w:val="24"/>
          <w:szCs w:val="24"/>
        </w:rPr>
      </w:pPr>
    </w:p>
    <w:p w14:paraId="607E1855"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 xml:space="preserve">A közbeszerzési tervben nem szereplő közbeszerzésekre vagy a tervben foglaltakhoz képest módosított közbeszerzésekre vonatkozó eljárást is le lehet folytatni, ha az előre nem látható okból előállt közbeszerzési igény vagy egyéb változás merült fel. Ezekben az esetekben a közbeszerzési tervet módosítani kell az ilyen igény vagy egyéb változás felmerülésekor, megadva a módosítás indokát is. </w:t>
      </w:r>
    </w:p>
    <w:p w14:paraId="60786C3D" w14:textId="77777777" w:rsidR="00D87230" w:rsidRPr="00041E89" w:rsidRDefault="00D87230" w:rsidP="00D87230">
      <w:pPr>
        <w:numPr>
          <w:ilvl w:val="12"/>
          <w:numId w:val="0"/>
        </w:numPr>
        <w:tabs>
          <w:tab w:val="left" w:pos="-567"/>
        </w:tabs>
        <w:jc w:val="both"/>
        <w:rPr>
          <w:i/>
          <w:sz w:val="24"/>
          <w:szCs w:val="24"/>
        </w:rPr>
      </w:pPr>
    </w:p>
    <w:p w14:paraId="06DD4791"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terv módosításáért, aktualizálásáért a</w:t>
      </w:r>
      <w:r>
        <w:rPr>
          <w:sz w:val="24"/>
          <w:szCs w:val="24"/>
        </w:rPr>
        <w:t>z ügyvezető</w:t>
      </w:r>
      <w:r w:rsidRPr="00041E89">
        <w:rPr>
          <w:sz w:val="24"/>
          <w:szCs w:val="24"/>
        </w:rPr>
        <w:t xml:space="preserve"> felelős.</w:t>
      </w:r>
    </w:p>
    <w:p w14:paraId="720F2C43" w14:textId="77777777" w:rsidR="00D87230" w:rsidRPr="00041E89" w:rsidRDefault="00D87230" w:rsidP="00D87230">
      <w:pPr>
        <w:numPr>
          <w:ilvl w:val="12"/>
          <w:numId w:val="0"/>
        </w:numPr>
        <w:tabs>
          <w:tab w:val="left" w:pos="-567"/>
        </w:tabs>
        <w:ind w:left="-567"/>
        <w:jc w:val="both"/>
        <w:rPr>
          <w:sz w:val="24"/>
          <w:szCs w:val="24"/>
        </w:rPr>
      </w:pPr>
    </w:p>
    <w:p w14:paraId="4B21F515" w14:textId="64F7A08B" w:rsidR="00D87230" w:rsidRPr="00041E89" w:rsidRDefault="00D87230" w:rsidP="00D87230">
      <w:pPr>
        <w:numPr>
          <w:ilvl w:val="12"/>
          <w:numId w:val="0"/>
        </w:numPr>
        <w:tabs>
          <w:tab w:val="left" w:pos="-567"/>
        </w:tabs>
        <w:ind w:left="-567"/>
        <w:jc w:val="both"/>
        <w:rPr>
          <w:sz w:val="24"/>
          <w:szCs w:val="24"/>
        </w:rPr>
      </w:pPr>
      <w:r w:rsidRPr="00041E89">
        <w:rPr>
          <w:sz w:val="24"/>
          <w:szCs w:val="24"/>
        </w:rPr>
        <w:t xml:space="preserve">A közbeszerzési tervet legalább 5 évig meg kell őrizni. </w:t>
      </w:r>
      <w:r w:rsidRPr="00041E89">
        <w:rPr>
          <w:b/>
          <w:sz w:val="24"/>
          <w:szCs w:val="24"/>
        </w:rPr>
        <w:t>A közbeszerzési terv nyilvános.</w:t>
      </w:r>
    </w:p>
    <w:p w14:paraId="70C41273" w14:textId="77777777" w:rsidR="00D87230" w:rsidRPr="00041E89" w:rsidRDefault="00D87230" w:rsidP="00D87230">
      <w:pPr>
        <w:numPr>
          <w:ilvl w:val="12"/>
          <w:numId w:val="0"/>
        </w:numPr>
        <w:tabs>
          <w:tab w:val="left" w:pos="-567"/>
        </w:tabs>
        <w:ind w:left="-567"/>
        <w:jc w:val="both"/>
        <w:rPr>
          <w:sz w:val="24"/>
          <w:szCs w:val="24"/>
        </w:rPr>
      </w:pPr>
    </w:p>
    <w:p w14:paraId="2D04AE3B"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terv megőrzéséért a</w:t>
      </w:r>
      <w:r>
        <w:rPr>
          <w:sz w:val="24"/>
          <w:szCs w:val="24"/>
        </w:rPr>
        <w:t>z ügyvezető</w:t>
      </w:r>
      <w:r w:rsidRPr="00041E89">
        <w:rPr>
          <w:sz w:val="24"/>
          <w:szCs w:val="24"/>
        </w:rPr>
        <w:t xml:space="preserve"> felelős.</w:t>
      </w:r>
    </w:p>
    <w:p w14:paraId="279CC901" w14:textId="77777777" w:rsidR="00D87230" w:rsidRPr="00041E89" w:rsidRDefault="00D87230" w:rsidP="00D87230">
      <w:pPr>
        <w:numPr>
          <w:ilvl w:val="12"/>
          <w:numId w:val="0"/>
        </w:numPr>
        <w:tabs>
          <w:tab w:val="left" w:pos="-567"/>
        </w:tabs>
        <w:ind w:left="-567"/>
        <w:jc w:val="both"/>
        <w:rPr>
          <w:sz w:val="24"/>
          <w:szCs w:val="24"/>
        </w:rPr>
      </w:pPr>
    </w:p>
    <w:p w14:paraId="44D7EE59" w14:textId="77777777" w:rsidR="00D87230" w:rsidRPr="00041E89" w:rsidRDefault="00D87230" w:rsidP="00D87230">
      <w:pPr>
        <w:tabs>
          <w:tab w:val="left" w:pos="-567"/>
        </w:tabs>
        <w:ind w:left="-567"/>
        <w:jc w:val="both"/>
        <w:rPr>
          <w:sz w:val="24"/>
          <w:szCs w:val="24"/>
        </w:rPr>
      </w:pPr>
      <w:r w:rsidRPr="00041E89">
        <w:rPr>
          <w:b/>
          <w:sz w:val="24"/>
          <w:szCs w:val="24"/>
        </w:rPr>
        <w:t>5.2.A közbeszerzési terv összeállításához adatot szolgáltatnak</w:t>
      </w:r>
    </w:p>
    <w:p w14:paraId="2ADFB502" w14:textId="77777777" w:rsidR="00D87230" w:rsidRPr="00041E89" w:rsidRDefault="00D87230" w:rsidP="00D87230">
      <w:pPr>
        <w:numPr>
          <w:ilvl w:val="0"/>
          <w:numId w:val="13"/>
        </w:numPr>
        <w:tabs>
          <w:tab w:val="left" w:pos="709"/>
        </w:tabs>
        <w:ind w:left="-567" w:firstLine="1276"/>
        <w:jc w:val="both"/>
        <w:rPr>
          <w:sz w:val="24"/>
          <w:szCs w:val="24"/>
        </w:rPr>
      </w:pPr>
      <w:r w:rsidRPr="00041E89">
        <w:rPr>
          <w:sz w:val="24"/>
          <w:szCs w:val="24"/>
        </w:rPr>
        <w:t>az önkormányzati költségvetési szervek,</w:t>
      </w:r>
    </w:p>
    <w:p w14:paraId="632FDE0C" w14:textId="77777777" w:rsidR="00D87230" w:rsidRDefault="00D87230" w:rsidP="00D87230">
      <w:pPr>
        <w:numPr>
          <w:ilvl w:val="0"/>
          <w:numId w:val="13"/>
        </w:numPr>
        <w:tabs>
          <w:tab w:val="left" w:pos="709"/>
        </w:tabs>
        <w:ind w:left="-567" w:firstLine="1276"/>
        <w:jc w:val="both"/>
        <w:rPr>
          <w:sz w:val="24"/>
          <w:szCs w:val="24"/>
        </w:rPr>
      </w:pPr>
      <w:r w:rsidRPr="00041E89">
        <w:rPr>
          <w:sz w:val="24"/>
          <w:szCs w:val="24"/>
        </w:rPr>
        <w:t>a polgármesteri hivatal szervezeti egységei</w:t>
      </w:r>
      <w:r>
        <w:rPr>
          <w:sz w:val="24"/>
          <w:szCs w:val="24"/>
        </w:rPr>
        <w:t>,</w:t>
      </w:r>
    </w:p>
    <w:p w14:paraId="3E6667C6" w14:textId="77777777" w:rsidR="00D87230" w:rsidRPr="00041E89" w:rsidRDefault="00D87230" w:rsidP="00D87230">
      <w:pPr>
        <w:numPr>
          <w:ilvl w:val="0"/>
          <w:numId w:val="13"/>
        </w:numPr>
        <w:tabs>
          <w:tab w:val="left" w:pos="709"/>
        </w:tabs>
        <w:ind w:left="-567" w:firstLine="1276"/>
        <w:jc w:val="both"/>
        <w:rPr>
          <w:sz w:val="24"/>
          <w:szCs w:val="24"/>
        </w:rPr>
      </w:pPr>
      <w:r>
        <w:rPr>
          <w:sz w:val="24"/>
          <w:szCs w:val="24"/>
        </w:rPr>
        <w:t>a Kft. szervezeti egységei</w:t>
      </w:r>
      <w:r w:rsidRPr="00041E89">
        <w:rPr>
          <w:sz w:val="24"/>
          <w:szCs w:val="24"/>
        </w:rPr>
        <w:t>.</w:t>
      </w:r>
    </w:p>
    <w:p w14:paraId="79A7E29B" w14:textId="77777777" w:rsidR="00D87230" w:rsidRPr="00041E89" w:rsidRDefault="00D87230" w:rsidP="00D87230">
      <w:pPr>
        <w:numPr>
          <w:ilvl w:val="12"/>
          <w:numId w:val="0"/>
        </w:numPr>
        <w:tabs>
          <w:tab w:val="left" w:pos="709"/>
          <w:tab w:val="num" w:pos="993"/>
        </w:tabs>
        <w:ind w:left="-567" w:firstLine="1276"/>
        <w:jc w:val="both"/>
        <w:rPr>
          <w:sz w:val="24"/>
          <w:szCs w:val="24"/>
        </w:rPr>
      </w:pPr>
    </w:p>
    <w:p w14:paraId="38AD3FAE"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 xml:space="preserve">Az </w:t>
      </w:r>
      <w:r w:rsidRPr="00041E89">
        <w:rPr>
          <w:b/>
          <w:sz w:val="24"/>
          <w:szCs w:val="24"/>
        </w:rPr>
        <w:t>adatszolgáltatók felelnek</w:t>
      </w:r>
      <w:r w:rsidRPr="00041E89">
        <w:rPr>
          <w:sz w:val="24"/>
          <w:szCs w:val="24"/>
        </w:rPr>
        <w:t xml:space="preserve">: </w:t>
      </w:r>
    </w:p>
    <w:p w14:paraId="6970DB49" w14:textId="77777777" w:rsidR="00D87230" w:rsidRPr="00041E89" w:rsidRDefault="00D87230" w:rsidP="00D87230">
      <w:pPr>
        <w:numPr>
          <w:ilvl w:val="0"/>
          <w:numId w:val="14"/>
        </w:numPr>
        <w:tabs>
          <w:tab w:val="left" w:pos="284"/>
        </w:tabs>
        <w:ind w:left="284" w:firstLine="0"/>
        <w:jc w:val="both"/>
        <w:rPr>
          <w:sz w:val="24"/>
          <w:szCs w:val="24"/>
        </w:rPr>
      </w:pPr>
      <w:r w:rsidRPr="00041E89">
        <w:rPr>
          <w:sz w:val="24"/>
          <w:szCs w:val="24"/>
        </w:rPr>
        <w:t>azért, hogy az éves közbeszerzési terv összeállításához szükséges, a 3. pont szerinti adatok legkésőbb az adott év március 10-ig a terv elkészítéséhez, a terv elkészítéséért felelős személy (5.1. pont) részére átadásra kerüljenek.</w:t>
      </w:r>
    </w:p>
    <w:p w14:paraId="299980FF" w14:textId="77777777" w:rsidR="00D87230" w:rsidRPr="00041E89" w:rsidRDefault="00D87230" w:rsidP="00D87230">
      <w:pPr>
        <w:numPr>
          <w:ilvl w:val="0"/>
          <w:numId w:val="14"/>
        </w:numPr>
        <w:tabs>
          <w:tab w:val="left" w:pos="284"/>
        </w:tabs>
        <w:ind w:left="284" w:firstLine="0"/>
        <w:jc w:val="both"/>
        <w:rPr>
          <w:sz w:val="24"/>
          <w:szCs w:val="24"/>
        </w:rPr>
      </w:pPr>
      <w:r w:rsidRPr="00041E89">
        <w:rPr>
          <w:sz w:val="24"/>
          <w:szCs w:val="24"/>
        </w:rPr>
        <w:t>azért, hogy az éves közbeszerzési terv módosításához szükséges adatok, információk azok megismerését követő 5 munkanapon belül a terv elkészítéséért felelős személy (5.1. pont) részére átadásra kerüljenek.</w:t>
      </w:r>
    </w:p>
    <w:p w14:paraId="00F68BAF" w14:textId="77777777" w:rsidR="00D87230" w:rsidRPr="00041E89" w:rsidRDefault="00D87230" w:rsidP="00D87230">
      <w:pPr>
        <w:numPr>
          <w:ilvl w:val="0"/>
          <w:numId w:val="14"/>
        </w:numPr>
        <w:tabs>
          <w:tab w:val="left" w:pos="284"/>
        </w:tabs>
        <w:ind w:left="284" w:firstLine="0"/>
        <w:jc w:val="both"/>
        <w:rPr>
          <w:sz w:val="24"/>
          <w:szCs w:val="24"/>
        </w:rPr>
      </w:pPr>
      <w:r w:rsidRPr="00041E89">
        <w:rPr>
          <w:sz w:val="24"/>
          <w:szCs w:val="24"/>
        </w:rPr>
        <w:lastRenderedPageBreak/>
        <w:t>az általuk szol</w:t>
      </w:r>
      <w:r w:rsidR="000062DE">
        <w:rPr>
          <w:sz w:val="24"/>
          <w:szCs w:val="24"/>
        </w:rPr>
        <w:t>g</w:t>
      </w:r>
      <w:r w:rsidRPr="00041E89">
        <w:rPr>
          <w:sz w:val="24"/>
          <w:szCs w:val="24"/>
        </w:rPr>
        <w:t>áltatott adatok tartalmáért.</w:t>
      </w:r>
    </w:p>
    <w:p w14:paraId="0D597246" w14:textId="77777777" w:rsidR="00D87230" w:rsidRPr="00041E89" w:rsidRDefault="00D87230" w:rsidP="00D87230">
      <w:pPr>
        <w:numPr>
          <w:ilvl w:val="12"/>
          <w:numId w:val="0"/>
        </w:numPr>
        <w:tabs>
          <w:tab w:val="left" w:pos="-567"/>
        </w:tabs>
        <w:ind w:left="-567"/>
        <w:jc w:val="both"/>
        <w:rPr>
          <w:sz w:val="24"/>
          <w:szCs w:val="24"/>
        </w:rPr>
      </w:pPr>
    </w:p>
    <w:p w14:paraId="3B8195AA" w14:textId="77777777" w:rsidR="00D87230" w:rsidRPr="00041E89" w:rsidRDefault="00D87230" w:rsidP="00D87230">
      <w:pPr>
        <w:numPr>
          <w:ilvl w:val="12"/>
          <w:numId w:val="0"/>
        </w:numPr>
        <w:tabs>
          <w:tab w:val="left" w:pos="-567"/>
        </w:tabs>
        <w:ind w:left="-567"/>
        <w:jc w:val="both"/>
        <w:rPr>
          <w:sz w:val="24"/>
          <w:szCs w:val="24"/>
        </w:rPr>
      </w:pPr>
      <w:r w:rsidRPr="00041E89">
        <w:rPr>
          <w:b/>
          <w:sz w:val="24"/>
          <w:szCs w:val="24"/>
        </w:rPr>
        <w:t>5.3. A közbeszerzési tervben rögzíteni kell</w:t>
      </w:r>
      <w:r w:rsidRPr="00041E89">
        <w:rPr>
          <w:sz w:val="24"/>
          <w:szCs w:val="24"/>
        </w:rPr>
        <w:t>:</w:t>
      </w:r>
    </w:p>
    <w:p w14:paraId="75575C81" w14:textId="77777777" w:rsidR="00D87230" w:rsidRPr="00041E89" w:rsidRDefault="00D87230" w:rsidP="00D87230">
      <w:pPr>
        <w:numPr>
          <w:ilvl w:val="0"/>
          <w:numId w:val="2"/>
        </w:numPr>
        <w:tabs>
          <w:tab w:val="left" w:pos="993"/>
        </w:tabs>
        <w:ind w:left="-567" w:firstLine="1276"/>
        <w:jc w:val="both"/>
        <w:rPr>
          <w:sz w:val="24"/>
          <w:szCs w:val="24"/>
        </w:rPr>
      </w:pPr>
      <w:r w:rsidRPr="00041E89">
        <w:rPr>
          <w:sz w:val="24"/>
          <w:szCs w:val="24"/>
        </w:rPr>
        <w:t>a tervezett közbeszerzések</w:t>
      </w:r>
      <w:r>
        <w:rPr>
          <w:sz w:val="24"/>
          <w:szCs w:val="24"/>
        </w:rPr>
        <w:t xml:space="preserve"> elnevezését,</w:t>
      </w:r>
      <w:r w:rsidRPr="00041E89">
        <w:rPr>
          <w:sz w:val="24"/>
          <w:szCs w:val="24"/>
        </w:rPr>
        <w:t xml:space="preserve"> tárgyát, </w:t>
      </w:r>
    </w:p>
    <w:p w14:paraId="3384BCCC" w14:textId="77777777" w:rsidR="00D87230" w:rsidRDefault="00D87230" w:rsidP="00D87230">
      <w:pPr>
        <w:numPr>
          <w:ilvl w:val="0"/>
          <w:numId w:val="2"/>
        </w:numPr>
        <w:tabs>
          <w:tab w:val="left" w:pos="993"/>
        </w:tabs>
        <w:ind w:left="-567" w:firstLine="1276"/>
        <w:jc w:val="both"/>
        <w:rPr>
          <w:sz w:val="24"/>
          <w:szCs w:val="24"/>
        </w:rPr>
      </w:pPr>
      <w:r w:rsidRPr="00041E89">
        <w:rPr>
          <w:sz w:val="24"/>
          <w:szCs w:val="24"/>
        </w:rPr>
        <w:t>a közbeszerzések pénzügyi forrásai</w:t>
      </w:r>
      <w:r>
        <w:rPr>
          <w:sz w:val="24"/>
          <w:szCs w:val="24"/>
        </w:rPr>
        <w:t>nak rendelkezésre állásá</w:t>
      </w:r>
      <w:r w:rsidRPr="00041E89">
        <w:rPr>
          <w:sz w:val="24"/>
          <w:szCs w:val="24"/>
        </w:rPr>
        <w:t>t,</w:t>
      </w:r>
      <w:r>
        <w:rPr>
          <w:sz w:val="24"/>
          <w:szCs w:val="24"/>
        </w:rPr>
        <w:t xml:space="preserve"> </w:t>
      </w:r>
    </w:p>
    <w:p w14:paraId="064BA25F" w14:textId="7018067F" w:rsidR="00D87230" w:rsidRPr="00041E89" w:rsidRDefault="00D87230" w:rsidP="00D87230">
      <w:pPr>
        <w:numPr>
          <w:ilvl w:val="0"/>
          <w:numId w:val="2"/>
        </w:numPr>
        <w:tabs>
          <w:tab w:val="left" w:pos="993"/>
        </w:tabs>
        <w:ind w:left="-567" w:firstLine="1276"/>
        <w:jc w:val="both"/>
        <w:rPr>
          <w:sz w:val="24"/>
          <w:szCs w:val="24"/>
        </w:rPr>
      </w:pPr>
      <w:r w:rsidRPr="004A04C9">
        <w:rPr>
          <w:sz w:val="24"/>
          <w:szCs w:val="24"/>
        </w:rPr>
        <w:t>a beszerzés a Kbt.</w:t>
      </w:r>
      <w:r w:rsidR="00C13826">
        <w:rPr>
          <w:sz w:val="24"/>
          <w:szCs w:val="24"/>
        </w:rPr>
        <w:t xml:space="preserve"> szabályai</w:t>
      </w:r>
      <w:r w:rsidRPr="004A04C9">
        <w:rPr>
          <w:sz w:val="24"/>
          <w:szCs w:val="24"/>
        </w:rPr>
        <w:t xml:space="preserve"> alapján kerül lefolytatásra.</w:t>
      </w:r>
      <w:r w:rsidRPr="00041E89">
        <w:rPr>
          <w:sz w:val="24"/>
          <w:szCs w:val="24"/>
        </w:rPr>
        <w:t xml:space="preserve"> </w:t>
      </w:r>
    </w:p>
    <w:p w14:paraId="1EA0DC33" w14:textId="77777777" w:rsidR="00D87230" w:rsidRDefault="00D87230" w:rsidP="00D87230">
      <w:pPr>
        <w:numPr>
          <w:ilvl w:val="0"/>
          <w:numId w:val="2"/>
        </w:numPr>
        <w:tabs>
          <w:tab w:val="left" w:pos="993"/>
        </w:tabs>
        <w:ind w:left="-567" w:firstLine="1276"/>
        <w:jc w:val="both"/>
        <w:rPr>
          <w:sz w:val="24"/>
          <w:szCs w:val="24"/>
        </w:rPr>
      </w:pPr>
      <w:r w:rsidRPr="00041E89">
        <w:rPr>
          <w:sz w:val="24"/>
          <w:szCs w:val="24"/>
        </w:rPr>
        <w:t xml:space="preserve">az egyes közbeszerzések megkezdésének tervezett időpontját, </w:t>
      </w:r>
    </w:p>
    <w:p w14:paraId="1C2C4129" w14:textId="77777777" w:rsidR="00D87230" w:rsidRPr="00274B59" w:rsidRDefault="00D87230" w:rsidP="00D87230">
      <w:pPr>
        <w:numPr>
          <w:ilvl w:val="0"/>
          <w:numId w:val="2"/>
        </w:numPr>
        <w:tabs>
          <w:tab w:val="left" w:pos="993"/>
        </w:tabs>
        <w:ind w:left="-567" w:firstLine="1276"/>
        <w:jc w:val="both"/>
        <w:rPr>
          <w:sz w:val="24"/>
          <w:szCs w:val="24"/>
        </w:rPr>
      </w:pPr>
      <w:r w:rsidRPr="00041E89">
        <w:rPr>
          <w:sz w:val="24"/>
          <w:szCs w:val="24"/>
        </w:rPr>
        <w:t>a tervezett eljárás típusát</w:t>
      </w:r>
      <w:r>
        <w:rPr>
          <w:sz w:val="24"/>
          <w:szCs w:val="24"/>
        </w:rPr>
        <w:t>.</w:t>
      </w:r>
    </w:p>
    <w:p w14:paraId="68CC70F3" w14:textId="77777777" w:rsidR="00D87230" w:rsidRPr="00041E89" w:rsidRDefault="00D87230" w:rsidP="00D87230">
      <w:pPr>
        <w:tabs>
          <w:tab w:val="left" w:pos="-567"/>
        </w:tabs>
        <w:ind w:left="-567"/>
        <w:jc w:val="both"/>
        <w:rPr>
          <w:b/>
          <w:sz w:val="24"/>
          <w:szCs w:val="24"/>
        </w:rPr>
      </w:pPr>
    </w:p>
    <w:p w14:paraId="0615F6D1" w14:textId="77777777" w:rsidR="00D87230" w:rsidRPr="00041E89" w:rsidRDefault="00D87230" w:rsidP="00D87230">
      <w:pPr>
        <w:numPr>
          <w:ilvl w:val="0"/>
          <w:numId w:val="19"/>
        </w:numPr>
        <w:tabs>
          <w:tab w:val="left" w:pos="-567"/>
        </w:tabs>
        <w:ind w:left="-567" w:firstLine="0"/>
        <w:jc w:val="both"/>
        <w:rPr>
          <w:sz w:val="24"/>
          <w:szCs w:val="24"/>
        </w:rPr>
      </w:pPr>
      <w:r w:rsidRPr="00041E89">
        <w:rPr>
          <w:sz w:val="24"/>
          <w:szCs w:val="24"/>
        </w:rPr>
        <w:t>A közbeszerzésekkel kapcsolatos feladatok ellátására - állandó jelleggel működő - külön önálló szervezeti egység nem kerül kialakításra.</w:t>
      </w:r>
    </w:p>
    <w:p w14:paraId="13AA6FEB" w14:textId="77777777" w:rsidR="00D87230" w:rsidRPr="00041E89" w:rsidRDefault="00D87230" w:rsidP="00D87230">
      <w:pPr>
        <w:numPr>
          <w:ilvl w:val="12"/>
          <w:numId w:val="0"/>
        </w:numPr>
        <w:tabs>
          <w:tab w:val="left" w:pos="-567"/>
        </w:tabs>
        <w:ind w:left="-567"/>
        <w:jc w:val="both"/>
        <w:rPr>
          <w:sz w:val="24"/>
          <w:szCs w:val="24"/>
        </w:rPr>
      </w:pPr>
    </w:p>
    <w:p w14:paraId="0C94427F"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eljárás során szervezetünk (mint ajánlatkérő) nevében eljáró személy, szervezet kiválasztásáról (felkéréséről) a</w:t>
      </w:r>
      <w:r>
        <w:rPr>
          <w:sz w:val="24"/>
          <w:szCs w:val="24"/>
        </w:rPr>
        <w:t>z ügyvezető</w:t>
      </w:r>
      <w:r w:rsidRPr="00041E89">
        <w:rPr>
          <w:sz w:val="24"/>
          <w:szCs w:val="24"/>
        </w:rPr>
        <w:t xml:space="preserve"> dönt. </w:t>
      </w:r>
    </w:p>
    <w:p w14:paraId="2EC7B77D" w14:textId="77777777" w:rsidR="00D87230" w:rsidRPr="00041E89" w:rsidRDefault="00D87230" w:rsidP="00D87230">
      <w:pPr>
        <w:numPr>
          <w:ilvl w:val="12"/>
          <w:numId w:val="0"/>
        </w:numPr>
        <w:tabs>
          <w:tab w:val="left" w:pos="-567"/>
        </w:tabs>
        <w:ind w:left="-567"/>
        <w:jc w:val="both"/>
        <w:rPr>
          <w:sz w:val="24"/>
          <w:szCs w:val="24"/>
        </w:rPr>
      </w:pPr>
    </w:p>
    <w:p w14:paraId="3ED6F679"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Ha a közbeszerzés tárgya, sajátossága, nagyságrendje, bonyolultsága különleges szakértelmet igényel, vagy fokozott felelősséggel jár, a</w:t>
      </w:r>
      <w:r>
        <w:rPr>
          <w:sz w:val="24"/>
          <w:szCs w:val="24"/>
        </w:rPr>
        <w:t xml:space="preserve">z ügyvezető </w:t>
      </w:r>
      <w:r w:rsidRPr="00041E89">
        <w:rPr>
          <w:sz w:val="24"/>
          <w:szCs w:val="24"/>
        </w:rPr>
        <w:t>a közbeszerzés lebonyolítására külső szervezetet kérhet fel, vagy ideiglenes szervezetet hozhat létre.</w:t>
      </w:r>
    </w:p>
    <w:p w14:paraId="57BA6569" w14:textId="77777777" w:rsidR="00D87230" w:rsidRPr="00041E89" w:rsidRDefault="00D87230" w:rsidP="00D87230">
      <w:pPr>
        <w:numPr>
          <w:ilvl w:val="12"/>
          <w:numId w:val="0"/>
        </w:numPr>
        <w:tabs>
          <w:tab w:val="left" w:pos="-567"/>
        </w:tabs>
        <w:ind w:left="-567"/>
        <w:jc w:val="both"/>
        <w:rPr>
          <w:sz w:val="24"/>
          <w:szCs w:val="24"/>
        </w:rPr>
      </w:pPr>
    </w:p>
    <w:p w14:paraId="24D144BD" w14:textId="5E2DE562" w:rsidR="00D87230" w:rsidRDefault="004A04C9" w:rsidP="00D87230">
      <w:pPr>
        <w:numPr>
          <w:ilvl w:val="12"/>
          <w:numId w:val="0"/>
        </w:numPr>
        <w:tabs>
          <w:tab w:val="left" w:pos="-567"/>
          <w:tab w:val="num" w:pos="0"/>
        </w:tabs>
        <w:ind w:left="-567"/>
        <w:jc w:val="both"/>
        <w:rPr>
          <w:sz w:val="24"/>
          <w:szCs w:val="24"/>
        </w:rPr>
      </w:pPr>
      <w:r w:rsidRPr="00DD1CBE">
        <w:rPr>
          <w:sz w:val="24"/>
          <w:szCs w:val="24"/>
        </w:rPr>
        <w:t>Az ügyvezető</w:t>
      </w:r>
      <w:r w:rsidR="00D87230" w:rsidRPr="00DD1CBE">
        <w:rPr>
          <w:sz w:val="24"/>
          <w:szCs w:val="24"/>
        </w:rPr>
        <w:t xml:space="preserve"> az </w:t>
      </w:r>
      <w:r w:rsidR="00FC1244">
        <w:rPr>
          <w:sz w:val="24"/>
          <w:szCs w:val="24"/>
        </w:rPr>
        <w:t xml:space="preserve">eljárás megindítására és az </w:t>
      </w:r>
      <w:r w:rsidR="00D87230" w:rsidRPr="00DD1CBE">
        <w:rPr>
          <w:sz w:val="24"/>
          <w:szCs w:val="24"/>
        </w:rPr>
        <w:t xml:space="preserve">ajánlatok elbírálására </w:t>
      </w:r>
      <w:r w:rsidR="00C13826" w:rsidRPr="00C13826">
        <w:rPr>
          <w:sz w:val="24"/>
          <w:szCs w:val="24"/>
        </w:rPr>
        <w:t>legalább 3 tagú</w:t>
      </w:r>
      <w:r w:rsidR="00D87230" w:rsidRPr="00DD1CBE">
        <w:rPr>
          <w:i/>
          <w:sz w:val="24"/>
          <w:szCs w:val="24"/>
        </w:rPr>
        <w:t xml:space="preserve"> </w:t>
      </w:r>
      <w:r w:rsidR="00D87230" w:rsidRPr="00DD1CBE">
        <w:rPr>
          <w:b/>
          <w:sz w:val="24"/>
          <w:szCs w:val="24"/>
        </w:rPr>
        <w:t>bírálóbizottságot</w:t>
      </w:r>
      <w:r w:rsidR="00D87230" w:rsidRPr="00DD1CBE">
        <w:rPr>
          <w:sz w:val="24"/>
          <w:szCs w:val="24"/>
        </w:rPr>
        <w:t xml:space="preserve"> hoz létre, amely írásbeli szakvéleményt és döntési javaslatot készít </w:t>
      </w:r>
      <w:r w:rsidRPr="00DD1CBE">
        <w:rPr>
          <w:sz w:val="24"/>
          <w:szCs w:val="24"/>
        </w:rPr>
        <w:t>elő az üg</w:t>
      </w:r>
      <w:r w:rsidR="00113A81" w:rsidRPr="00DD1CBE">
        <w:rPr>
          <w:sz w:val="24"/>
          <w:szCs w:val="24"/>
        </w:rPr>
        <w:t>yvezető részére. Az ügyvezető Martonvásár Város Önkormányzatának K</w:t>
      </w:r>
      <w:r w:rsidRPr="00DD1CBE">
        <w:rPr>
          <w:sz w:val="24"/>
          <w:szCs w:val="24"/>
        </w:rPr>
        <w:t>épviselő</w:t>
      </w:r>
      <w:r w:rsidR="00113A81" w:rsidRPr="00DD1CBE">
        <w:rPr>
          <w:sz w:val="24"/>
          <w:szCs w:val="24"/>
        </w:rPr>
        <w:t xml:space="preserve"> T</w:t>
      </w:r>
      <w:r w:rsidRPr="00DD1CBE">
        <w:rPr>
          <w:sz w:val="24"/>
          <w:szCs w:val="24"/>
        </w:rPr>
        <w:t>estület előzetes jóváhagyását követően hozza meg döntését</w:t>
      </w:r>
      <w:r w:rsidR="00FC1244">
        <w:rPr>
          <w:sz w:val="24"/>
          <w:szCs w:val="24"/>
        </w:rPr>
        <w:t xml:space="preserve"> mind az eljárás megindításáról, mind az eredményéről</w:t>
      </w:r>
      <w:r w:rsidRPr="00DD1CBE">
        <w:rPr>
          <w:sz w:val="24"/>
          <w:szCs w:val="24"/>
        </w:rPr>
        <w:t>.</w:t>
      </w:r>
      <w:r w:rsidRPr="00113A81">
        <w:rPr>
          <w:sz w:val="24"/>
          <w:szCs w:val="24"/>
        </w:rPr>
        <w:t xml:space="preserve"> </w:t>
      </w:r>
    </w:p>
    <w:p w14:paraId="0B46C71A" w14:textId="77777777" w:rsidR="004A04C9" w:rsidRPr="004A04C9" w:rsidRDefault="004A04C9" w:rsidP="00D87230">
      <w:pPr>
        <w:numPr>
          <w:ilvl w:val="12"/>
          <w:numId w:val="0"/>
        </w:numPr>
        <w:tabs>
          <w:tab w:val="left" w:pos="-567"/>
          <w:tab w:val="num" w:pos="0"/>
        </w:tabs>
        <w:ind w:left="-567"/>
        <w:jc w:val="both"/>
        <w:rPr>
          <w:sz w:val="24"/>
          <w:szCs w:val="24"/>
        </w:rPr>
      </w:pPr>
    </w:p>
    <w:p w14:paraId="3550EC04" w14:textId="77777777" w:rsidR="00D87230" w:rsidRPr="00041E89" w:rsidRDefault="00D87230" w:rsidP="000062DE">
      <w:pPr>
        <w:pStyle w:val="Szvegtrzsbehzssal2"/>
        <w:numPr>
          <w:ilvl w:val="12"/>
          <w:numId w:val="0"/>
        </w:numPr>
        <w:tabs>
          <w:tab w:val="left" w:pos="-567"/>
        </w:tabs>
        <w:spacing w:line="240" w:lineRule="auto"/>
        <w:ind w:left="-567"/>
        <w:rPr>
          <w:sz w:val="24"/>
          <w:szCs w:val="24"/>
        </w:rPr>
      </w:pPr>
      <w:r w:rsidRPr="00041E89">
        <w:rPr>
          <w:sz w:val="24"/>
          <w:szCs w:val="24"/>
        </w:rPr>
        <w:t xml:space="preserve">A bírálóbizottsági munkáról jegyzőkönyvet kell készíteni, melynek részét képezik a tagok indokolással ellátott bírálati lapjai. </w:t>
      </w:r>
    </w:p>
    <w:p w14:paraId="7C7B1870" w14:textId="77777777" w:rsidR="00D87230" w:rsidRPr="00041E89" w:rsidRDefault="00D87230" w:rsidP="00D87230">
      <w:pPr>
        <w:numPr>
          <w:ilvl w:val="12"/>
          <w:numId w:val="0"/>
        </w:numPr>
        <w:tabs>
          <w:tab w:val="left" w:pos="-567"/>
        </w:tabs>
        <w:ind w:left="-567"/>
        <w:jc w:val="both"/>
        <w:rPr>
          <w:sz w:val="24"/>
          <w:szCs w:val="24"/>
        </w:rPr>
      </w:pPr>
    </w:p>
    <w:p w14:paraId="1965695D" w14:textId="77777777" w:rsidR="00D87230" w:rsidRPr="00041E89" w:rsidRDefault="00D87230" w:rsidP="004A04C9">
      <w:pPr>
        <w:pStyle w:val="Cmsor9"/>
        <w:numPr>
          <w:ilvl w:val="12"/>
          <w:numId w:val="0"/>
        </w:numPr>
        <w:tabs>
          <w:tab w:val="left" w:pos="-567"/>
        </w:tabs>
        <w:ind w:left="-567"/>
        <w:rPr>
          <w:sz w:val="24"/>
          <w:szCs w:val="24"/>
        </w:rPr>
      </w:pPr>
      <w:r>
        <w:rPr>
          <w:sz w:val="24"/>
          <w:szCs w:val="24"/>
        </w:rPr>
        <w:t xml:space="preserve">A bírálóbizottság tagjaira az ügyvezető </w:t>
      </w:r>
      <w:r w:rsidRPr="00041E89">
        <w:rPr>
          <w:sz w:val="24"/>
          <w:szCs w:val="24"/>
        </w:rPr>
        <w:t>tesz javaslatot</w:t>
      </w:r>
      <w:r w:rsidR="004A04C9">
        <w:rPr>
          <w:sz w:val="24"/>
          <w:szCs w:val="24"/>
        </w:rPr>
        <w:t>,</w:t>
      </w:r>
      <w:r w:rsidRPr="00041E89">
        <w:rPr>
          <w:sz w:val="24"/>
          <w:szCs w:val="24"/>
        </w:rPr>
        <w:t xml:space="preserve"> </w:t>
      </w:r>
      <w:r w:rsidR="004A04C9">
        <w:rPr>
          <w:sz w:val="24"/>
          <w:szCs w:val="24"/>
        </w:rPr>
        <w:t>aki dönt a bizottsági tagok személyéről</w:t>
      </w:r>
      <w:r w:rsidRPr="00041E89">
        <w:rPr>
          <w:sz w:val="24"/>
          <w:szCs w:val="24"/>
        </w:rPr>
        <w:t xml:space="preserve">. </w:t>
      </w:r>
    </w:p>
    <w:p w14:paraId="6287E52E" w14:textId="77777777" w:rsidR="00D87230" w:rsidRPr="00041E89" w:rsidRDefault="00D87230" w:rsidP="00D87230">
      <w:pPr>
        <w:numPr>
          <w:ilvl w:val="0"/>
          <w:numId w:val="19"/>
        </w:numPr>
        <w:tabs>
          <w:tab w:val="left" w:pos="-567"/>
        </w:tabs>
        <w:ind w:left="-567" w:firstLine="0"/>
        <w:jc w:val="both"/>
        <w:rPr>
          <w:sz w:val="24"/>
          <w:szCs w:val="24"/>
        </w:rPr>
      </w:pPr>
      <w:r w:rsidRPr="00041E89">
        <w:rPr>
          <w:sz w:val="24"/>
          <w:szCs w:val="24"/>
        </w:rPr>
        <w:t>A közbeszerzési eljárást megindító dokumentum végleges szövegét – a bíráló</w:t>
      </w:r>
      <w:r>
        <w:rPr>
          <w:sz w:val="24"/>
          <w:szCs w:val="24"/>
        </w:rPr>
        <w:t xml:space="preserve">bizottság javaslata alapján – az ügyvezető </w:t>
      </w:r>
      <w:r w:rsidR="00FC1244" w:rsidRPr="00DD1CBE">
        <w:rPr>
          <w:sz w:val="24"/>
          <w:szCs w:val="24"/>
        </w:rPr>
        <w:t>Martonvásár Város Önkormányzatának Képviselő Testület előzetes jóváhagyását követően</w:t>
      </w:r>
      <w:r w:rsidR="00FC1244" w:rsidRPr="00041E89">
        <w:rPr>
          <w:sz w:val="24"/>
          <w:szCs w:val="24"/>
        </w:rPr>
        <w:t xml:space="preserve"> </w:t>
      </w:r>
      <w:r w:rsidRPr="00041E89">
        <w:rPr>
          <w:sz w:val="24"/>
          <w:szCs w:val="24"/>
        </w:rPr>
        <w:t>hagyja jóvá</w:t>
      </w:r>
      <w:r w:rsidR="00FC1244">
        <w:rPr>
          <w:sz w:val="24"/>
          <w:szCs w:val="24"/>
        </w:rPr>
        <w:t xml:space="preserve"> és</w:t>
      </w:r>
      <w:r w:rsidRPr="00041E89">
        <w:rPr>
          <w:sz w:val="24"/>
          <w:szCs w:val="24"/>
        </w:rPr>
        <w:t xml:space="preserve"> dönt az eljárás megindításáról. A jóváhagyott szövegnek megfelelő felhív</w:t>
      </w:r>
      <w:r>
        <w:rPr>
          <w:sz w:val="24"/>
          <w:szCs w:val="24"/>
        </w:rPr>
        <w:t xml:space="preserve">ás, hirdetmény közzétételéről az ügyvezető </w:t>
      </w:r>
      <w:r w:rsidRPr="00041E89">
        <w:rPr>
          <w:sz w:val="24"/>
          <w:szCs w:val="24"/>
        </w:rPr>
        <w:t>gondoskodik.</w:t>
      </w:r>
    </w:p>
    <w:p w14:paraId="12701218" w14:textId="77777777" w:rsidR="00D87230" w:rsidRPr="00041E89" w:rsidRDefault="00D87230" w:rsidP="00D87230">
      <w:pPr>
        <w:tabs>
          <w:tab w:val="left" w:pos="-567"/>
        </w:tabs>
        <w:ind w:left="-567"/>
        <w:jc w:val="both"/>
        <w:rPr>
          <w:sz w:val="24"/>
          <w:szCs w:val="24"/>
        </w:rPr>
      </w:pPr>
    </w:p>
    <w:p w14:paraId="7072EA46" w14:textId="77777777" w:rsidR="00D87230" w:rsidRPr="00113A81" w:rsidRDefault="00D87230" w:rsidP="00D87230">
      <w:pPr>
        <w:numPr>
          <w:ilvl w:val="0"/>
          <w:numId w:val="19"/>
        </w:numPr>
        <w:tabs>
          <w:tab w:val="left" w:pos="-567"/>
        </w:tabs>
        <w:ind w:left="-567" w:firstLine="0"/>
        <w:jc w:val="both"/>
        <w:rPr>
          <w:sz w:val="24"/>
          <w:szCs w:val="24"/>
        </w:rPr>
      </w:pPr>
      <w:r w:rsidRPr="00113A81">
        <w:rPr>
          <w:sz w:val="24"/>
          <w:szCs w:val="24"/>
        </w:rPr>
        <w:t xml:space="preserve">Szervezetünknél a </w:t>
      </w:r>
      <w:r w:rsidR="004A04C9" w:rsidRPr="00113A81">
        <w:rPr>
          <w:b/>
          <w:sz w:val="24"/>
          <w:szCs w:val="24"/>
        </w:rPr>
        <w:t>közbeszerzési eljárás</w:t>
      </w:r>
      <w:r w:rsidRPr="00113A81">
        <w:rPr>
          <w:b/>
          <w:sz w:val="24"/>
          <w:szCs w:val="24"/>
        </w:rPr>
        <w:t xml:space="preserve"> lezár</w:t>
      </w:r>
      <w:r w:rsidR="004A04C9" w:rsidRPr="00113A81">
        <w:rPr>
          <w:b/>
          <w:sz w:val="24"/>
          <w:szCs w:val="24"/>
        </w:rPr>
        <w:t xml:space="preserve">ásáról és eredményéről az ügyvezető dönt a </w:t>
      </w:r>
      <w:r w:rsidR="00113A81" w:rsidRPr="00113A81">
        <w:rPr>
          <w:sz w:val="24"/>
          <w:szCs w:val="24"/>
        </w:rPr>
        <w:t>Martonvásár Város Önkormányzatának Képviselő Testület előzetes jóváhagyását követően</w:t>
      </w:r>
      <w:r w:rsidRPr="00113A81">
        <w:rPr>
          <w:sz w:val="24"/>
          <w:szCs w:val="24"/>
        </w:rPr>
        <w:t xml:space="preserve">. </w:t>
      </w:r>
    </w:p>
    <w:p w14:paraId="03926B2E" w14:textId="77777777" w:rsidR="00D87230" w:rsidRPr="00041E89" w:rsidRDefault="00D87230" w:rsidP="00D87230">
      <w:pPr>
        <w:tabs>
          <w:tab w:val="left" w:pos="-567"/>
        </w:tabs>
        <w:ind w:left="-567"/>
        <w:jc w:val="both"/>
        <w:rPr>
          <w:b/>
          <w:sz w:val="24"/>
          <w:szCs w:val="24"/>
        </w:rPr>
      </w:pPr>
    </w:p>
    <w:p w14:paraId="23267EFB" w14:textId="77777777" w:rsidR="00D87230" w:rsidRPr="00041E89" w:rsidRDefault="00D87230" w:rsidP="00D87230">
      <w:pPr>
        <w:numPr>
          <w:ilvl w:val="0"/>
          <w:numId w:val="19"/>
        </w:numPr>
        <w:tabs>
          <w:tab w:val="left" w:pos="-567"/>
        </w:tabs>
        <w:ind w:left="-567" w:firstLine="0"/>
        <w:jc w:val="both"/>
        <w:rPr>
          <w:sz w:val="24"/>
          <w:szCs w:val="24"/>
        </w:rPr>
      </w:pPr>
      <w:r w:rsidRPr="00041E89">
        <w:rPr>
          <w:b/>
          <w:sz w:val="24"/>
          <w:szCs w:val="24"/>
        </w:rPr>
        <w:t>A közbeszerzési tevékenység irányításával, valamint a feladatok megszervezésével és megvalósításával kapcsolatos feladatok és hatáskörök.</w:t>
      </w:r>
    </w:p>
    <w:p w14:paraId="16E230AA" w14:textId="77777777" w:rsidR="00D87230" w:rsidRPr="00041E89" w:rsidRDefault="00D87230" w:rsidP="00D87230">
      <w:pPr>
        <w:numPr>
          <w:ilvl w:val="12"/>
          <w:numId w:val="0"/>
        </w:numPr>
        <w:tabs>
          <w:tab w:val="left" w:pos="-567"/>
        </w:tabs>
        <w:ind w:left="-567"/>
        <w:jc w:val="both"/>
        <w:rPr>
          <w:sz w:val="24"/>
          <w:szCs w:val="24"/>
        </w:rPr>
      </w:pPr>
    </w:p>
    <w:p w14:paraId="7E719630"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A közbeszerzési tevékenység irányításáért a</w:t>
      </w:r>
      <w:r>
        <w:rPr>
          <w:sz w:val="24"/>
          <w:szCs w:val="24"/>
        </w:rPr>
        <w:t>z ügyvezető</w:t>
      </w:r>
      <w:r w:rsidRPr="00041E89">
        <w:rPr>
          <w:sz w:val="24"/>
          <w:szCs w:val="24"/>
        </w:rPr>
        <w:t xml:space="preserve"> felelős.</w:t>
      </w:r>
    </w:p>
    <w:p w14:paraId="669BA4A0"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Feladata különösen:</w:t>
      </w:r>
    </w:p>
    <w:p w14:paraId="7C076B42" w14:textId="3CF82B68"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felügyeli a közbeszerzések teljes folyamatát, rendszeresen elle</w:t>
      </w:r>
      <w:r w:rsidR="00C13826">
        <w:rPr>
          <w:sz w:val="24"/>
          <w:szCs w:val="24"/>
        </w:rPr>
        <w:t>nőrzi a közbeszerzési eljárásba</w:t>
      </w:r>
      <w:r w:rsidRPr="00041E89">
        <w:rPr>
          <w:sz w:val="24"/>
          <w:szCs w:val="24"/>
        </w:rPr>
        <w:t xml:space="preserve"> bevont dolgozók és egyéb személyek tevékenységét,</w:t>
      </w:r>
    </w:p>
    <w:p w14:paraId="43AABAB6"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lastRenderedPageBreak/>
        <w:t>azonnal köteles kivizsgálni, minden közbeszerzést zavaró körülményt és minden olyan esetet, amely annak eredményét befolyásolhatja,</w:t>
      </w:r>
    </w:p>
    <w:p w14:paraId="07C9BC26"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jogkörében minden olyan intézkedést megtesz, illetve köteles megtenni, amely a közbeszerzések lefolytatásának jogszerűségét és erkölcsi tisztaságát biztosítja,</w:t>
      </w:r>
    </w:p>
    <w:p w14:paraId="6143C416"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rendelkezik a közbeszerzésekkel kapcsolatos feladatok beosztásár</w:t>
      </w:r>
      <w:r>
        <w:rPr>
          <w:sz w:val="24"/>
          <w:szCs w:val="24"/>
        </w:rPr>
        <w:t>ól</w:t>
      </w:r>
      <w:r w:rsidRPr="00041E89">
        <w:rPr>
          <w:sz w:val="24"/>
          <w:szCs w:val="24"/>
        </w:rPr>
        <w:t xml:space="preserve">, s azt a dolgozók munkaköri leírásában rögzíti, stb.  </w:t>
      </w:r>
    </w:p>
    <w:p w14:paraId="7FC6685D" w14:textId="77777777" w:rsidR="00D87230" w:rsidRPr="00041E89" w:rsidRDefault="00D87230" w:rsidP="00D87230">
      <w:pPr>
        <w:numPr>
          <w:ilvl w:val="12"/>
          <w:numId w:val="0"/>
        </w:numPr>
        <w:tabs>
          <w:tab w:val="left" w:pos="-567"/>
        </w:tabs>
        <w:ind w:left="-567"/>
        <w:jc w:val="both"/>
        <w:rPr>
          <w:sz w:val="24"/>
          <w:szCs w:val="24"/>
        </w:rPr>
      </w:pPr>
    </w:p>
    <w:p w14:paraId="799EB8F5" w14:textId="77777777" w:rsidR="00D87230" w:rsidRPr="00041E89" w:rsidRDefault="00D87230" w:rsidP="00D87230">
      <w:pPr>
        <w:numPr>
          <w:ilvl w:val="12"/>
          <w:numId w:val="0"/>
        </w:numPr>
        <w:tabs>
          <w:tab w:val="left" w:pos="-567"/>
        </w:tabs>
        <w:ind w:left="-567"/>
        <w:jc w:val="both"/>
        <w:rPr>
          <w:sz w:val="24"/>
          <w:szCs w:val="24"/>
        </w:rPr>
      </w:pPr>
      <w:r>
        <w:rPr>
          <w:sz w:val="24"/>
          <w:szCs w:val="24"/>
        </w:rPr>
        <w:t>A közbeszerzési feladato</w:t>
      </w:r>
      <w:r w:rsidRPr="00041E89">
        <w:rPr>
          <w:sz w:val="24"/>
          <w:szCs w:val="24"/>
        </w:rPr>
        <w:t>k előkészíté</w:t>
      </w:r>
      <w:r>
        <w:rPr>
          <w:sz w:val="24"/>
          <w:szCs w:val="24"/>
        </w:rPr>
        <w:t>se, szervezése és megvalósítása</w:t>
      </w:r>
      <w:r w:rsidRPr="00041E89">
        <w:rPr>
          <w:sz w:val="24"/>
          <w:szCs w:val="24"/>
        </w:rPr>
        <w:t xml:space="preserve"> a</w:t>
      </w:r>
      <w:r>
        <w:rPr>
          <w:sz w:val="24"/>
          <w:szCs w:val="24"/>
        </w:rPr>
        <w:t>z ügyvezet</w:t>
      </w:r>
      <w:r w:rsidRPr="00041E89">
        <w:rPr>
          <w:sz w:val="24"/>
          <w:szCs w:val="24"/>
        </w:rPr>
        <w:t>ő feladata és hatásköre.</w:t>
      </w:r>
    </w:p>
    <w:p w14:paraId="592A94E6" w14:textId="77777777" w:rsidR="00D87230" w:rsidRPr="00041E89" w:rsidRDefault="00D87230" w:rsidP="00D87230">
      <w:pPr>
        <w:numPr>
          <w:ilvl w:val="12"/>
          <w:numId w:val="0"/>
        </w:numPr>
        <w:tabs>
          <w:tab w:val="left" w:pos="-567"/>
        </w:tabs>
        <w:ind w:left="-567"/>
        <w:jc w:val="both"/>
        <w:rPr>
          <w:sz w:val="24"/>
          <w:szCs w:val="24"/>
        </w:rPr>
      </w:pPr>
    </w:p>
    <w:p w14:paraId="519F2C2C" w14:textId="77777777" w:rsidR="00D87230" w:rsidRPr="00041E89" w:rsidRDefault="00D87230" w:rsidP="008F1F7C">
      <w:pPr>
        <w:pStyle w:val="Szvegtrzsbehzssal2"/>
        <w:numPr>
          <w:ilvl w:val="12"/>
          <w:numId w:val="0"/>
        </w:numPr>
        <w:tabs>
          <w:tab w:val="left" w:pos="-567"/>
        </w:tabs>
        <w:spacing w:line="240" w:lineRule="auto"/>
        <w:ind w:left="-567"/>
        <w:rPr>
          <w:sz w:val="24"/>
          <w:szCs w:val="24"/>
        </w:rPr>
      </w:pPr>
      <w:r w:rsidRPr="00041E89">
        <w:rPr>
          <w:sz w:val="24"/>
          <w:szCs w:val="24"/>
        </w:rPr>
        <w:t>Ezen belül feladata különösen:</w:t>
      </w:r>
    </w:p>
    <w:p w14:paraId="626E6E0C"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a hirdetmény, a dokumentáció előkészítése és jóváhagyása, intézkedés a közzétételről,</w:t>
      </w:r>
    </w:p>
    <w:p w14:paraId="4180A8F0"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az állandó és az adott közbeszerzési eljárásban érvényesíteni kívánt pénzügyi, jogi követelmények meghatározása,</w:t>
      </w:r>
    </w:p>
    <w:p w14:paraId="7FDDCC36" w14:textId="77777777" w:rsidR="00D87230" w:rsidRPr="00876918" w:rsidRDefault="00D87230" w:rsidP="00D87230">
      <w:pPr>
        <w:pStyle w:val="Felsorols2"/>
        <w:numPr>
          <w:ilvl w:val="0"/>
          <w:numId w:val="9"/>
        </w:numPr>
        <w:tabs>
          <w:tab w:val="left" w:pos="993"/>
        </w:tabs>
        <w:ind w:left="709" w:firstLine="0"/>
        <w:jc w:val="both"/>
        <w:rPr>
          <w:sz w:val="24"/>
          <w:szCs w:val="24"/>
        </w:rPr>
      </w:pPr>
      <w:r w:rsidRPr="00041E89">
        <w:rPr>
          <w:sz w:val="24"/>
          <w:szCs w:val="24"/>
        </w:rPr>
        <w:t xml:space="preserve">a közbeszerzési dokumentumok </w:t>
      </w:r>
      <w:r w:rsidRPr="00876918">
        <w:rPr>
          <w:sz w:val="24"/>
          <w:szCs w:val="24"/>
        </w:rPr>
        <w:t xml:space="preserve">elkészítésében közreműködő alkalmazottak, szakértőként megbízott személyek vagy gazdálkodó szervezetek, kiválasztása, azokra javaslattétel, </w:t>
      </w:r>
    </w:p>
    <w:p w14:paraId="7AF02954"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folyamatosan vizsgálja, hogy a közbeszerzések pénzügyi fedezete biztosított-e,</w:t>
      </w:r>
    </w:p>
    <w:p w14:paraId="6A6E6324"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rendszeresen ellenőrzi a teljesítések szerződésszerűségét, a szolgáltatás és ellenszolgáltatás, arányát és összhangját,</w:t>
      </w:r>
    </w:p>
    <w:p w14:paraId="27DE3E03"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gondoskodik a közbeszerzésekkel kapcsolatos adminisztrációs feladatok ellátásáról,</w:t>
      </w:r>
    </w:p>
    <w:p w14:paraId="13FDBC14"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876918">
        <w:rPr>
          <w:sz w:val="24"/>
          <w:szCs w:val="24"/>
        </w:rPr>
        <w:t xml:space="preserve">azonnal tájékoztatja a </w:t>
      </w:r>
      <w:r w:rsidR="00876918" w:rsidRPr="00876918">
        <w:rPr>
          <w:sz w:val="24"/>
          <w:szCs w:val="24"/>
        </w:rPr>
        <w:t>képviselő testülete</w:t>
      </w:r>
      <w:r w:rsidRPr="00876918">
        <w:rPr>
          <w:sz w:val="24"/>
          <w:szCs w:val="24"/>
        </w:rPr>
        <w:t>t, ha feladatkörébe tartozó munkájá</w:t>
      </w:r>
      <w:r w:rsidRPr="00041E89">
        <w:rPr>
          <w:sz w:val="24"/>
          <w:szCs w:val="24"/>
        </w:rPr>
        <w:t>nak végzése során szabálytalanságot vagy szervezetünk működési köre vonatkozásában célszerűtlenséget tapasztal, továbbá ezzel kapcsolatban a jogkör gyakorlójánál intézkedés megtételét kezdeményezi, stb.,</w:t>
      </w:r>
    </w:p>
    <w:p w14:paraId="08250D95" w14:textId="77777777" w:rsidR="00D87230" w:rsidRPr="00041E89" w:rsidRDefault="00D87230" w:rsidP="00D87230">
      <w:pPr>
        <w:pStyle w:val="Felsorols2"/>
        <w:numPr>
          <w:ilvl w:val="0"/>
          <w:numId w:val="9"/>
        </w:numPr>
        <w:tabs>
          <w:tab w:val="left" w:pos="993"/>
        </w:tabs>
        <w:ind w:left="709" w:firstLine="0"/>
        <w:jc w:val="both"/>
        <w:rPr>
          <w:sz w:val="24"/>
          <w:szCs w:val="24"/>
        </w:rPr>
      </w:pPr>
      <w:r w:rsidRPr="00041E89">
        <w:rPr>
          <w:sz w:val="24"/>
          <w:szCs w:val="24"/>
        </w:rPr>
        <w:t xml:space="preserve">a jelen szabályzatban és a </w:t>
      </w:r>
      <w:proofErr w:type="spellStart"/>
      <w:r>
        <w:rPr>
          <w:sz w:val="24"/>
          <w:szCs w:val="24"/>
        </w:rPr>
        <w:t>Kbt.</w:t>
      </w:r>
      <w:r w:rsidRPr="00041E89">
        <w:rPr>
          <w:sz w:val="24"/>
          <w:szCs w:val="24"/>
        </w:rPr>
        <w:t>-ben</w:t>
      </w:r>
      <w:proofErr w:type="spellEnd"/>
      <w:r w:rsidRPr="00041E89">
        <w:rPr>
          <w:sz w:val="24"/>
          <w:szCs w:val="24"/>
        </w:rPr>
        <w:t xml:space="preserve"> meghatározott egyéb feladatok végrehajtása.</w:t>
      </w:r>
    </w:p>
    <w:p w14:paraId="1086B718" w14:textId="77777777" w:rsidR="00D87230" w:rsidRPr="00041E89" w:rsidRDefault="00D87230" w:rsidP="00D87230">
      <w:pPr>
        <w:numPr>
          <w:ilvl w:val="12"/>
          <w:numId w:val="0"/>
        </w:numPr>
        <w:tabs>
          <w:tab w:val="left" w:pos="-567"/>
        </w:tabs>
        <w:ind w:left="-567"/>
        <w:jc w:val="both"/>
        <w:rPr>
          <w:b/>
          <w:sz w:val="24"/>
          <w:szCs w:val="24"/>
        </w:rPr>
      </w:pPr>
    </w:p>
    <w:p w14:paraId="1B2ABC68" w14:textId="77777777" w:rsidR="00D87230" w:rsidRPr="00041E89" w:rsidRDefault="00D87230" w:rsidP="00D87230">
      <w:pPr>
        <w:numPr>
          <w:ilvl w:val="0"/>
          <w:numId w:val="19"/>
        </w:numPr>
        <w:tabs>
          <w:tab w:val="left" w:pos="-567"/>
        </w:tabs>
        <w:ind w:left="-567" w:firstLine="0"/>
        <w:jc w:val="both"/>
        <w:rPr>
          <w:b/>
          <w:sz w:val="24"/>
          <w:szCs w:val="24"/>
        </w:rPr>
      </w:pPr>
      <w:r w:rsidRPr="00041E89">
        <w:rPr>
          <w:b/>
          <w:sz w:val="24"/>
          <w:szCs w:val="24"/>
        </w:rPr>
        <w:t xml:space="preserve">A közbeszerzési eljárás nyilvánossága </w:t>
      </w:r>
    </w:p>
    <w:p w14:paraId="518AAD75" w14:textId="77777777" w:rsidR="00D87230" w:rsidRPr="00041E89" w:rsidRDefault="00D87230" w:rsidP="00D87230">
      <w:pPr>
        <w:tabs>
          <w:tab w:val="left" w:pos="-567"/>
        </w:tabs>
        <w:ind w:left="-567"/>
        <w:jc w:val="both"/>
        <w:rPr>
          <w:b/>
          <w:sz w:val="24"/>
          <w:szCs w:val="24"/>
        </w:rPr>
      </w:pPr>
    </w:p>
    <w:p w14:paraId="502D4CE0" w14:textId="01F0238A" w:rsidR="00D87230" w:rsidRPr="00041E89" w:rsidRDefault="00D87230" w:rsidP="00D87230">
      <w:pPr>
        <w:tabs>
          <w:tab w:val="left" w:pos="-567"/>
        </w:tabs>
        <w:ind w:left="-567"/>
        <w:jc w:val="both"/>
        <w:rPr>
          <w:b/>
          <w:sz w:val="24"/>
          <w:szCs w:val="24"/>
        </w:rPr>
      </w:pPr>
      <w:r w:rsidRPr="005946AA">
        <w:rPr>
          <w:sz w:val="24"/>
          <w:szCs w:val="24"/>
        </w:rPr>
        <w:t>Szervezetünk köteles az ott felsorolt adatokat,</w:t>
      </w:r>
      <w:r w:rsidRPr="00041E89">
        <w:rPr>
          <w:sz w:val="24"/>
          <w:szCs w:val="24"/>
        </w:rPr>
        <w:t xml:space="preserve"> információkat </w:t>
      </w:r>
      <w:r>
        <w:rPr>
          <w:sz w:val="24"/>
          <w:szCs w:val="24"/>
        </w:rPr>
        <w:t xml:space="preserve">a Közbeszerzési Adatbázisban </w:t>
      </w:r>
      <w:r w:rsidRPr="00041E89">
        <w:rPr>
          <w:b/>
          <w:sz w:val="24"/>
          <w:szCs w:val="24"/>
        </w:rPr>
        <w:t>közzétenni.</w:t>
      </w:r>
    </w:p>
    <w:p w14:paraId="74EB1260" w14:textId="77777777" w:rsidR="00D87230" w:rsidRPr="00041E89" w:rsidRDefault="00D87230" w:rsidP="00D87230">
      <w:pPr>
        <w:tabs>
          <w:tab w:val="left" w:pos="-567"/>
        </w:tabs>
        <w:ind w:left="-567"/>
        <w:jc w:val="both"/>
        <w:rPr>
          <w:i/>
          <w:sz w:val="24"/>
          <w:szCs w:val="24"/>
        </w:rPr>
      </w:pPr>
    </w:p>
    <w:p w14:paraId="792CE761" w14:textId="77777777" w:rsidR="00D87230" w:rsidRPr="00041E89" w:rsidRDefault="00D87230" w:rsidP="00D87230">
      <w:pPr>
        <w:tabs>
          <w:tab w:val="left" w:pos="-567"/>
        </w:tabs>
        <w:ind w:left="-567"/>
        <w:jc w:val="both"/>
        <w:rPr>
          <w:sz w:val="24"/>
          <w:szCs w:val="24"/>
        </w:rPr>
      </w:pPr>
      <w:r w:rsidRPr="00041E89">
        <w:rPr>
          <w:sz w:val="24"/>
          <w:szCs w:val="24"/>
        </w:rPr>
        <w:t>A közzétételi kötelezettség határidőre történő teljesítéséért a</w:t>
      </w:r>
      <w:r>
        <w:rPr>
          <w:sz w:val="24"/>
          <w:szCs w:val="24"/>
        </w:rPr>
        <w:t>z ügyvezető</w:t>
      </w:r>
      <w:r w:rsidRPr="00041E89">
        <w:rPr>
          <w:sz w:val="24"/>
          <w:szCs w:val="24"/>
        </w:rPr>
        <w:t xml:space="preserve"> felelős.  </w:t>
      </w:r>
    </w:p>
    <w:p w14:paraId="4AB573D7" w14:textId="77777777" w:rsidR="00D87230" w:rsidRPr="00041E89" w:rsidRDefault="00D87230" w:rsidP="00D87230">
      <w:pPr>
        <w:tabs>
          <w:tab w:val="left" w:pos="-567"/>
        </w:tabs>
        <w:ind w:left="-567"/>
        <w:jc w:val="both"/>
        <w:rPr>
          <w:sz w:val="24"/>
          <w:szCs w:val="24"/>
        </w:rPr>
      </w:pPr>
    </w:p>
    <w:p w14:paraId="2E29E5D5" w14:textId="77777777" w:rsidR="00D87230" w:rsidRPr="00DD1CBE" w:rsidRDefault="00D87230" w:rsidP="00D87230">
      <w:pPr>
        <w:numPr>
          <w:ilvl w:val="0"/>
          <w:numId w:val="19"/>
        </w:numPr>
        <w:tabs>
          <w:tab w:val="left" w:pos="-567"/>
        </w:tabs>
        <w:ind w:left="-567" w:firstLine="0"/>
        <w:jc w:val="both"/>
        <w:rPr>
          <w:b/>
          <w:sz w:val="24"/>
          <w:szCs w:val="24"/>
        </w:rPr>
      </w:pPr>
      <w:r w:rsidRPr="00DD1CBE">
        <w:rPr>
          <w:b/>
          <w:sz w:val="24"/>
          <w:szCs w:val="24"/>
        </w:rPr>
        <w:t>Az éves statisztikai összegzés</w:t>
      </w:r>
    </w:p>
    <w:p w14:paraId="1862F758" w14:textId="77777777" w:rsidR="00D87230" w:rsidRPr="00DD1CBE" w:rsidRDefault="00D87230" w:rsidP="00D87230">
      <w:pPr>
        <w:tabs>
          <w:tab w:val="left" w:pos="-567"/>
        </w:tabs>
        <w:ind w:left="-567"/>
        <w:jc w:val="both"/>
        <w:rPr>
          <w:sz w:val="24"/>
          <w:szCs w:val="24"/>
        </w:rPr>
      </w:pPr>
    </w:p>
    <w:p w14:paraId="27B7B214" w14:textId="74901FF3" w:rsidR="00D87230" w:rsidRPr="00DD1CBE" w:rsidRDefault="00D87230" w:rsidP="00D87230">
      <w:pPr>
        <w:numPr>
          <w:ilvl w:val="12"/>
          <w:numId w:val="0"/>
        </w:numPr>
        <w:tabs>
          <w:tab w:val="left" w:pos="-567"/>
        </w:tabs>
        <w:ind w:left="-567"/>
        <w:jc w:val="both"/>
        <w:rPr>
          <w:sz w:val="24"/>
          <w:szCs w:val="24"/>
        </w:rPr>
      </w:pPr>
      <w:r w:rsidRPr="00DD1CBE">
        <w:rPr>
          <w:sz w:val="24"/>
          <w:szCs w:val="24"/>
        </w:rPr>
        <w:t xml:space="preserve">Szervezetünk </w:t>
      </w:r>
      <w:r w:rsidRPr="00DD1CBE">
        <w:rPr>
          <w:b/>
          <w:sz w:val="24"/>
          <w:szCs w:val="24"/>
        </w:rPr>
        <w:t>éves statisztikai összegzést</w:t>
      </w:r>
      <w:r w:rsidRPr="00DD1CBE">
        <w:rPr>
          <w:sz w:val="24"/>
          <w:szCs w:val="24"/>
        </w:rPr>
        <w:t xml:space="preserve"> köteles készíteni, melyet legkésőbb a tárgyévet követő év május 31-ig meg kell küldeni a Közbeszerzési Hatóságnak.</w:t>
      </w:r>
    </w:p>
    <w:p w14:paraId="4D376B34" w14:textId="77777777" w:rsidR="00D87230" w:rsidRPr="00DD1CBE" w:rsidRDefault="00D87230" w:rsidP="00D87230">
      <w:pPr>
        <w:numPr>
          <w:ilvl w:val="12"/>
          <w:numId w:val="0"/>
        </w:numPr>
        <w:tabs>
          <w:tab w:val="left" w:pos="-567"/>
        </w:tabs>
        <w:ind w:left="-567"/>
        <w:jc w:val="both"/>
        <w:rPr>
          <w:sz w:val="24"/>
          <w:szCs w:val="24"/>
        </w:rPr>
      </w:pPr>
    </w:p>
    <w:p w14:paraId="62187DBC" w14:textId="77777777" w:rsidR="00D87230" w:rsidRPr="00041E89" w:rsidRDefault="00D87230" w:rsidP="00D87230">
      <w:pPr>
        <w:numPr>
          <w:ilvl w:val="12"/>
          <w:numId w:val="0"/>
        </w:numPr>
        <w:tabs>
          <w:tab w:val="left" w:pos="-567"/>
        </w:tabs>
        <w:ind w:left="-567"/>
        <w:jc w:val="both"/>
        <w:rPr>
          <w:sz w:val="24"/>
          <w:szCs w:val="24"/>
        </w:rPr>
      </w:pPr>
      <w:r w:rsidRPr="00DD1CBE">
        <w:rPr>
          <w:sz w:val="24"/>
          <w:szCs w:val="24"/>
        </w:rPr>
        <w:t>Az éves statisztikai összegzés elkészítéséért az ügyvezető felelős.</w:t>
      </w:r>
      <w:r w:rsidRPr="00041E89">
        <w:rPr>
          <w:sz w:val="24"/>
          <w:szCs w:val="24"/>
        </w:rPr>
        <w:t xml:space="preserve"> </w:t>
      </w:r>
    </w:p>
    <w:p w14:paraId="609C78F3" w14:textId="77777777" w:rsidR="00D87230" w:rsidRPr="00041E89" w:rsidRDefault="00D87230" w:rsidP="00D87230">
      <w:pPr>
        <w:numPr>
          <w:ilvl w:val="12"/>
          <w:numId w:val="0"/>
        </w:numPr>
        <w:tabs>
          <w:tab w:val="left" w:pos="-567"/>
        </w:tabs>
        <w:ind w:left="-567"/>
        <w:jc w:val="both"/>
        <w:rPr>
          <w:sz w:val="24"/>
          <w:szCs w:val="24"/>
        </w:rPr>
      </w:pPr>
    </w:p>
    <w:p w14:paraId="6DD8F271" w14:textId="77777777" w:rsidR="00D87230" w:rsidRPr="00041E89" w:rsidRDefault="00D87230" w:rsidP="00D87230">
      <w:pPr>
        <w:tabs>
          <w:tab w:val="left" w:pos="-567"/>
        </w:tabs>
        <w:ind w:left="-567"/>
        <w:jc w:val="both"/>
        <w:rPr>
          <w:sz w:val="24"/>
          <w:szCs w:val="24"/>
        </w:rPr>
      </w:pPr>
      <w:r w:rsidRPr="00876918">
        <w:rPr>
          <w:b/>
          <w:sz w:val="24"/>
          <w:szCs w:val="24"/>
        </w:rPr>
        <w:lastRenderedPageBreak/>
        <w:t>13.</w:t>
      </w:r>
      <w:r w:rsidRPr="00876918">
        <w:rPr>
          <w:sz w:val="24"/>
          <w:szCs w:val="24"/>
        </w:rPr>
        <w:t xml:space="preserve"> A közbeszerzési eljárás megkezdésének feltétele a </w:t>
      </w:r>
      <w:r w:rsidRPr="00876918">
        <w:rPr>
          <w:b/>
          <w:sz w:val="24"/>
          <w:szCs w:val="24"/>
        </w:rPr>
        <w:t>fedezet rendelkezésre állása,</w:t>
      </w:r>
      <w:r w:rsidRPr="00876918">
        <w:rPr>
          <w:sz w:val="24"/>
          <w:szCs w:val="24"/>
        </w:rPr>
        <w:t xml:space="preserve"> illetve arra vonatkozó garancia, hogy az a teljesítéskor rendelkezésre fog állni. Ezt a közbeszerzési eljárás megkezdésekor a</w:t>
      </w:r>
      <w:r w:rsidR="00876918" w:rsidRPr="00876918">
        <w:rPr>
          <w:sz w:val="24"/>
          <w:szCs w:val="24"/>
        </w:rPr>
        <w:t xml:space="preserve">z ügyvezető </w:t>
      </w:r>
      <w:r w:rsidRPr="00876918">
        <w:rPr>
          <w:sz w:val="24"/>
          <w:szCs w:val="24"/>
        </w:rPr>
        <w:t>köteles ellenőrizni, és a kötelezettségvállalás szabályait</w:t>
      </w:r>
      <w:r w:rsidRPr="00041E89">
        <w:rPr>
          <w:sz w:val="24"/>
          <w:szCs w:val="24"/>
        </w:rPr>
        <w:t xml:space="preserve"> megfelelően alkalmazni.</w:t>
      </w:r>
    </w:p>
    <w:p w14:paraId="36D9D608" w14:textId="77777777" w:rsidR="00D87230" w:rsidRPr="00041E89" w:rsidRDefault="00D87230" w:rsidP="00D87230">
      <w:pPr>
        <w:numPr>
          <w:ilvl w:val="12"/>
          <w:numId w:val="0"/>
        </w:numPr>
        <w:tabs>
          <w:tab w:val="left" w:pos="-567"/>
        </w:tabs>
        <w:ind w:left="-567"/>
        <w:jc w:val="both"/>
        <w:rPr>
          <w:sz w:val="24"/>
          <w:szCs w:val="24"/>
        </w:rPr>
      </w:pPr>
    </w:p>
    <w:p w14:paraId="5DF4C9D8" w14:textId="7BA9028A" w:rsidR="00D87230" w:rsidRPr="00041E89" w:rsidRDefault="00D87230" w:rsidP="00D87230">
      <w:pPr>
        <w:numPr>
          <w:ilvl w:val="12"/>
          <w:numId w:val="0"/>
        </w:numPr>
        <w:tabs>
          <w:tab w:val="left" w:pos="-567"/>
        </w:tabs>
        <w:ind w:left="-567"/>
        <w:jc w:val="both"/>
        <w:rPr>
          <w:sz w:val="24"/>
          <w:szCs w:val="24"/>
        </w:rPr>
      </w:pPr>
      <w:r w:rsidRPr="00041E89">
        <w:rPr>
          <w:b/>
          <w:sz w:val="24"/>
          <w:szCs w:val="24"/>
        </w:rPr>
        <w:t xml:space="preserve">14. </w:t>
      </w:r>
      <w:r w:rsidR="007A187F">
        <w:rPr>
          <w:sz w:val="24"/>
          <w:szCs w:val="24"/>
        </w:rPr>
        <w:t>A s</w:t>
      </w:r>
      <w:r w:rsidRPr="00041E89">
        <w:rPr>
          <w:sz w:val="24"/>
          <w:szCs w:val="24"/>
        </w:rPr>
        <w:t xml:space="preserve">zervezetünk által elkészítendő és közzéteendő </w:t>
      </w:r>
      <w:r w:rsidRPr="00041E89">
        <w:rPr>
          <w:b/>
          <w:sz w:val="24"/>
          <w:szCs w:val="24"/>
        </w:rPr>
        <w:t>hirdetmények összeállításáért és közzétételéért</w:t>
      </w:r>
      <w:r>
        <w:rPr>
          <w:b/>
          <w:sz w:val="24"/>
          <w:szCs w:val="24"/>
        </w:rPr>
        <w:t xml:space="preserve"> </w:t>
      </w:r>
      <w:r w:rsidRPr="00041E89">
        <w:rPr>
          <w:sz w:val="24"/>
          <w:szCs w:val="24"/>
        </w:rPr>
        <w:t>a</w:t>
      </w:r>
      <w:r>
        <w:rPr>
          <w:sz w:val="24"/>
          <w:szCs w:val="24"/>
        </w:rPr>
        <w:t>z ügyvezet</w:t>
      </w:r>
      <w:r w:rsidRPr="00041E89">
        <w:rPr>
          <w:sz w:val="24"/>
          <w:szCs w:val="24"/>
        </w:rPr>
        <w:t xml:space="preserve">ő felelős. </w:t>
      </w:r>
    </w:p>
    <w:p w14:paraId="12F0549D" w14:textId="77777777" w:rsidR="00D87230" w:rsidRPr="00041E89" w:rsidRDefault="00D87230" w:rsidP="00D87230">
      <w:pPr>
        <w:tabs>
          <w:tab w:val="left" w:pos="-567"/>
        </w:tabs>
        <w:ind w:left="-567"/>
        <w:jc w:val="both"/>
        <w:rPr>
          <w:sz w:val="24"/>
          <w:szCs w:val="24"/>
        </w:rPr>
      </w:pPr>
    </w:p>
    <w:p w14:paraId="28EAC927" w14:textId="77777777" w:rsidR="00D87230" w:rsidRPr="00041E89" w:rsidRDefault="00D87230" w:rsidP="00D87230">
      <w:pPr>
        <w:tabs>
          <w:tab w:val="left" w:pos="-567"/>
        </w:tabs>
        <w:ind w:left="-567"/>
        <w:jc w:val="both"/>
        <w:rPr>
          <w:sz w:val="24"/>
          <w:szCs w:val="24"/>
        </w:rPr>
      </w:pPr>
      <w:r w:rsidRPr="00041E89">
        <w:rPr>
          <w:b/>
          <w:sz w:val="24"/>
          <w:szCs w:val="24"/>
        </w:rPr>
        <w:t>15.</w:t>
      </w:r>
      <w:r w:rsidRPr="00041E89">
        <w:rPr>
          <w:sz w:val="24"/>
          <w:szCs w:val="24"/>
        </w:rPr>
        <w:t xml:space="preserve"> Az ajánlatkérő a szerződések kötésére vonatkozó előírások (kötelezettségvállalás, pénzügyi ellenjegyzés stb.) betartásával köti meg a szerződést az eljárás nyertesével. Amennyiben az eljárás nyertese visszalép - </w:t>
      </w:r>
      <w:r>
        <w:rPr>
          <w:sz w:val="24"/>
          <w:szCs w:val="24"/>
        </w:rPr>
        <w:t>és a döntésben (összegzésben) az ajánlatkérő ilyet megnevezett</w:t>
      </w:r>
      <w:r w:rsidRPr="00041E89">
        <w:rPr>
          <w:sz w:val="24"/>
          <w:szCs w:val="24"/>
        </w:rPr>
        <w:t xml:space="preserve"> - akkor szervezetünk jogosult az eredmény kihirdetésekor a következő legkedvezőbb ajánlatot tevővel megkötni a szerződést. </w:t>
      </w:r>
    </w:p>
    <w:p w14:paraId="5233A6E6" w14:textId="77777777" w:rsidR="00D87230" w:rsidRPr="00041E89" w:rsidRDefault="00D87230" w:rsidP="00D87230">
      <w:pPr>
        <w:tabs>
          <w:tab w:val="left" w:pos="-567"/>
        </w:tabs>
        <w:ind w:left="-567"/>
        <w:jc w:val="both"/>
        <w:rPr>
          <w:sz w:val="24"/>
          <w:szCs w:val="24"/>
        </w:rPr>
      </w:pPr>
    </w:p>
    <w:p w14:paraId="22969535" w14:textId="77777777" w:rsidR="00D87230" w:rsidRPr="00041E89" w:rsidRDefault="00D87230" w:rsidP="00D87230">
      <w:pPr>
        <w:tabs>
          <w:tab w:val="left" w:pos="-567"/>
        </w:tabs>
        <w:ind w:left="-567"/>
        <w:jc w:val="both"/>
        <w:rPr>
          <w:sz w:val="24"/>
          <w:szCs w:val="24"/>
        </w:rPr>
      </w:pPr>
      <w:r w:rsidRPr="00041E89">
        <w:rPr>
          <w:b/>
          <w:sz w:val="24"/>
          <w:szCs w:val="24"/>
        </w:rPr>
        <w:t xml:space="preserve">16. </w:t>
      </w:r>
      <w:r w:rsidRPr="00041E89">
        <w:rPr>
          <w:sz w:val="24"/>
          <w:szCs w:val="24"/>
        </w:rPr>
        <w:t xml:space="preserve">A szerződés teljesítésével, módosításával, megszüntetésével kapcsolatos feltételekre vonatkozó előírásokra a </w:t>
      </w:r>
      <w:r>
        <w:rPr>
          <w:sz w:val="24"/>
          <w:szCs w:val="24"/>
        </w:rPr>
        <w:t>Kbt.</w:t>
      </w:r>
      <w:r w:rsidRPr="00041E89">
        <w:rPr>
          <w:sz w:val="24"/>
          <w:szCs w:val="24"/>
        </w:rPr>
        <w:t>, illetve egyéb kérdésekben a Ptk. rendelkezéseit kell alkalmazni.</w:t>
      </w:r>
    </w:p>
    <w:p w14:paraId="05E6C8F5" w14:textId="77777777" w:rsidR="00D87230" w:rsidRPr="00041E89" w:rsidRDefault="00D87230" w:rsidP="00D87230">
      <w:pPr>
        <w:tabs>
          <w:tab w:val="left" w:pos="-567"/>
        </w:tabs>
        <w:ind w:left="-567"/>
        <w:jc w:val="both"/>
        <w:rPr>
          <w:sz w:val="24"/>
          <w:szCs w:val="24"/>
        </w:rPr>
      </w:pPr>
    </w:p>
    <w:p w14:paraId="01B8030C" w14:textId="026307DB" w:rsidR="00D87230" w:rsidRPr="00041E89" w:rsidRDefault="00D87230" w:rsidP="00D87230">
      <w:pPr>
        <w:tabs>
          <w:tab w:val="left" w:pos="-567"/>
        </w:tabs>
        <w:ind w:left="-567"/>
        <w:jc w:val="both"/>
        <w:rPr>
          <w:sz w:val="24"/>
          <w:szCs w:val="24"/>
        </w:rPr>
      </w:pPr>
      <w:r w:rsidRPr="00041E89">
        <w:rPr>
          <w:b/>
          <w:sz w:val="24"/>
          <w:szCs w:val="24"/>
        </w:rPr>
        <w:t xml:space="preserve">18. </w:t>
      </w:r>
      <w:r w:rsidRPr="00041E89">
        <w:rPr>
          <w:sz w:val="24"/>
          <w:szCs w:val="24"/>
        </w:rPr>
        <w:t xml:space="preserve">A közbeszerzési </w:t>
      </w:r>
      <w:r w:rsidRPr="00041E89">
        <w:rPr>
          <w:b/>
          <w:sz w:val="24"/>
          <w:szCs w:val="24"/>
        </w:rPr>
        <w:t>eljárás eredményéről szóló tájékoztatót</w:t>
      </w:r>
      <w:r w:rsidRPr="00041E89">
        <w:rPr>
          <w:sz w:val="24"/>
          <w:szCs w:val="24"/>
        </w:rPr>
        <w:t xml:space="preserve"> legkésőbb a szerződéskötést, vagy annak hiányában az eljárás eredménytelenné nyilvánításáról vagy a szerződés megkötésének megtagadásáról szóló ajánlatkérői döntést követő tíz munkanapon belül kell megküldeni. A közbeszerzési eljárás e hirdetmény közzétételével zárul le. </w:t>
      </w:r>
    </w:p>
    <w:p w14:paraId="0B59A500" w14:textId="77777777" w:rsidR="00D87230" w:rsidRPr="00041E89" w:rsidRDefault="00D87230" w:rsidP="00D87230">
      <w:pPr>
        <w:tabs>
          <w:tab w:val="left" w:pos="-567"/>
        </w:tabs>
        <w:ind w:left="-567"/>
        <w:jc w:val="both"/>
        <w:rPr>
          <w:sz w:val="24"/>
          <w:szCs w:val="24"/>
        </w:rPr>
      </w:pPr>
    </w:p>
    <w:p w14:paraId="091BA8FA" w14:textId="77777777" w:rsidR="00D87230" w:rsidRPr="00041E89" w:rsidRDefault="00D87230" w:rsidP="00D87230">
      <w:pPr>
        <w:tabs>
          <w:tab w:val="left" w:pos="-567"/>
        </w:tabs>
        <w:ind w:left="-567"/>
        <w:jc w:val="both"/>
        <w:rPr>
          <w:b/>
          <w:sz w:val="24"/>
          <w:szCs w:val="24"/>
        </w:rPr>
      </w:pPr>
      <w:r w:rsidRPr="00041E89">
        <w:rPr>
          <w:b/>
          <w:sz w:val="24"/>
          <w:szCs w:val="24"/>
        </w:rPr>
        <w:t xml:space="preserve">19.Összeférhetetlenség </w:t>
      </w:r>
    </w:p>
    <w:p w14:paraId="052E3D3B" w14:textId="77777777" w:rsidR="00D87230" w:rsidRPr="00041E89" w:rsidRDefault="00D87230" w:rsidP="00D87230">
      <w:pPr>
        <w:tabs>
          <w:tab w:val="left" w:pos="-567"/>
        </w:tabs>
        <w:ind w:left="-567"/>
        <w:jc w:val="both"/>
        <w:rPr>
          <w:sz w:val="24"/>
          <w:szCs w:val="24"/>
        </w:rPr>
      </w:pPr>
    </w:p>
    <w:p w14:paraId="59EFB06A" w14:textId="77777777" w:rsidR="00D87230" w:rsidRPr="00041E89" w:rsidRDefault="00D87230" w:rsidP="00D87230">
      <w:pPr>
        <w:tabs>
          <w:tab w:val="left" w:pos="-567"/>
        </w:tabs>
        <w:ind w:left="-567"/>
        <w:jc w:val="both"/>
        <w:rPr>
          <w:sz w:val="24"/>
          <w:szCs w:val="24"/>
        </w:rPr>
      </w:pPr>
      <w:r w:rsidRPr="00041E89">
        <w:rPr>
          <w:b/>
          <w:i/>
          <w:caps/>
          <w:sz w:val="24"/>
          <w:szCs w:val="24"/>
        </w:rPr>
        <w:t xml:space="preserve">19.1. </w:t>
      </w:r>
      <w:r w:rsidRPr="00041E89">
        <w:rPr>
          <w:sz w:val="24"/>
          <w:szCs w:val="24"/>
        </w:rPr>
        <w:t>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5B4FBD58" w14:textId="77777777" w:rsidR="00D87230" w:rsidRPr="00041E89" w:rsidRDefault="00D87230" w:rsidP="00D87230">
      <w:pPr>
        <w:tabs>
          <w:tab w:val="left" w:pos="-567"/>
        </w:tabs>
        <w:ind w:left="-567"/>
        <w:jc w:val="both"/>
        <w:rPr>
          <w:sz w:val="24"/>
          <w:szCs w:val="24"/>
        </w:rPr>
      </w:pPr>
    </w:p>
    <w:p w14:paraId="1D1FCAA3" w14:textId="77777777" w:rsidR="00D87230" w:rsidRPr="00041E89" w:rsidRDefault="00D87230" w:rsidP="00D87230">
      <w:pPr>
        <w:tabs>
          <w:tab w:val="left" w:pos="-567"/>
        </w:tabs>
        <w:ind w:left="-567"/>
        <w:jc w:val="both"/>
        <w:rPr>
          <w:sz w:val="24"/>
          <w:szCs w:val="24"/>
        </w:rPr>
      </w:pPr>
      <w:r w:rsidRPr="00041E89">
        <w:rPr>
          <w:b/>
          <w:i/>
          <w:sz w:val="24"/>
          <w:szCs w:val="24"/>
        </w:rPr>
        <w:t xml:space="preserve">19.2. </w:t>
      </w:r>
      <w:r w:rsidRPr="00041E89">
        <w:rPr>
          <w:sz w:val="24"/>
          <w:szCs w:val="24"/>
        </w:rPr>
        <w:t>Összeférhetetlen és nem vehet részt az eljárásban ajánlattevőként, részvételre jelentkezőként, alvállalkozóként vagy az alkalmasság igazolásában részt vevő szervezetként az ajánlatkérő által az eljárással vagy annak előkészítésével kapcsolatos tevékenységbe bevont személy vagy szervezet, ha közreműködése az eljárásban a verseny tisztaságának sérelmét eredményezheti. Az ajánlatkérő köteles felhívni az eljárás előkészítésébe bevont személy vagy szervezet figyelmét arra, ha e bekezdés alapján - különösen az általa megszerzett többlet-információkra tekintettel - a közbeszerzési eljárásban történő részvétele összeférhetetlenséget eredményezne.</w:t>
      </w:r>
    </w:p>
    <w:p w14:paraId="67AD97BE" w14:textId="77777777" w:rsidR="00D87230" w:rsidRPr="00041E89" w:rsidRDefault="00D87230" w:rsidP="00D87230">
      <w:pPr>
        <w:tabs>
          <w:tab w:val="left" w:pos="-567"/>
        </w:tabs>
        <w:ind w:left="-567"/>
        <w:jc w:val="both"/>
        <w:rPr>
          <w:sz w:val="24"/>
          <w:szCs w:val="24"/>
        </w:rPr>
      </w:pPr>
    </w:p>
    <w:p w14:paraId="09A34DA3" w14:textId="2C31064C" w:rsidR="00D87230" w:rsidRPr="00041E89" w:rsidRDefault="00D87230" w:rsidP="00D87230">
      <w:pPr>
        <w:tabs>
          <w:tab w:val="left" w:pos="-567"/>
        </w:tabs>
        <w:ind w:left="-567"/>
        <w:jc w:val="both"/>
        <w:rPr>
          <w:sz w:val="24"/>
          <w:szCs w:val="24"/>
        </w:rPr>
      </w:pPr>
      <w:r w:rsidRPr="00041E89">
        <w:rPr>
          <w:b/>
          <w:i/>
          <w:sz w:val="24"/>
          <w:szCs w:val="24"/>
        </w:rPr>
        <w:t>19.3.</w:t>
      </w:r>
      <w:r w:rsidRPr="00041E89">
        <w:rPr>
          <w:sz w:val="24"/>
          <w:szCs w:val="24"/>
        </w:rPr>
        <w:t xml:space="preserve"> Az ajánlatkérő nevében eljáró és az ajánlatkérő által az eljárással vagy annak előkészítésével kapcsolatos tevékenységbe bevont személy vagy szervezet – a jelen szabályzat 2/a. számú vagy 2/b. számú melléklete szerint – írásban köteles nyilatkozni arról, hogy vele szemben fennáll-e a </w:t>
      </w:r>
      <w:r>
        <w:rPr>
          <w:sz w:val="24"/>
          <w:szCs w:val="24"/>
        </w:rPr>
        <w:t>Kbt.</w:t>
      </w:r>
      <w:r w:rsidRPr="00041E89">
        <w:rPr>
          <w:sz w:val="24"/>
          <w:szCs w:val="24"/>
        </w:rPr>
        <w:t xml:space="preserve"> szerinti összeférhetetlenség.</w:t>
      </w:r>
    </w:p>
    <w:p w14:paraId="58E6121F" w14:textId="77777777" w:rsidR="00DD1CBE" w:rsidRDefault="00DD1CBE" w:rsidP="00D87230">
      <w:pPr>
        <w:numPr>
          <w:ilvl w:val="12"/>
          <w:numId w:val="0"/>
        </w:numPr>
        <w:tabs>
          <w:tab w:val="left" w:pos="-567"/>
        </w:tabs>
        <w:ind w:left="-567"/>
        <w:jc w:val="center"/>
        <w:rPr>
          <w:b/>
          <w:caps/>
          <w:sz w:val="24"/>
          <w:szCs w:val="24"/>
        </w:rPr>
      </w:pPr>
    </w:p>
    <w:p w14:paraId="0D521A0A" w14:textId="77777777" w:rsidR="00D87230" w:rsidRPr="00041E89" w:rsidRDefault="00D87230" w:rsidP="00D87230">
      <w:pPr>
        <w:numPr>
          <w:ilvl w:val="12"/>
          <w:numId w:val="0"/>
        </w:numPr>
        <w:tabs>
          <w:tab w:val="left" w:pos="-567"/>
        </w:tabs>
        <w:ind w:left="-567"/>
        <w:jc w:val="center"/>
        <w:rPr>
          <w:b/>
          <w:caps/>
          <w:sz w:val="24"/>
          <w:szCs w:val="24"/>
        </w:rPr>
      </w:pPr>
      <w:r w:rsidRPr="00041E89">
        <w:rPr>
          <w:b/>
          <w:caps/>
          <w:sz w:val="24"/>
          <w:szCs w:val="24"/>
        </w:rPr>
        <w:t>III.</w:t>
      </w:r>
    </w:p>
    <w:p w14:paraId="21BD9EE4" w14:textId="77777777" w:rsidR="00D87230" w:rsidRPr="00041E89" w:rsidRDefault="00D87230" w:rsidP="00D87230">
      <w:pPr>
        <w:numPr>
          <w:ilvl w:val="12"/>
          <w:numId w:val="0"/>
        </w:numPr>
        <w:tabs>
          <w:tab w:val="left" w:pos="-567"/>
        </w:tabs>
        <w:ind w:left="-567"/>
        <w:jc w:val="center"/>
        <w:rPr>
          <w:b/>
          <w:caps/>
          <w:sz w:val="24"/>
          <w:szCs w:val="24"/>
        </w:rPr>
      </w:pPr>
      <w:r w:rsidRPr="00041E89">
        <w:rPr>
          <w:b/>
          <w:caps/>
          <w:sz w:val="24"/>
          <w:szCs w:val="24"/>
        </w:rPr>
        <w:t xml:space="preserve">Az uniós értékhatárt elérő értékű közbeszerzések szabályai </w:t>
      </w:r>
    </w:p>
    <w:p w14:paraId="02855F95" w14:textId="77777777" w:rsidR="00D87230" w:rsidRPr="00041E89" w:rsidRDefault="00D87230" w:rsidP="00D87230">
      <w:pPr>
        <w:numPr>
          <w:ilvl w:val="12"/>
          <w:numId w:val="0"/>
        </w:numPr>
        <w:tabs>
          <w:tab w:val="left" w:pos="-567"/>
        </w:tabs>
        <w:ind w:left="-567"/>
        <w:jc w:val="both"/>
        <w:rPr>
          <w:sz w:val="24"/>
          <w:szCs w:val="24"/>
        </w:rPr>
      </w:pPr>
    </w:p>
    <w:p w14:paraId="51B086EF" w14:textId="6FCB4BC1" w:rsidR="00D87230" w:rsidRPr="00041E89" w:rsidRDefault="00D87230" w:rsidP="00D87230">
      <w:pPr>
        <w:numPr>
          <w:ilvl w:val="12"/>
          <w:numId w:val="0"/>
        </w:numPr>
        <w:tabs>
          <w:tab w:val="left" w:pos="-567"/>
        </w:tabs>
        <w:ind w:left="-567"/>
        <w:jc w:val="both"/>
        <w:rPr>
          <w:sz w:val="24"/>
          <w:szCs w:val="24"/>
        </w:rPr>
      </w:pPr>
      <w:r w:rsidRPr="00041E89">
        <w:rPr>
          <w:b/>
          <w:sz w:val="24"/>
          <w:szCs w:val="24"/>
        </w:rPr>
        <w:t xml:space="preserve">1. </w:t>
      </w:r>
      <w:r w:rsidRPr="00041E89">
        <w:rPr>
          <w:sz w:val="24"/>
          <w:szCs w:val="24"/>
        </w:rPr>
        <w:t xml:space="preserve">A </w:t>
      </w:r>
      <w:r w:rsidRPr="00041E89">
        <w:rPr>
          <w:b/>
          <w:sz w:val="24"/>
          <w:szCs w:val="24"/>
        </w:rPr>
        <w:t>közbeszerzési eljárást megindító felhívás</w:t>
      </w:r>
      <w:r w:rsidRPr="00041E89">
        <w:rPr>
          <w:sz w:val="24"/>
          <w:szCs w:val="24"/>
        </w:rPr>
        <w:t xml:space="preserve"> a közbeszerzési eljárás egyes fajtáira irányadó szabályok szerinti: </w:t>
      </w:r>
    </w:p>
    <w:p w14:paraId="7C355451" w14:textId="77777777" w:rsidR="00D87230" w:rsidRPr="00041E89" w:rsidRDefault="00D87230" w:rsidP="00D87230">
      <w:pPr>
        <w:numPr>
          <w:ilvl w:val="0"/>
          <w:numId w:val="17"/>
        </w:numPr>
        <w:tabs>
          <w:tab w:val="clear" w:pos="720"/>
          <w:tab w:val="left" w:pos="993"/>
          <w:tab w:val="num" w:pos="1400"/>
        </w:tabs>
        <w:ind w:left="709" w:firstLine="0"/>
        <w:jc w:val="both"/>
        <w:rPr>
          <w:sz w:val="24"/>
          <w:szCs w:val="24"/>
        </w:rPr>
      </w:pPr>
      <w:r w:rsidRPr="00041E89">
        <w:rPr>
          <w:sz w:val="24"/>
          <w:szCs w:val="24"/>
        </w:rPr>
        <w:lastRenderedPageBreak/>
        <w:t>ajánlati felhívás,</w:t>
      </w:r>
    </w:p>
    <w:p w14:paraId="24F0A1EF" w14:textId="77777777" w:rsidR="00D87230" w:rsidRPr="00041E89" w:rsidRDefault="00D87230" w:rsidP="00D87230">
      <w:pPr>
        <w:numPr>
          <w:ilvl w:val="0"/>
          <w:numId w:val="17"/>
        </w:numPr>
        <w:tabs>
          <w:tab w:val="clear" w:pos="720"/>
          <w:tab w:val="left" w:pos="993"/>
          <w:tab w:val="num" w:pos="1400"/>
        </w:tabs>
        <w:ind w:left="709" w:firstLine="0"/>
        <w:jc w:val="both"/>
        <w:rPr>
          <w:sz w:val="24"/>
          <w:szCs w:val="24"/>
        </w:rPr>
      </w:pPr>
      <w:r w:rsidRPr="00041E89">
        <w:rPr>
          <w:sz w:val="24"/>
          <w:szCs w:val="24"/>
        </w:rPr>
        <w:t>részvételi felhívás,</w:t>
      </w:r>
    </w:p>
    <w:p w14:paraId="3E812710" w14:textId="77777777" w:rsidR="00D87230" w:rsidRPr="00041E89" w:rsidRDefault="00D87230" w:rsidP="00D87230">
      <w:pPr>
        <w:numPr>
          <w:ilvl w:val="0"/>
          <w:numId w:val="17"/>
        </w:numPr>
        <w:tabs>
          <w:tab w:val="clear" w:pos="720"/>
          <w:tab w:val="left" w:pos="993"/>
          <w:tab w:val="num" w:pos="1400"/>
        </w:tabs>
        <w:ind w:left="709" w:firstLine="0"/>
        <w:jc w:val="both"/>
        <w:rPr>
          <w:sz w:val="24"/>
          <w:szCs w:val="24"/>
        </w:rPr>
      </w:pPr>
      <w:r w:rsidRPr="00041E89">
        <w:rPr>
          <w:sz w:val="24"/>
          <w:szCs w:val="24"/>
        </w:rPr>
        <w:t xml:space="preserve">ajánlattételi felhívás, vagy </w:t>
      </w:r>
    </w:p>
    <w:p w14:paraId="7BC47776" w14:textId="77777777" w:rsidR="00D87230" w:rsidRPr="00041E89" w:rsidRDefault="00D87230" w:rsidP="00D87230">
      <w:pPr>
        <w:tabs>
          <w:tab w:val="left" w:pos="-567"/>
        </w:tabs>
        <w:ind w:left="-567"/>
        <w:jc w:val="both"/>
        <w:rPr>
          <w:sz w:val="24"/>
          <w:szCs w:val="24"/>
        </w:rPr>
      </w:pPr>
    </w:p>
    <w:p w14:paraId="3B27E43A" w14:textId="65261A28"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Az ajánlati és rés</w:t>
      </w:r>
      <w:r>
        <w:rPr>
          <w:sz w:val="24"/>
          <w:szCs w:val="24"/>
        </w:rPr>
        <w:t>z</w:t>
      </w:r>
      <w:r w:rsidRPr="00041E89">
        <w:rPr>
          <w:sz w:val="24"/>
          <w:szCs w:val="24"/>
        </w:rPr>
        <w:t xml:space="preserve">vételi hirdetmény útján kell közzétenni. </w:t>
      </w:r>
    </w:p>
    <w:p w14:paraId="046B5061" w14:textId="77777777" w:rsidR="00D87230" w:rsidRPr="00041E89" w:rsidRDefault="00D87230" w:rsidP="00D87230">
      <w:pPr>
        <w:tabs>
          <w:tab w:val="left" w:pos="-567"/>
        </w:tabs>
        <w:ind w:left="-567"/>
        <w:jc w:val="both"/>
        <w:rPr>
          <w:sz w:val="24"/>
          <w:szCs w:val="24"/>
        </w:rPr>
      </w:pPr>
    </w:p>
    <w:p w14:paraId="23F73B68" w14:textId="77777777" w:rsidR="00D87230" w:rsidRPr="00041E89" w:rsidRDefault="00D87230" w:rsidP="00D87230">
      <w:pPr>
        <w:numPr>
          <w:ilvl w:val="0"/>
          <w:numId w:val="18"/>
        </w:numPr>
        <w:tabs>
          <w:tab w:val="clear" w:pos="720"/>
          <w:tab w:val="left" w:pos="-567"/>
        </w:tabs>
        <w:ind w:left="-567" w:firstLine="0"/>
        <w:jc w:val="both"/>
        <w:rPr>
          <w:sz w:val="24"/>
          <w:szCs w:val="24"/>
        </w:rPr>
      </w:pPr>
      <w:r w:rsidRPr="00041E89">
        <w:rPr>
          <w:b/>
          <w:sz w:val="24"/>
          <w:szCs w:val="24"/>
        </w:rPr>
        <w:t>Az eljárást megindító felhívásban meg kell határozni az ajánlatok értékelési szempontját.</w:t>
      </w:r>
    </w:p>
    <w:p w14:paraId="5EAED806" w14:textId="77777777" w:rsidR="00D87230" w:rsidRPr="00041E89" w:rsidRDefault="00D87230" w:rsidP="00D87230">
      <w:pPr>
        <w:tabs>
          <w:tab w:val="left" w:pos="-567"/>
        </w:tabs>
        <w:ind w:left="-567"/>
        <w:jc w:val="both"/>
        <w:rPr>
          <w:sz w:val="24"/>
          <w:szCs w:val="24"/>
        </w:rPr>
      </w:pPr>
    </w:p>
    <w:p w14:paraId="74A256D0" w14:textId="01C651DE"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 xml:space="preserve">A </w:t>
      </w:r>
      <w:r>
        <w:rPr>
          <w:sz w:val="24"/>
          <w:szCs w:val="24"/>
        </w:rPr>
        <w:t>Kbt.</w:t>
      </w:r>
      <w:r w:rsidRPr="00041E89">
        <w:rPr>
          <w:sz w:val="24"/>
          <w:szCs w:val="24"/>
        </w:rPr>
        <w:t xml:space="preserve"> alapján az </w:t>
      </w:r>
      <w:r w:rsidRPr="00041E89">
        <w:rPr>
          <w:b/>
          <w:sz w:val="24"/>
          <w:szCs w:val="24"/>
        </w:rPr>
        <w:t>ajánlatok értékelési szempontja</w:t>
      </w:r>
      <w:r w:rsidRPr="00041E89">
        <w:rPr>
          <w:sz w:val="24"/>
          <w:szCs w:val="24"/>
        </w:rPr>
        <w:t xml:space="preserve"> a következő lehet: </w:t>
      </w:r>
    </w:p>
    <w:p w14:paraId="12E95457" w14:textId="77777777" w:rsidR="00D87230" w:rsidRPr="00041E89" w:rsidRDefault="00D87230" w:rsidP="00D87230">
      <w:pPr>
        <w:numPr>
          <w:ilvl w:val="2"/>
          <w:numId w:val="19"/>
        </w:numPr>
        <w:tabs>
          <w:tab w:val="left" w:pos="284"/>
        </w:tabs>
        <w:ind w:left="284" w:firstLine="0"/>
        <w:jc w:val="both"/>
        <w:rPr>
          <w:sz w:val="24"/>
          <w:szCs w:val="24"/>
        </w:rPr>
      </w:pPr>
      <w:r w:rsidRPr="00041E89">
        <w:rPr>
          <w:sz w:val="24"/>
          <w:szCs w:val="24"/>
        </w:rPr>
        <w:t>a legalacsonyabb összegű ellenszolgáltatás,</w:t>
      </w:r>
    </w:p>
    <w:p w14:paraId="1C553AF1" w14:textId="77777777" w:rsidR="00D87230" w:rsidRPr="00041E89" w:rsidRDefault="00D87230" w:rsidP="00D87230">
      <w:pPr>
        <w:numPr>
          <w:ilvl w:val="2"/>
          <w:numId w:val="19"/>
        </w:numPr>
        <w:tabs>
          <w:tab w:val="left" w:pos="284"/>
        </w:tabs>
        <w:ind w:left="284" w:firstLine="0"/>
        <w:jc w:val="both"/>
        <w:rPr>
          <w:sz w:val="24"/>
          <w:szCs w:val="24"/>
        </w:rPr>
      </w:pPr>
      <w:r w:rsidRPr="00041E89">
        <w:rPr>
          <w:sz w:val="24"/>
          <w:szCs w:val="24"/>
        </w:rPr>
        <w:t>az összességében legelőnyösebb ajánlat kiválasztása.</w:t>
      </w:r>
    </w:p>
    <w:p w14:paraId="0CC2DEE9" w14:textId="77777777" w:rsidR="00D87230" w:rsidRPr="00041E89" w:rsidRDefault="00D87230" w:rsidP="00D87230">
      <w:pPr>
        <w:tabs>
          <w:tab w:val="left" w:pos="-567"/>
        </w:tabs>
        <w:ind w:left="-567"/>
        <w:jc w:val="both"/>
        <w:rPr>
          <w:sz w:val="24"/>
          <w:szCs w:val="24"/>
        </w:rPr>
      </w:pPr>
    </w:p>
    <w:p w14:paraId="2AEE3C54" w14:textId="77777777"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 xml:space="preserve">Az ajánlatok </w:t>
      </w:r>
      <w:r w:rsidRPr="00041E89">
        <w:rPr>
          <w:b/>
          <w:sz w:val="24"/>
          <w:szCs w:val="24"/>
        </w:rPr>
        <w:t>értékelési szempontjainak kiválasztására</w:t>
      </w:r>
      <w:r w:rsidRPr="00041E89">
        <w:rPr>
          <w:sz w:val="24"/>
          <w:szCs w:val="24"/>
        </w:rPr>
        <w:t xml:space="preserve"> – a bírálóbizottság javaslata alapján – a</w:t>
      </w:r>
      <w:r>
        <w:rPr>
          <w:sz w:val="24"/>
          <w:szCs w:val="24"/>
        </w:rPr>
        <w:t xml:space="preserve">z ügyvezető </w:t>
      </w:r>
      <w:r w:rsidRPr="00041E89">
        <w:rPr>
          <w:sz w:val="24"/>
          <w:szCs w:val="24"/>
        </w:rPr>
        <w:t xml:space="preserve">jogosult. </w:t>
      </w:r>
    </w:p>
    <w:p w14:paraId="108D3863" w14:textId="77777777" w:rsidR="00D87230" w:rsidRPr="00041E89" w:rsidRDefault="00D87230" w:rsidP="00D87230">
      <w:pPr>
        <w:tabs>
          <w:tab w:val="left" w:pos="-567"/>
        </w:tabs>
        <w:jc w:val="both"/>
        <w:rPr>
          <w:sz w:val="24"/>
          <w:szCs w:val="24"/>
        </w:rPr>
      </w:pPr>
    </w:p>
    <w:p w14:paraId="14B8E796" w14:textId="0ACF7189"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 xml:space="preserve">Az eljárásban való részvétel </w:t>
      </w:r>
      <w:r w:rsidRPr="00041E89">
        <w:rPr>
          <w:b/>
          <w:sz w:val="24"/>
          <w:szCs w:val="24"/>
        </w:rPr>
        <w:t>ajánlati biztosíték</w:t>
      </w:r>
      <w:r w:rsidRPr="00041E89">
        <w:rPr>
          <w:sz w:val="24"/>
          <w:szCs w:val="24"/>
        </w:rPr>
        <w:t xml:space="preserve"> adásához kötése és az ajánlati biztosíték módjának, va</w:t>
      </w:r>
      <w:r>
        <w:rPr>
          <w:sz w:val="24"/>
          <w:szCs w:val="24"/>
        </w:rPr>
        <w:t>lamint mértékének meghatározása</w:t>
      </w:r>
      <w:r w:rsidRPr="00041E89">
        <w:rPr>
          <w:sz w:val="24"/>
          <w:szCs w:val="24"/>
        </w:rPr>
        <w:t xml:space="preserve"> – a bírálóbizottság javaslata alapján – a</w:t>
      </w:r>
      <w:r>
        <w:rPr>
          <w:sz w:val="24"/>
          <w:szCs w:val="24"/>
        </w:rPr>
        <w:t>z ügyvezető</w:t>
      </w:r>
      <w:r w:rsidRPr="00041E89">
        <w:rPr>
          <w:sz w:val="24"/>
          <w:szCs w:val="24"/>
        </w:rPr>
        <w:t xml:space="preserve"> joga és feladata. </w:t>
      </w:r>
    </w:p>
    <w:p w14:paraId="1499331F" w14:textId="77777777" w:rsidR="00D87230" w:rsidRPr="00041E89" w:rsidRDefault="00D87230" w:rsidP="00D87230">
      <w:pPr>
        <w:tabs>
          <w:tab w:val="left" w:pos="-567"/>
        </w:tabs>
        <w:ind w:left="-567"/>
        <w:jc w:val="both"/>
        <w:rPr>
          <w:caps/>
          <w:sz w:val="24"/>
          <w:szCs w:val="24"/>
        </w:rPr>
      </w:pPr>
    </w:p>
    <w:p w14:paraId="544AE6A1" w14:textId="77777777" w:rsidR="00D87230" w:rsidRPr="00041E89" w:rsidRDefault="00D87230" w:rsidP="00D87230">
      <w:pPr>
        <w:tabs>
          <w:tab w:val="left" w:pos="-567"/>
        </w:tabs>
        <w:ind w:left="-567"/>
        <w:jc w:val="both"/>
        <w:rPr>
          <w:sz w:val="24"/>
          <w:szCs w:val="24"/>
        </w:rPr>
      </w:pPr>
      <w:r w:rsidRPr="00041E89">
        <w:rPr>
          <w:caps/>
          <w:sz w:val="24"/>
          <w:szCs w:val="24"/>
        </w:rPr>
        <w:t>A</w:t>
      </w:r>
      <w:r w:rsidRPr="00041E89">
        <w:rPr>
          <w:sz w:val="24"/>
          <w:szCs w:val="24"/>
        </w:rPr>
        <w:t xml:space="preserve">z ajánlati vagy ajánlattételi felhívásban meg kell határozni: </w:t>
      </w:r>
    </w:p>
    <w:p w14:paraId="587E9B6F" w14:textId="77777777" w:rsidR="00D87230" w:rsidRPr="00041E89" w:rsidRDefault="00D87230" w:rsidP="00D87230">
      <w:pPr>
        <w:numPr>
          <w:ilvl w:val="1"/>
          <w:numId w:val="18"/>
        </w:numPr>
        <w:tabs>
          <w:tab w:val="left" w:pos="-567"/>
          <w:tab w:val="left" w:pos="993"/>
        </w:tabs>
        <w:ind w:left="-567" w:firstLine="1276"/>
        <w:jc w:val="both"/>
        <w:rPr>
          <w:sz w:val="24"/>
          <w:szCs w:val="24"/>
        </w:rPr>
      </w:pPr>
      <w:r w:rsidRPr="00041E89">
        <w:rPr>
          <w:sz w:val="24"/>
          <w:szCs w:val="24"/>
        </w:rPr>
        <w:t xml:space="preserve">az ajánlati biztosíték befizetési helyét, </w:t>
      </w:r>
    </w:p>
    <w:p w14:paraId="0C1DCF36" w14:textId="77777777" w:rsidR="00D87230" w:rsidRPr="00041E89" w:rsidRDefault="00D87230" w:rsidP="00D87230">
      <w:pPr>
        <w:numPr>
          <w:ilvl w:val="1"/>
          <w:numId w:val="18"/>
        </w:numPr>
        <w:tabs>
          <w:tab w:val="left" w:pos="-567"/>
          <w:tab w:val="left" w:pos="993"/>
        </w:tabs>
        <w:ind w:left="-567" w:firstLine="1276"/>
        <w:jc w:val="both"/>
        <w:rPr>
          <w:sz w:val="24"/>
          <w:szCs w:val="24"/>
        </w:rPr>
      </w:pPr>
      <w:r w:rsidRPr="00041E89">
        <w:rPr>
          <w:sz w:val="24"/>
          <w:szCs w:val="24"/>
        </w:rPr>
        <w:t>az ajánlatkérő fizetési számlaszámát,</w:t>
      </w:r>
    </w:p>
    <w:p w14:paraId="6EA314F2" w14:textId="77777777" w:rsidR="00D87230" w:rsidRPr="00041E89" w:rsidRDefault="00D87230" w:rsidP="00D87230">
      <w:pPr>
        <w:numPr>
          <w:ilvl w:val="1"/>
          <w:numId w:val="18"/>
        </w:numPr>
        <w:tabs>
          <w:tab w:val="left" w:pos="-567"/>
          <w:tab w:val="left" w:pos="993"/>
        </w:tabs>
        <w:ind w:left="-567" w:firstLine="1276"/>
        <w:jc w:val="both"/>
        <w:rPr>
          <w:sz w:val="24"/>
          <w:szCs w:val="24"/>
        </w:rPr>
      </w:pPr>
      <w:r>
        <w:rPr>
          <w:sz w:val="24"/>
          <w:szCs w:val="24"/>
        </w:rPr>
        <w:t xml:space="preserve">a </w:t>
      </w:r>
      <w:r w:rsidRPr="00041E89">
        <w:rPr>
          <w:sz w:val="24"/>
          <w:szCs w:val="24"/>
        </w:rPr>
        <w:t xml:space="preserve">befizetés igazolásának módját. </w:t>
      </w:r>
    </w:p>
    <w:p w14:paraId="016768F3" w14:textId="77777777" w:rsidR="00D87230" w:rsidRPr="00041E89" w:rsidRDefault="00D87230" w:rsidP="00D87230">
      <w:pPr>
        <w:tabs>
          <w:tab w:val="left" w:pos="-567"/>
        </w:tabs>
        <w:ind w:left="-567"/>
        <w:jc w:val="both"/>
        <w:rPr>
          <w:sz w:val="24"/>
          <w:szCs w:val="24"/>
        </w:rPr>
      </w:pPr>
    </w:p>
    <w:p w14:paraId="7731EE71" w14:textId="77777777"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Az ajánlati biztosíték teljesítésének felülvizsgálata, ellenőrzése a</w:t>
      </w:r>
      <w:r>
        <w:rPr>
          <w:sz w:val="24"/>
          <w:szCs w:val="24"/>
        </w:rPr>
        <w:t>z ügyvezető</w:t>
      </w:r>
      <w:r w:rsidRPr="00041E89">
        <w:rPr>
          <w:sz w:val="24"/>
          <w:szCs w:val="24"/>
        </w:rPr>
        <w:t xml:space="preserve"> feladatát képezi. </w:t>
      </w:r>
    </w:p>
    <w:p w14:paraId="51955FC9" w14:textId="77777777" w:rsidR="00D87230" w:rsidRPr="00041E89" w:rsidRDefault="00D87230" w:rsidP="00D87230">
      <w:pPr>
        <w:tabs>
          <w:tab w:val="left" w:pos="-567"/>
        </w:tabs>
        <w:ind w:left="-567"/>
        <w:jc w:val="both"/>
        <w:rPr>
          <w:sz w:val="24"/>
          <w:szCs w:val="24"/>
        </w:rPr>
      </w:pPr>
    </w:p>
    <w:p w14:paraId="6A887543" w14:textId="5281B208" w:rsidR="00D87230" w:rsidRPr="00041E89" w:rsidRDefault="00D87230" w:rsidP="00D87230">
      <w:pPr>
        <w:numPr>
          <w:ilvl w:val="0"/>
          <w:numId w:val="18"/>
        </w:numPr>
        <w:tabs>
          <w:tab w:val="clear" w:pos="720"/>
          <w:tab w:val="left" w:pos="-567"/>
        </w:tabs>
        <w:ind w:left="-567" w:firstLine="0"/>
        <w:jc w:val="both"/>
        <w:rPr>
          <w:sz w:val="24"/>
          <w:szCs w:val="24"/>
        </w:rPr>
      </w:pPr>
      <w:r w:rsidRPr="00041E89">
        <w:rPr>
          <w:sz w:val="24"/>
          <w:szCs w:val="24"/>
        </w:rPr>
        <w:t xml:space="preserve">Az </w:t>
      </w:r>
      <w:r w:rsidRPr="00041E89">
        <w:rPr>
          <w:b/>
          <w:sz w:val="24"/>
          <w:szCs w:val="24"/>
        </w:rPr>
        <w:t>ajánlati biztosítékot</w:t>
      </w:r>
      <w:r w:rsidRPr="00041E89">
        <w:rPr>
          <w:sz w:val="24"/>
          <w:szCs w:val="24"/>
        </w:rPr>
        <w:t xml:space="preserve"> a </w:t>
      </w:r>
      <w:proofErr w:type="spellStart"/>
      <w:r>
        <w:rPr>
          <w:sz w:val="24"/>
          <w:szCs w:val="24"/>
        </w:rPr>
        <w:t>Kbt.</w:t>
      </w:r>
      <w:r w:rsidR="007A187F">
        <w:rPr>
          <w:sz w:val="24"/>
          <w:szCs w:val="24"/>
        </w:rPr>
        <w:t>-ben</w:t>
      </w:r>
      <w:proofErr w:type="spellEnd"/>
      <w:r w:rsidR="007A187F">
        <w:rPr>
          <w:sz w:val="24"/>
          <w:szCs w:val="24"/>
        </w:rPr>
        <w:t xml:space="preserve"> meghatározott </w:t>
      </w:r>
      <w:r w:rsidRPr="00041E89">
        <w:rPr>
          <w:sz w:val="24"/>
          <w:szCs w:val="24"/>
        </w:rPr>
        <w:t xml:space="preserve">esetekben </w:t>
      </w:r>
      <w:r w:rsidRPr="00041E89">
        <w:rPr>
          <w:b/>
          <w:sz w:val="24"/>
          <w:szCs w:val="24"/>
        </w:rPr>
        <w:t>vissza kell</w:t>
      </w:r>
      <w:r>
        <w:rPr>
          <w:b/>
          <w:sz w:val="24"/>
          <w:szCs w:val="24"/>
        </w:rPr>
        <w:t xml:space="preserve"> </w:t>
      </w:r>
      <w:r w:rsidRPr="00041E89">
        <w:rPr>
          <w:b/>
          <w:sz w:val="24"/>
          <w:szCs w:val="24"/>
        </w:rPr>
        <w:t>fizetni.</w:t>
      </w:r>
    </w:p>
    <w:p w14:paraId="100783FA" w14:textId="77777777" w:rsidR="00D87230" w:rsidRPr="00041E89" w:rsidRDefault="00D87230" w:rsidP="00D87230">
      <w:pPr>
        <w:tabs>
          <w:tab w:val="left" w:pos="-567"/>
        </w:tabs>
        <w:ind w:left="-567"/>
        <w:jc w:val="both"/>
        <w:rPr>
          <w:sz w:val="24"/>
          <w:szCs w:val="24"/>
        </w:rPr>
      </w:pPr>
    </w:p>
    <w:p w14:paraId="0B5ED23C" w14:textId="0D72B23C" w:rsidR="00D87230" w:rsidRPr="00041E89" w:rsidRDefault="007A187F" w:rsidP="00D87230">
      <w:pPr>
        <w:numPr>
          <w:ilvl w:val="0"/>
          <w:numId w:val="18"/>
        </w:numPr>
        <w:tabs>
          <w:tab w:val="clear" w:pos="720"/>
          <w:tab w:val="left" w:pos="-567"/>
          <w:tab w:val="num" w:pos="400"/>
        </w:tabs>
        <w:ind w:left="-567" w:firstLine="0"/>
        <w:jc w:val="both"/>
        <w:rPr>
          <w:sz w:val="24"/>
          <w:szCs w:val="24"/>
        </w:rPr>
      </w:pPr>
      <w:r>
        <w:rPr>
          <w:sz w:val="24"/>
          <w:szCs w:val="24"/>
        </w:rPr>
        <w:t>H</w:t>
      </w:r>
      <w:r w:rsidR="00D87230" w:rsidRPr="00041E89">
        <w:rPr>
          <w:sz w:val="24"/>
          <w:szCs w:val="24"/>
        </w:rPr>
        <w:t>a az ajánlattételi eljárásban való részvétel ajánlati biztosíték adásához lett kötve a pénzben teljesített biztosíték kétszeres összegét, egyéb esetekben a biztosíték mértékének meg</w:t>
      </w:r>
      <w:r w:rsidR="00D87230">
        <w:rPr>
          <w:sz w:val="24"/>
          <w:szCs w:val="24"/>
        </w:rPr>
        <w:t>felelő összeget tíz napon belül</w:t>
      </w:r>
      <w:r w:rsidR="00D87230" w:rsidRPr="00041E89">
        <w:rPr>
          <w:sz w:val="24"/>
          <w:szCs w:val="24"/>
        </w:rPr>
        <w:t xml:space="preserve"> meg kell fizetni</w:t>
      </w:r>
      <w:r>
        <w:rPr>
          <w:sz w:val="24"/>
          <w:szCs w:val="24"/>
        </w:rPr>
        <w:t>.</w:t>
      </w:r>
    </w:p>
    <w:p w14:paraId="4FB3F50E" w14:textId="77777777" w:rsidR="00D87230" w:rsidRPr="00041E89" w:rsidRDefault="00D87230" w:rsidP="00D87230">
      <w:pPr>
        <w:numPr>
          <w:ilvl w:val="1"/>
          <w:numId w:val="18"/>
        </w:numPr>
        <w:tabs>
          <w:tab w:val="clear" w:pos="1440"/>
          <w:tab w:val="left" w:pos="709"/>
          <w:tab w:val="num" w:pos="993"/>
        </w:tabs>
        <w:ind w:left="709" w:firstLine="0"/>
        <w:jc w:val="both"/>
        <w:rPr>
          <w:sz w:val="24"/>
          <w:szCs w:val="24"/>
        </w:rPr>
      </w:pPr>
      <w:r w:rsidRPr="00041E89">
        <w:rPr>
          <w:sz w:val="24"/>
          <w:szCs w:val="24"/>
        </w:rPr>
        <w:t>az ajánlattevők részére, ha az eljárás eredményéről az ajánlati kötöttség felhívásban meghatározott vagy meghosszabbított fennállásának ideje alatt nem lettek tájékoztatva az ajánlattevők,</w:t>
      </w:r>
    </w:p>
    <w:p w14:paraId="45CCE8D6" w14:textId="042C5C07" w:rsidR="00D87230" w:rsidRPr="00041E89" w:rsidRDefault="00D87230" w:rsidP="00D87230">
      <w:pPr>
        <w:numPr>
          <w:ilvl w:val="1"/>
          <w:numId w:val="18"/>
        </w:numPr>
        <w:tabs>
          <w:tab w:val="clear" w:pos="1440"/>
          <w:tab w:val="left" w:pos="709"/>
          <w:tab w:val="num" w:pos="993"/>
        </w:tabs>
        <w:ind w:left="709" w:firstLine="0"/>
        <w:jc w:val="both"/>
        <w:rPr>
          <w:sz w:val="24"/>
          <w:szCs w:val="24"/>
        </w:rPr>
      </w:pPr>
      <w:r w:rsidRPr="00041E89">
        <w:rPr>
          <w:sz w:val="24"/>
          <w:szCs w:val="24"/>
        </w:rPr>
        <w:t xml:space="preserve">a nyertes ajánlattevő, valamint a második legkedvezőbb ajánlatot tevő részére, ha szervezetünk a szerződést nem köti meg.  </w:t>
      </w:r>
    </w:p>
    <w:p w14:paraId="610D2FE8" w14:textId="77777777" w:rsidR="00D87230" w:rsidRPr="00041E89" w:rsidRDefault="00D87230" w:rsidP="00D87230">
      <w:pPr>
        <w:tabs>
          <w:tab w:val="left" w:pos="-567"/>
        </w:tabs>
        <w:ind w:left="-567"/>
        <w:jc w:val="both"/>
        <w:rPr>
          <w:sz w:val="24"/>
          <w:szCs w:val="24"/>
        </w:rPr>
      </w:pPr>
    </w:p>
    <w:p w14:paraId="51F3D323" w14:textId="77777777"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041E89">
        <w:rPr>
          <w:sz w:val="24"/>
          <w:szCs w:val="24"/>
        </w:rPr>
        <w:t>Ha az ajánlattételi eljárásban való részvétel ajánlati biztosíték adásához lett kötve és annak visszafizetésére kerül sor, a visszafizetés teljesítéséről a</w:t>
      </w:r>
      <w:r>
        <w:rPr>
          <w:sz w:val="24"/>
          <w:szCs w:val="24"/>
        </w:rPr>
        <w:t xml:space="preserve"> gazdasági ügyintéző k</w:t>
      </w:r>
      <w:r w:rsidRPr="00041E89">
        <w:rPr>
          <w:sz w:val="24"/>
          <w:szCs w:val="24"/>
        </w:rPr>
        <w:t xml:space="preserve">öteles gondoskodni. </w:t>
      </w:r>
    </w:p>
    <w:p w14:paraId="11F7C939" w14:textId="77777777" w:rsidR="00D87230" w:rsidRPr="00041E89" w:rsidRDefault="00D87230" w:rsidP="00D87230">
      <w:pPr>
        <w:tabs>
          <w:tab w:val="left" w:pos="-567"/>
        </w:tabs>
        <w:ind w:left="-567"/>
        <w:jc w:val="both"/>
        <w:rPr>
          <w:sz w:val="24"/>
          <w:szCs w:val="24"/>
        </w:rPr>
      </w:pPr>
    </w:p>
    <w:p w14:paraId="69EF4B93" w14:textId="77777777"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041E89">
        <w:rPr>
          <w:sz w:val="24"/>
          <w:szCs w:val="24"/>
        </w:rPr>
        <w:t xml:space="preserve">A bizottság(ok) tagjainak kiválasztásánál fokozottan be kell tartani a </w:t>
      </w:r>
      <w:proofErr w:type="spellStart"/>
      <w:r>
        <w:rPr>
          <w:sz w:val="24"/>
          <w:szCs w:val="24"/>
        </w:rPr>
        <w:t>Kbt.</w:t>
      </w:r>
      <w:r w:rsidRPr="00041E89">
        <w:rPr>
          <w:sz w:val="24"/>
          <w:szCs w:val="24"/>
        </w:rPr>
        <w:t>-nek</w:t>
      </w:r>
      <w:proofErr w:type="spellEnd"/>
      <w:r w:rsidRPr="00041E89">
        <w:rPr>
          <w:sz w:val="24"/>
          <w:szCs w:val="24"/>
        </w:rPr>
        <w:t xml:space="preserve"> az </w:t>
      </w:r>
      <w:r w:rsidRPr="00041E89">
        <w:rPr>
          <w:b/>
          <w:sz w:val="24"/>
          <w:szCs w:val="24"/>
        </w:rPr>
        <w:t>összeférhetetlenségre</w:t>
      </w:r>
      <w:r w:rsidRPr="00041E89">
        <w:rPr>
          <w:sz w:val="24"/>
          <w:szCs w:val="24"/>
        </w:rPr>
        <w:t xml:space="preserve"> vonatkozó szabályait.</w:t>
      </w:r>
    </w:p>
    <w:p w14:paraId="1C332544" w14:textId="77777777" w:rsidR="00D87230" w:rsidRPr="00041E89" w:rsidRDefault="00D87230" w:rsidP="00D87230">
      <w:pPr>
        <w:numPr>
          <w:ilvl w:val="12"/>
          <w:numId w:val="0"/>
        </w:numPr>
        <w:tabs>
          <w:tab w:val="left" w:pos="-567"/>
        </w:tabs>
        <w:ind w:left="-567"/>
        <w:jc w:val="both"/>
        <w:rPr>
          <w:sz w:val="24"/>
          <w:szCs w:val="24"/>
        </w:rPr>
      </w:pPr>
    </w:p>
    <w:p w14:paraId="71295387" w14:textId="3606D5FF" w:rsidR="00D87230" w:rsidRPr="00041E89" w:rsidRDefault="00D87230" w:rsidP="00D87230">
      <w:pPr>
        <w:numPr>
          <w:ilvl w:val="12"/>
          <w:numId w:val="0"/>
        </w:numPr>
        <w:tabs>
          <w:tab w:val="left" w:pos="-567"/>
        </w:tabs>
        <w:ind w:left="-567"/>
        <w:jc w:val="both"/>
        <w:rPr>
          <w:sz w:val="24"/>
          <w:szCs w:val="24"/>
        </w:rPr>
      </w:pPr>
      <w:r w:rsidRPr="00041E89">
        <w:rPr>
          <w:sz w:val="24"/>
          <w:szCs w:val="24"/>
        </w:rPr>
        <w:t xml:space="preserve">Az ajánlatok, a részvételi jelentkezések elbírálására létrehozott bírálóbizottság tagja, az </w:t>
      </w:r>
      <w:r w:rsidRPr="00A9764B">
        <w:rPr>
          <w:sz w:val="24"/>
          <w:szCs w:val="24"/>
        </w:rPr>
        <w:t>elbírálásba bevont szakértő, valamint a közbeszerzési eljárást lezáró határozatot hozó személy</w:t>
      </w:r>
      <w:r w:rsidRPr="00041E89">
        <w:rPr>
          <w:sz w:val="24"/>
          <w:szCs w:val="24"/>
        </w:rPr>
        <w:t xml:space="preserve"> </w:t>
      </w:r>
      <w:r w:rsidRPr="00041E89">
        <w:rPr>
          <w:sz w:val="24"/>
          <w:szCs w:val="24"/>
        </w:rPr>
        <w:lastRenderedPageBreak/>
        <w:t>nem lehet az</w:t>
      </w:r>
      <w:r>
        <w:rPr>
          <w:sz w:val="24"/>
          <w:szCs w:val="24"/>
        </w:rPr>
        <w:t>,</w:t>
      </w:r>
      <w:r w:rsidRPr="00041E89">
        <w:rPr>
          <w:sz w:val="24"/>
          <w:szCs w:val="24"/>
        </w:rPr>
        <w:t xml:space="preserve"> akivel szemben a </w:t>
      </w:r>
      <w:proofErr w:type="spellStart"/>
      <w:r>
        <w:rPr>
          <w:sz w:val="24"/>
          <w:szCs w:val="24"/>
        </w:rPr>
        <w:t>Kbt.</w:t>
      </w:r>
      <w:r w:rsidR="007A187F">
        <w:rPr>
          <w:sz w:val="24"/>
          <w:szCs w:val="24"/>
        </w:rPr>
        <w:t>-ben</w:t>
      </w:r>
      <w:proofErr w:type="spellEnd"/>
      <w:r w:rsidR="007A187F">
        <w:rPr>
          <w:sz w:val="24"/>
          <w:szCs w:val="24"/>
        </w:rPr>
        <w:t xml:space="preserve"> </w:t>
      </w:r>
      <w:r w:rsidRPr="00041E89">
        <w:rPr>
          <w:sz w:val="24"/>
          <w:szCs w:val="24"/>
        </w:rPr>
        <w:t xml:space="preserve">meghatározott összeférhetetlenségi okok állnak fenn. </w:t>
      </w:r>
    </w:p>
    <w:p w14:paraId="59765A3A" w14:textId="77777777" w:rsidR="00D87230" w:rsidRPr="00041E89" w:rsidRDefault="00D87230" w:rsidP="00D87230">
      <w:pPr>
        <w:numPr>
          <w:ilvl w:val="12"/>
          <w:numId w:val="0"/>
        </w:numPr>
        <w:tabs>
          <w:tab w:val="left" w:pos="-567"/>
        </w:tabs>
        <w:ind w:left="-567"/>
        <w:jc w:val="both"/>
        <w:rPr>
          <w:sz w:val="24"/>
          <w:szCs w:val="24"/>
        </w:rPr>
      </w:pPr>
      <w:r w:rsidRPr="00041E89">
        <w:rPr>
          <w:sz w:val="24"/>
          <w:szCs w:val="24"/>
        </w:rPr>
        <w:t xml:space="preserve">A bizottsági tagoknak </w:t>
      </w:r>
      <w:r w:rsidRPr="00041E89">
        <w:rPr>
          <w:b/>
          <w:sz w:val="24"/>
          <w:szCs w:val="24"/>
        </w:rPr>
        <w:t>írásban nyilatkozni kell</w:t>
      </w:r>
      <w:r w:rsidRPr="00041E89">
        <w:rPr>
          <w:sz w:val="24"/>
          <w:szCs w:val="24"/>
        </w:rPr>
        <w:t xml:space="preserve"> arról, hogy megfelelnek az összeférhetetlenségi követelmények, nem áll fenn összeférhetetlenség.</w:t>
      </w:r>
    </w:p>
    <w:p w14:paraId="2C704A66" w14:textId="77777777" w:rsidR="00D87230" w:rsidRPr="00041E89" w:rsidRDefault="00D87230" w:rsidP="00D87230">
      <w:pPr>
        <w:tabs>
          <w:tab w:val="left" w:pos="-567"/>
        </w:tabs>
        <w:ind w:left="-567"/>
        <w:jc w:val="both"/>
        <w:rPr>
          <w:sz w:val="24"/>
          <w:szCs w:val="24"/>
        </w:rPr>
      </w:pPr>
    </w:p>
    <w:p w14:paraId="6AE2F109" w14:textId="77777777"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041E89">
        <w:rPr>
          <w:sz w:val="24"/>
          <w:szCs w:val="24"/>
        </w:rPr>
        <w:t xml:space="preserve">A nem elektronikusan beadott ajánlatok és részvételi jelentkezések </w:t>
      </w:r>
    </w:p>
    <w:p w14:paraId="1F45D923" w14:textId="77777777" w:rsidR="00D87230" w:rsidRPr="00041E89" w:rsidRDefault="00D87230" w:rsidP="00D87230">
      <w:pPr>
        <w:numPr>
          <w:ilvl w:val="1"/>
          <w:numId w:val="18"/>
        </w:numPr>
        <w:tabs>
          <w:tab w:val="left" w:pos="993"/>
        </w:tabs>
        <w:ind w:left="709" w:firstLine="0"/>
        <w:jc w:val="both"/>
        <w:rPr>
          <w:sz w:val="24"/>
          <w:szCs w:val="24"/>
        </w:rPr>
      </w:pPr>
      <w:r w:rsidRPr="00041E89">
        <w:rPr>
          <w:sz w:val="24"/>
          <w:szCs w:val="24"/>
        </w:rPr>
        <w:t xml:space="preserve">felbontásáról és </w:t>
      </w:r>
    </w:p>
    <w:p w14:paraId="55A7D8B9" w14:textId="77777777" w:rsidR="00D87230" w:rsidRPr="00041E89" w:rsidRDefault="00D87230" w:rsidP="00D87230">
      <w:pPr>
        <w:numPr>
          <w:ilvl w:val="1"/>
          <w:numId w:val="18"/>
        </w:numPr>
        <w:tabs>
          <w:tab w:val="left" w:pos="993"/>
        </w:tabs>
        <w:ind w:left="709" w:firstLine="0"/>
        <w:jc w:val="both"/>
        <w:rPr>
          <w:sz w:val="24"/>
          <w:szCs w:val="24"/>
        </w:rPr>
      </w:pPr>
      <w:r w:rsidRPr="00041E89">
        <w:rPr>
          <w:sz w:val="24"/>
          <w:szCs w:val="24"/>
        </w:rPr>
        <w:t>a felolvasott adatok ismertetéséről</w:t>
      </w:r>
    </w:p>
    <w:p w14:paraId="23321636" w14:textId="3F4C6689" w:rsidR="00D87230" w:rsidRPr="00041E89" w:rsidRDefault="00D87230" w:rsidP="00D87230">
      <w:pPr>
        <w:tabs>
          <w:tab w:val="left" w:pos="-567"/>
        </w:tabs>
        <w:ind w:left="-567"/>
        <w:jc w:val="both"/>
        <w:rPr>
          <w:sz w:val="24"/>
          <w:szCs w:val="24"/>
        </w:rPr>
      </w:pPr>
      <w:proofErr w:type="gramStart"/>
      <w:r w:rsidRPr="00041E89">
        <w:rPr>
          <w:b/>
          <w:sz w:val="24"/>
          <w:szCs w:val="24"/>
        </w:rPr>
        <w:t>jegyzőkönyvet</w:t>
      </w:r>
      <w:proofErr w:type="gramEnd"/>
      <w:r w:rsidRPr="00041E89">
        <w:rPr>
          <w:sz w:val="24"/>
          <w:szCs w:val="24"/>
        </w:rPr>
        <w:t xml:space="preserve"> kell készíteni, amelyet a bontástól számított öt napon belül meg kell küldeni az összes ajánlattevőnek, illetve részvételre jelentkezőnek. </w:t>
      </w:r>
    </w:p>
    <w:p w14:paraId="538AE9C3" w14:textId="77777777" w:rsidR="00D87230" w:rsidRPr="00041E89" w:rsidRDefault="00D87230" w:rsidP="00D87230">
      <w:pPr>
        <w:tabs>
          <w:tab w:val="left" w:pos="-567"/>
        </w:tabs>
        <w:ind w:left="-567"/>
        <w:jc w:val="both"/>
        <w:rPr>
          <w:sz w:val="24"/>
          <w:szCs w:val="24"/>
        </w:rPr>
      </w:pPr>
    </w:p>
    <w:p w14:paraId="1336B702" w14:textId="77777777" w:rsidR="00D87230" w:rsidRPr="00041E89" w:rsidRDefault="00D87230" w:rsidP="00D87230">
      <w:pPr>
        <w:tabs>
          <w:tab w:val="left" w:pos="-567"/>
        </w:tabs>
        <w:ind w:left="-567"/>
        <w:jc w:val="both"/>
        <w:rPr>
          <w:sz w:val="24"/>
          <w:szCs w:val="24"/>
        </w:rPr>
      </w:pPr>
      <w:r w:rsidRPr="00041E89">
        <w:rPr>
          <w:sz w:val="24"/>
          <w:szCs w:val="24"/>
        </w:rPr>
        <w:t>A jegyzőkönyv elkészítéséért a</w:t>
      </w:r>
      <w:r>
        <w:rPr>
          <w:sz w:val="24"/>
          <w:szCs w:val="24"/>
        </w:rPr>
        <w:t>z ügyvezet</w:t>
      </w:r>
      <w:r w:rsidRPr="00041E89">
        <w:rPr>
          <w:sz w:val="24"/>
          <w:szCs w:val="24"/>
        </w:rPr>
        <w:t>ő</w:t>
      </w:r>
      <w:r>
        <w:rPr>
          <w:sz w:val="24"/>
          <w:szCs w:val="24"/>
        </w:rPr>
        <w:t xml:space="preserve"> a</w:t>
      </w:r>
      <w:r w:rsidRPr="00041E89">
        <w:rPr>
          <w:sz w:val="24"/>
          <w:szCs w:val="24"/>
        </w:rPr>
        <w:t xml:space="preserve"> felelős. </w:t>
      </w:r>
    </w:p>
    <w:p w14:paraId="3517810C" w14:textId="77777777" w:rsidR="00D87230" w:rsidRPr="00041E89" w:rsidRDefault="00D87230" w:rsidP="00D87230">
      <w:pPr>
        <w:tabs>
          <w:tab w:val="left" w:pos="-567"/>
        </w:tabs>
        <w:ind w:left="-567"/>
        <w:jc w:val="both"/>
        <w:rPr>
          <w:sz w:val="24"/>
          <w:szCs w:val="24"/>
        </w:rPr>
      </w:pPr>
    </w:p>
    <w:p w14:paraId="61BE8179" w14:textId="77777777" w:rsidR="00D87230" w:rsidRPr="00041E89" w:rsidRDefault="00D87230" w:rsidP="00D87230">
      <w:pPr>
        <w:tabs>
          <w:tab w:val="left" w:pos="-567"/>
        </w:tabs>
        <w:ind w:left="-567"/>
        <w:jc w:val="both"/>
        <w:rPr>
          <w:sz w:val="24"/>
          <w:szCs w:val="24"/>
        </w:rPr>
      </w:pPr>
      <w:r w:rsidRPr="00041E89">
        <w:rPr>
          <w:sz w:val="24"/>
          <w:szCs w:val="24"/>
        </w:rPr>
        <w:t>A jegyzőkönyvnek az érintettek részére történő megküldéséért a</w:t>
      </w:r>
      <w:r>
        <w:rPr>
          <w:sz w:val="24"/>
          <w:szCs w:val="24"/>
        </w:rPr>
        <w:t xml:space="preserve">z ügyvezető a </w:t>
      </w:r>
      <w:r w:rsidRPr="00041E89">
        <w:rPr>
          <w:sz w:val="24"/>
          <w:szCs w:val="24"/>
        </w:rPr>
        <w:t xml:space="preserve">felelős. </w:t>
      </w:r>
    </w:p>
    <w:p w14:paraId="6479F02C" w14:textId="77777777" w:rsidR="00D87230" w:rsidRPr="00041E89" w:rsidRDefault="00D87230" w:rsidP="00D87230">
      <w:pPr>
        <w:tabs>
          <w:tab w:val="left" w:pos="-567"/>
        </w:tabs>
        <w:ind w:left="-567"/>
        <w:jc w:val="both"/>
        <w:rPr>
          <w:sz w:val="24"/>
          <w:szCs w:val="24"/>
        </w:rPr>
      </w:pPr>
    </w:p>
    <w:p w14:paraId="34FFB36F" w14:textId="77777777"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876918">
        <w:rPr>
          <w:sz w:val="24"/>
          <w:szCs w:val="24"/>
        </w:rPr>
        <w:t xml:space="preserve">Az ajánlatok, a részvételi jelentkezések értékelése során a </w:t>
      </w:r>
      <w:r w:rsidRPr="00876918">
        <w:rPr>
          <w:b/>
          <w:sz w:val="24"/>
          <w:szCs w:val="24"/>
        </w:rPr>
        <w:t>bírálóbizottság javaslatot tesz az ajánlat érvényességéről</w:t>
      </w:r>
      <w:r w:rsidR="00876918" w:rsidRPr="00876918">
        <w:rPr>
          <w:b/>
          <w:sz w:val="24"/>
          <w:szCs w:val="24"/>
        </w:rPr>
        <w:t xml:space="preserve">. Az ügyvezető </w:t>
      </w:r>
      <w:r w:rsidRPr="00876918">
        <w:rPr>
          <w:b/>
          <w:sz w:val="24"/>
          <w:szCs w:val="24"/>
        </w:rPr>
        <w:t>köteles megállapítani</w:t>
      </w:r>
      <w:r w:rsidRPr="00876918">
        <w:rPr>
          <w:sz w:val="24"/>
          <w:szCs w:val="24"/>
        </w:rPr>
        <w:t xml:space="preserve"> az </w:t>
      </w:r>
      <w:r w:rsidRPr="00876918">
        <w:rPr>
          <w:b/>
          <w:sz w:val="24"/>
          <w:szCs w:val="24"/>
        </w:rPr>
        <w:t>ajánlatok érvényességét</w:t>
      </w:r>
      <w:r w:rsidRPr="00876918">
        <w:rPr>
          <w:sz w:val="24"/>
          <w:szCs w:val="24"/>
        </w:rPr>
        <w:t>, illetve esetleges érvénytelenségét, továbbá az eljárásból kizárandó</w:t>
      </w:r>
      <w:r w:rsidRPr="00041E89">
        <w:rPr>
          <w:sz w:val="24"/>
          <w:szCs w:val="24"/>
        </w:rPr>
        <w:t xml:space="preserve"> ajánlattevőket. </w:t>
      </w:r>
    </w:p>
    <w:p w14:paraId="50936EEF" w14:textId="77777777" w:rsidR="00D87230" w:rsidRPr="00041E89" w:rsidRDefault="00D87230" w:rsidP="00D87230">
      <w:pPr>
        <w:tabs>
          <w:tab w:val="left" w:pos="-567"/>
        </w:tabs>
        <w:ind w:left="-567"/>
        <w:jc w:val="both"/>
        <w:rPr>
          <w:sz w:val="24"/>
          <w:szCs w:val="24"/>
        </w:rPr>
      </w:pPr>
    </w:p>
    <w:p w14:paraId="431396D9" w14:textId="207E53A1" w:rsidR="00D87230" w:rsidRPr="00041E89" w:rsidRDefault="007A187F" w:rsidP="00D87230">
      <w:pPr>
        <w:numPr>
          <w:ilvl w:val="12"/>
          <w:numId w:val="0"/>
        </w:numPr>
        <w:tabs>
          <w:tab w:val="left" w:pos="-567"/>
        </w:tabs>
        <w:ind w:left="-567"/>
        <w:jc w:val="both"/>
        <w:rPr>
          <w:sz w:val="24"/>
          <w:szCs w:val="24"/>
        </w:rPr>
      </w:pPr>
      <w:r w:rsidRPr="007A187F">
        <w:rPr>
          <w:b/>
          <w:sz w:val="24"/>
          <w:szCs w:val="24"/>
        </w:rPr>
        <w:t>É</w:t>
      </w:r>
      <w:r w:rsidR="00D87230" w:rsidRPr="00041E89">
        <w:rPr>
          <w:b/>
          <w:sz w:val="24"/>
          <w:szCs w:val="24"/>
        </w:rPr>
        <w:t>rvénytelennek kell minősíteni azt az ajánlatot,</w:t>
      </w:r>
      <w:r w:rsidR="00D87230" w:rsidRPr="00041E89">
        <w:rPr>
          <w:sz w:val="24"/>
          <w:szCs w:val="24"/>
        </w:rPr>
        <w:t xml:space="preserve"> ha:</w:t>
      </w:r>
    </w:p>
    <w:p w14:paraId="618EDC5F" w14:textId="77777777" w:rsidR="00D87230" w:rsidRPr="00041E89" w:rsidRDefault="00D87230" w:rsidP="00D87230">
      <w:pPr>
        <w:tabs>
          <w:tab w:val="left" w:pos="284"/>
        </w:tabs>
        <w:ind w:left="284"/>
        <w:jc w:val="both"/>
        <w:rPr>
          <w:sz w:val="24"/>
          <w:szCs w:val="24"/>
        </w:rPr>
      </w:pPr>
      <w:r w:rsidRPr="00041E89">
        <w:rPr>
          <w:iCs/>
          <w:sz w:val="24"/>
          <w:szCs w:val="24"/>
        </w:rPr>
        <w:t xml:space="preserve">a) </w:t>
      </w:r>
      <w:r w:rsidRPr="00041E89">
        <w:rPr>
          <w:sz w:val="24"/>
          <w:szCs w:val="24"/>
        </w:rPr>
        <w:t>azt az ajánlattételi, illetve részvételi határidő lejárta után nyújtották be;</w:t>
      </w:r>
    </w:p>
    <w:p w14:paraId="40A904AC" w14:textId="7455F6CF" w:rsidR="00D87230" w:rsidRPr="00041E89" w:rsidRDefault="00D87230" w:rsidP="00D87230">
      <w:pPr>
        <w:tabs>
          <w:tab w:val="left" w:pos="284"/>
        </w:tabs>
        <w:ind w:left="284"/>
        <w:jc w:val="both"/>
        <w:rPr>
          <w:sz w:val="24"/>
          <w:szCs w:val="24"/>
        </w:rPr>
      </w:pPr>
      <w:r w:rsidRPr="00041E89">
        <w:rPr>
          <w:iCs/>
          <w:sz w:val="24"/>
          <w:szCs w:val="24"/>
        </w:rPr>
        <w:t xml:space="preserve">b) </w:t>
      </w:r>
      <w:r w:rsidRPr="00041E89">
        <w:rPr>
          <w:sz w:val="24"/>
          <w:szCs w:val="24"/>
        </w:rPr>
        <w:t xml:space="preserve">az ajánlattevő, részvételre jelentkező vagy </w:t>
      </w:r>
      <w:proofErr w:type="gramStart"/>
      <w:r w:rsidRPr="00041E89">
        <w:rPr>
          <w:sz w:val="24"/>
          <w:szCs w:val="24"/>
        </w:rPr>
        <w:t>alvállalkozója</w:t>
      </w:r>
      <w:proofErr w:type="gramEnd"/>
      <w:r w:rsidRPr="00041E89">
        <w:rPr>
          <w:sz w:val="24"/>
          <w:szCs w:val="24"/>
        </w:rPr>
        <w:t xml:space="preserve"> vagy az ajánlatban, illetve részvételi jelentkezésben az alkalmasság igazolásában részt vevő szervezet nem felel meg az összef</w:t>
      </w:r>
      <w:r w:rsidR="007A187F">
        <w:rPr>
          <w:sz w:val="24"/>
          <w:szCs w:val="24"/>
        </w:rPr>
        <w:t>érhetetlenségi követelményeknek;</w:t>
      </w:r>
    </w:p>
    <w:p w14:paraId="2F25245C" w14:textId="77777777" w:rsidR="00D87230" w:rsidRPr="00041E89" w:rsidRDefault="00D87230" w:rsidP="00D87230">
      <w:pPr>
        <w:tabs>
          <w:tab w:val="left" w:pos="284"/>
        </w:tabs>
        <w:ind w:left="284"/>
        <w:jc w:val="both"/>
        <w:rPr>
          <w:sz w:val="24"/>
          <w:szCs w:val="24"/>
        </w:rPr>
      </w:pPr>
      <w:r w:rsidRPr="00041E89">
        <w:rPr>
          <w:iCs/>
          <w:sz w:val="24"/>
          <w:szCs w:val="24"/>
        </w:rPr>
        <w:t xml:space="preserve">c) </w:t>
      </w:r>
      <w:r w:rsidRPr="00041E89">
        <w:rPr>
          <w:sz w:val="24"/>
          <w:szCs w:val="24"/>
        </w:rPr>
        <w:t>az ajánlattevőt, részvételre jelentkezőt vagy alvállalkozóját, vagy az alkalmasság igazolásában részt vevő szervezetet az eljárásból kizárták;</w:t>
      </w:r>
    </w:p>
    <w:p w14:paraId="3EF0AA26" w14:textId="77777777" w:rsidR="00D87230" w:rsidRPr="00041E89" w:rsidRDefault="00D87230" w:rsidP="00D87230">
      <w:pPr>
        <w:tabs>
          <w:tab w:val="left" w:pos="284"/>
        </w:tabs>
        <w:ind w:left="284"/>
        <w:jc w:val="both"/>
        <w:rPr>
          <w:sz w:val="24"/>
          <w:szCs w:val="24"/>
        </w:rPr>
      </w:pPr>
      <w:r w:rsidRPr="00041E89">
        <w:rPr>
          <w:iCs/>
          <w:sz w:val="24"/>
          <w:szCs w:val="24"/>
        </w:rPr>
        <w:t xml:space="preserve">d) </w:t>
      </w:r>
      <w:r w:rsidRPr="00041E89">
        <w:rPr>
          <w:sz w:val="24"/>
          <w:szCs w:val="24"/>
        </w:rPr>
        <w:t>az ajánlattevő vagy részvételre jelentkező nem felel meg a szerződés teljesítéséhez szükséges alkalmassági követelményeknek;</w:t>
      </w:r>
    </w:p>
    <w:p w14:paraId="31BC4DA5" w14:textId="77777777" w:rsidR="00D87230" w:rsidRPr="00041E89" w:rsidRDefault="00D87230" w:rsidP="00D87230">
      <w:pPr>
        <w:tabs>
          <w:tab w:val="left" w:pos="284"/>
        </w:tabs>
        <w:ind w:left="284"/>
        <w:jc w:val="both"/>
        <w:rPr>
          <w:sz w:val="24"/>
          <w:szCs w:val="24"/>
        </w:rPr>
      </w:pPr>
      <w:r w:rsidRPr="00041E89">
        <w:rPr>
          <w:iCs/>
          <w:sz w:val="24"/>
          <w:szCs w:val="24"/>
        </w:rPr>
        <w:t xml:space="preserve">e) </w:t>
      </w:r>
      <w:r w:rsidRPr="00041E89">
        <w:rPr>
          <w:sz w:val="24"/>
          <w:szCs w:val="24"/>
        </w:rPr>
        <w:t>egyéb módon nem felel meg az ajánlati, ajánlattételi vagy részvételi felhívásban és a dokumentációban, valamint a jogszabályokban meghatározott feltételeknek, ide nem értve a részvételi jelentkezések és az ajánlatok ajánlatkérő által előírt formai követelményeit;</w:t>
      </w:r>
    </w:p>
    <w:p w14:paraId="1FFB849E" w14:textId="77777777" w:rsidR="00D87230" w:rsidRPr="00041E89" w:rsidRDefault="00D87230" w:rsidP="00D87230">
      <w:pPr>
        <w:tabs>
          <w:tab w:val="left" w:pos="-567"/>
        </w:tabs>
        <w:ind w:left="-567"/>
        <w:jc w:val="both"/>
        <w:rPr>
          <w:sz w:val="24"/>
          <w:szCs w:val="24"/>
        </w:rPr>
      </w:pPr>
    </w:p>
    <w:p w14:paraId="0F1B546E" w14:textId="5731F7CB" w:rsidR="00D87230" w:rsidRPr="00041E89" w:rsidRDefault="007A187F" w:rsidP="00D87230">
      <w:pPr>
        <w:tabs>
          <w:tab w:val="left" w:pos="-567"/>
        </w:tabs>
        <w:ind w:left="-567"/>
        <w:jc w:val="both"/>
        <w:rPr>
          <w:sz w:val="24"/>
          <w:szCs w:val="24"/>
        </w:rPr>
      </w:pPr>
      <w:r w:rsidRPr="007A187F">
        <w:rPr>
          <w:b/>
          <w:sz w:val="24"/>
          <w:szCs w:val="24"/>
        </w:rPr>
        <w:t>Ki</w:t>
      </w:r>
      <w:r w:rsidR="00D87230" w:rsidRPr="00041E89">
        <w:rPr>
          <w:b/>
          <w:sz w:val="24"/>
          <w:szCs w:val="24"/>
        </w:rPr>
        <w:t xml:space="preserve"> kell zárni az eljárásból</w:t>
      </w:r>
      <w:r w:rsidR="00D87230" w:rsidRPr="00041E89">
        <w:rPr>
          <w:sz w:val="24"/>
          <w:szCs w:val="24"/>
        </w:rPr>
        <w:t xml:space="preserve"> azt az ajánlattevőt, részvételre jelentkezőt, alvállalkozót, vagy az alkalmasság igazolásában részt vevő szervezetet, aki</w:t>
      </w:r>
    </w:p>
    <w:p w14:paraId="2682A7D3" w14:textId="32FBFDAA" w:rsidR="00D87230" w:rsidRPr="00041E89" w:rsidRDefault="00D87230" w:rsidP="00D87230">
      <w:pPr>
        <w:tabs>
          <w:tab w:val="left" w:pos="284"/>
        </w:tabs>
        <w:ind w:left="284"/>
        <w:jc w:val="both"/>
        <w:rPr>
          <w:sz w:val="24"/>
          <w:szCs w:val="24"/>
        </w:rPr>
      </w:pPr>
      <w:proofErr w:type="gramStart"/>
      <w:r w:rsidRPr="00041E89">
        <w:rPr>
          <w:sz w:val="24"/>
          <w:szCs w:val="24"/>
        </w:rPr>
        <w:t>a</w:t>
      </w:r>
      <w:proofErr w:type="gramEnd"/>
      <w:r w:rsidRPr="00041E89">
        <w:rPr>
          <w:sz w:val="24"/>
          <w:szCs w:val="24"/>
        </w:rPr>
        <w:t xml:space="preserve">.) </w:t>
      </w:r>
      <w:proofErr w:type="spellStart"/>
      <w:r w:rsidRPr="00041E89">
        <w:rPr>
          <w:sz w:val="24"/>
          <w:szCs w:val="24"/>
        </w:rPr>
        <w:t>a</w:t>
      </w:r>
      <w:proofErr w:type="spellEnd"/>
      <w:r w:rsidRPr="00041E89">
        <w:rPr>
          <w:sz w:val="24"/>
          <w:szCs w:val="24"/>
        </w:rPr>
        <w:t xml:space="preserve"> kizáró okok hatálya alá tartozik,</w:t>
      </w:r>
    </w:p>
    <w:p w14:paraId="7D6D1567" w14:textId="083F3136" w:rsidR="00D87230" w:rsidRPr="00041E89" w:rsidRDefault="00D87230" w:rsidP="00D87230">
      <w:pPr>
        <w:tabs>
          <w:tab w:val="left" w:pos="284"/>
        </w:tabs>
        <w:ind w:left="284"/>
        <w:jc w:val="both"/>
        <w:rPr>
          <w:sz w:val="24"/>
          <w:szCs w:val="24"/>
        </w:rPr>
      </w:pPr>
      <w:r w:rsidRPr="00041E89">
        <w:rPr>
          <w:sz w:val="24"/>
          <w:szCs w:val="24"/>
        </w:rPr>
        <w:t>b.) részéről a kizáró ok az eljárás során következett be.</w:t>
      </w:r>
    </w:p>
    <w:p w14:paraId="5CDB02C2" w14:textId="77777777" w:rsidR="00D87230" w:rsidRPr="00041E89" w:rsidRDefault="00D87230" w:rsidP="00D87230">
      <w:pPr>
        <w:tabs>
          <w:tab w:val="left" w:pos="284"/>
        </w:tabs>
        <w:ind w:left="284"/>
        <w:jc w:val="both"/>
        <w:rPr>
          <w:b/>
          <w:sz w:val="24"/>
          <w:szCs w:val="24"/>
        </w:rPr>
      </w:pPr>
    </w:p>
    <w:p w14:paraId="5905AD82" w14:textId="3890369F" w:rsidR="00D87230" w:rsidRPr="00041E89" w:rsidRDefault="007A187F" w:rsidP="00D87230">
      <w:pPr>
        <w:tabs>
          <w:tab w:val="left" w:pos="-567"/>
        </w:tabs>
        <w:ind w:left="-567"/>
        <w:jc w:val="both"/>
        <w:rPr>
          <w:sz w:val="24"/>
          <w:szCs w:val="24"/>
        </w:rPr>
      </w:pPr>
      <w:r w:rsidRPr="007A187F">
        <w:rPr>
          <w:b/>
          <w:sz w:val="24"/>
          <w:szCs w:val="24"/>
        </w:rPr>
        <w:t>K</w:t>
      </w:r>
      <w:r w:rsidR="00D87230" w:rsidRPr="00041E89">
        <w:rPr>
          <w:b/>
          <w:sz w:val="24"/>
          <w:szCs w:val="24"/>
        </w:rPr>
        <w:t>izárható az eljárásból</w:t>
      </w:r>
    </w:p>
    <w:p w14:paraId="49DE36AF" w14:textId="0F8C53D9" w:rsidR="00D87230" w:rsidRPr="00041E89" w:rsidRDefault="00D87230" w:rsidP="007A187F">
      <w:pPr>
        <w:pStyle w:val="Szvegtrzs2"/>
        <w:tabs>
          <w:tab w:val="left" w:pos="284"/>
        </w:tabs>
        <w:spacing w:after="0" w:line="240" w:lineRule="auto"/>
        <w:ind w:left="284"/>
        <w:rPr>
          <w:sz w:val="24"/>
          <w:szCs w:val="24"/>
        </w:rPr>
      </w:pPr>
      <w:proofErr w:type="gramStart"/>
      <w:r w:rsidRPr="00041E89">
        <w:rPr>
          <w:sz w:val="24"/>
          <w:szCs w:val="24"/>
        </w:rPr>
        <w:t>a</w:t>
      </w:r>
      <w:proofErr w:type="gramEnd"/>
      <w:r w:rsidRPr="00041E89">
        <w:rPr>
          <w:sz w:val="24"/>
          <w:szCs w:val="24"/>
        </w:rPr>
        <w:t>.) az az ajánlattevő vagy részvételre jelentkező, aki számára nem kell nemzeti elbánást nyújtani, illetőleg</w:t>
      </w:r>
    </w:p>
    <w:p w14:paraId="6CE4A4F9" w14:textId="15795665" w:rsidR="00D87230" w:rsidRPr="00041E89" w:rsidRDefault="00D87230" w:rsidP="007A187F">
      <w:pPr>
        <w:pStyle w:val="Szvegtrzs2"/>
        <w:tabs>
          <w:tab w:val="left" w:pos="284"/>
        </w:tabs>
        <w:spacing w:after="0" w:line="240" w:lineRule="auto"/>
        <w:ind w:left="284"/>
        <w:rPr>
          <w:sz w:val="24"/>
          <w:szCs w:val="24"/>
        </w:rPr>
      </w:pPr>
      <w:r w:rsidRPr="00041E89">
        <w:rPr>
          <w:sz w:val="24"/>
          <w:szCs w:val="24"/>
        </w:rPr>
        <w:t xml:space="preserve">b.) </w:t>
      </w:r>
      <w:r>
        <w:rPr>
          <w:sz w:val="24"/>
          <w:szCs w:val="24"/>
        </w:rPr>
        <w:t xml:space="preserve">az </w:t>
      </w:r>
      <w:r w:rsidRPr="00041E89">
        <w:rPr>
          <w:sz w:val="24"/>
          <w:szCs w:val="24"/>
        </w:rPr>
        <w:t xml:space="preserve">az ajánlattevő, aki ajánlatában olyan származású árut ajánl, amely számára nem kell nemzeti elbánást nyújtani. </w:t>
      </w:r>
    </w:p>
    <w:p w14:paraId="1A99D6A6" w14:textId="77777777" w:rsidR="00D87230" w:rsidRPr="00041E89" w:rsidRDefault="00D87230" w:rsidP="00D87230">
      <w:pPr>
        <w:tabs>
          <w:tab w:val="left" w:pos="-567"/>
        </w:tabs>
        <w:ind w:left="-567"/>
        <w:jc w:val="both"/>
        <w:rPr>
          <w:sz w:val="24"/>
          <w:szCs w:val="24"/>
        </w:rPr>
      </w:pPr>
    </w:p>
    <w:p w14:paraId="1ACC7141" w14:textId="6C6CEF0E"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041E89">
        <w:rPr>
          <w:sz w:val="24"/>
          <w:szCs w:val="24"/>
        </w:rPr>
        <w:t xml:space="preserve">Az ajánlatok, a részvételre jelentkezők értékelését követően az érintett ajánlattevőt, részvételre jelentkezőt </w:t>
      </w:r>
      <w:r w:rsidRPr="00041E89">
        <w:rPr>
          <w:b/>
          <w:sz w:val="24"/>
          <w:szCs w:val="24"/>
        </w:rPr>
        <w:t>írásban tájékoztatni</w:t>
      </w:r>
      <w:r w:rsidRPr="00041E89">
        <w:rPr>
          <w:sz w:val="24"/>
          <w:szCs w:val="24"/>
        </w:rPr>
        <w:t xml:space="preserve"> kell kizárásáról, a szerződés teljesítésére való alkalmatlanságának megállapításáról, ajánlatának egyéb okból történő érvénytelenné </w:t>
      </w:r>
      <w:r w:rsidRPr="00041E89">
        <w:rPr>
          <w:sz w:val="24"/>
          <w:szCs w:val="24"/>
        </w:rPr>
        <w:lastRenderedPageBreak/>
        <w:t xml:space="preserve">nyilvánításáról, valamint ezek részletes indokáról, az erről hozott döntést követően a lehető leghamarabb, de legkésőbb három munkanapon belül. </w:t>
      </w:r>
    </w:p>
    <w:p w14:paraId="30218103" w14:textId="77777777" w:rsidR="00D87230" w:rsidRPr="00041E89" w:rsidRDefault="00D87230" w:rsidP="00D87230">
      <w:pPr>
        <w:tabs>
          <w:tab w:val="left" w:pos="-567"/>
        </w:tabs>
        <w:ind w:left="-567"/>
        <w:jc w:val="both"/>
        <w:rPr>
          <w:sz w:val="24"/>
          <w:szCs w:val="24"/>
        </w:rPr>
      </w:pPr>
    </w:p>
    <w:p w14:paraId="105F24FD" w14:textId="2A1BD4FD" w:rsidR="00D87230" w:rsidRPr="00041E89" w:rsidRDefault="00D87230" w:rsidP="00D87230">
      <w:pPr>
        <w:numPr>
          <w:ilvl w:val="0"/>
          <w:numId w:val="18"/>
        </w:numPr>
        <w:tabs>
          <w:tab w:val="clear" w:pos="720"/>
          <w:tab w:val="left" w:pos="-567"/>
          <w:tab w:val="num" w:pos="400"/>
        </w:tabs>
        <w:ind w:left="-567" w:firstLine="0"/>
        <w:jc w:val="both"/>
        <w:rPr>
          <w:sz w:val="24"/>
          <w:szCs w:val="24"/>
        </w:rPr>
      </w:pPr>
      <w:r w:rsidRPr="00041E89">
        <w:rPr>
          <w:sz w:val="24"/>
          <w:szCs w:val="24"/>
        </w:rPr>
        <w:t xml:space="preserve">Az ajánlatok és a részvételi jelentkezések elbírálásának befejezésekor </w:t>
      </w:r>
      <w:r w:rsidRPr="00041E89">
        <w:rPr>
          <w:b/>
          <w:sz w:val="24"/>
          <w:szCs w:val="24"/>
        </w:rPr>
        <w:t>írásbeli összegzést</w:t>
      </w:r>
      <w:r w:rsidRPr="00041E89">
        <w:rPr>
          <w:sz w:val="24"/>
          <w:szCs w:val="24"/>
        </w:rPr>
        <w:t xml:space="preserve"> kell készíteni az ajánlatokról, illetve a részvételi jelentkezésekről.</w:t>
      </w:r>
    </w:p>
    <w:p w14:paraId="2D1AA9AB" w14:textId="77777777" w:rsidR="00D87230" w:rsidRPr="00041E89" w:rsidRDefault="00D87230" w:rsidP="00D87230">
      <w:pPr>
        <w:tabs>
          <w:tab w:val="left" w:pos="-567"/>
        </w:tabs>
        <w:ind w:left="-567"/>
        <w:jc w:val="both"/>
        <w:rPr>
          <w:sz w:val="24"/>
          <w:szCs w:val="24"/>
        </w:rPr>
      </w:pPr>
    </w:p>
    <w:p w14:paraId="72EBE1F4" w14:textId="35F0525B" w:rsidR="00D87230" w:rsidRPr="00041E89" w:rsidRDefault="00D87230" w:rsidP="00D87230">
      <w:pPr>
        <w:tabs>
          <w:tab w:val="left" w:pos="-567"/>
        </w:tabs>
        <w:ind w:left="-567"/>
        <w:jc w:val="both"/>
        <w:rPr>
          <w:sz w:val="24"/>
          <w:szCs w:val="24"/>
        </w:rPr>
      </w:pPr>
      <w:r w:rsidRPr="00041E89">
        <w:rPr>
          <w:sz w:val="24"/>
          <w:szCs w:val="24"/>
        </w:rPr>
        <w:t>Az írásbeli összegzés elkészítéséért</w:t>
      </w:r>
      <w:r>
        <w:rPr>
          <w:sz w:val="24"/>
          <w:szCs w:val="24"/>
        </w:rPr>
        <w:t xml:space="preserve"> </w:t>
      </w:r>
      <w:r w:rsidR="007A187F">
        <w:rPr>
          <w:sz w:val="24"/>
          <w:szCs w:val="24"/>
        </w:rPr>
        <w:t>és</w:t>
      </w:r>
      <w:r w:rsidR="007A187F" w:rsidRPr="00041E89">
        <w:rPr>
          <w:sz w:val="24"/>
          <w:szCs w:val="24"/>
        </w:rPr>
        <w:t xml:space="preserve"> a </w:t>
      </w:r>
      <w:proofErr w:type="spellStart"/>
      <w:r w:rsidR="007A187F">
        <w:rPr>
          <w:sz w:val="24"/>
          <w:szCs w:val="24"/>
        </w:rPr>
        <w:t>Kbt.-ben</w:t>
      </w:r>
      <w:proofErr w:type="spellEnd"/>
      <w:r w:rsidR="007A187F">
        <w:rPr>
          <w:sz w:val="24"/>
          <w:szCs w:val="24"/>
        </w:rPr>
        <w:t xml:space="preserve"> </w:t>
      </w:r>
      <w:r w:rsidR="007A187F" w:rsidRPr="00041E89">
        <w:rPr>
          <w:sz w:val="24"/>
          <w:szCs w:val="24"/>
        </w:rPr>
        <w:t>meghatározottak részére történő megküldéséért</w:t>
      </w:r>
      <w:r w:rsidR="007A187F">
        <w:rPr>
          <w:sz w:val="24"/>
          <w:szCs w:val="24"/>
        </w:rPr>
        <w:t xml:space="preserve"> </w:t>
      </w:r>
      <w:r>
        <w:rPr>
          <w:sz w:val="24"/>
          <w:szCs w:val="24"/>
        </w:rPr>
        <w:t>az ügyvezető</w:t>
      </w:r>
      <w:r w:rsidRPr="00041E89">
        <w:rPr>
          <w:sz w:val="24"/>
          <w:szCs w:val="24"/>
        </w:rPr>
        <w:t xml:space="preserve"> </w:t>
      </w:r>
      <w:r>
        <w:rPr>
          <w:sz w:val="24"/>
          <w:szCs w:val="24"/>
        </w:rPr>
        <w:t>a</w:t>
      </w:r>
      <w:r w:rsidRPr="00041E89">
        <w:rPr>
          <w:sz w:val="24"/>
          <w:szCs w:val="24"/>
        </w:rPr>
        <w:t xml:space="preserve"> felelős. </w:t>
      </w:r>
    </w:p>
    <w:p w14:paraId="5E484FDD" w14:textId="77777777" w:rsidR="00D87230" w:rsidRPr="00041E89" w:rsidRDefault="00D87230" w:rsidP="00D87230">
      <w:pPr>
        <w:tabs>
          <w:tab w:val="left" w:pos="-567"/>
        </w:tabs>
        <w:ind w:left="-567"/>
        <w:jc w:val="both"/>
        <w:rPr>
          <w:sz w:val="24"/>
          <w:szCs w:val="24"/>
        </w:rPr>
      </w:pPr>
    </w:p>
    <w:p w14:paraId="172CC5CD" w14:textId="77777777" w:rsidR="00D87230" w:rsidRDefault="00D87230" w:rsidP="00D87230">
      <w:pPr>
        <w:tabs>
          <w:tab w:val="left" w:pos="-567"/>
        </w:tabs>
        <w:ind w:left="-567"/>
        <w:jc w:val="center"/>
        <w:rPr>
          <w:b/>
          <w:sz w:val="24"/>
          <w:szCs w:val="24"/>
        </w:rPr>
      </w:pPr>
    </w:p>
    <w:p w14:paraId="2BAD0E42" w14:textId="77777777" w:rsidR="00D87230" w:rsidRPr="00041E89" w:rsidRDefault="00D87230" w:rsidP="00D87230">
      <w:pPr>
        <w:tabs>
          <w:tab w:val="left" w:pos="-567"/>
        </w:tabs>
        <w:ind w:left="-567"/>
        <w:jc w:val="center"/>
        <w:rPr>
          <w:b/>
          <w:sz w:val="24"/>
          <w:szCs w:val="24"/>
        </w:rPr>
      </w:pPr>
      <w:r w:rsidRPr="00041E89">
        <w:rPr>
          <w:b/>
          <w:sz w:val="24"/>
          <w:szCs w:val="24"/>
        </w:rPr>
        <w:t>IV.</w:t>
      </w:r>
    </w:p>
    <w:p w14:paraId="1B358FA8" w14:textId="77777777" w:rsidR="00D87230" w:rsidRPr="00041E89" w:rsidRDefault="00D87230" w:rsidP="00D87230">
      <w:pPr>
        <w:tabs>
          <w:tab w:val="left" w:pos="-567"/>
        </w:tabs>
        <w:ind w:left="-567"/>
        <w:jc w:val="center"/>
        <w:rPr>
          <w:b/>
          <w:caps/>
          <w:sz w:val="24"/>
          <w:szCs w:val="24"/>
        </w:rPr>
      </w:pPr>
      <w:r w:rsidRPr="00041E89">
        <w:rPr>
          <w:b/>
          <w:caps/>
          <w:sz w:val="24"/>
          <w:szCs w:val="24"/>
        </w:rPr>
        <w:t xml:space="preserve">A közbeszerzések lebonyolításának </w:t>
      </w:r>
      <w:r w:rsidRPr="00041E89">
        <w:rPr>
          <w:b/>
          <w:caps/>
          <w:sz w:val="24"/>
          <w:szCs w:val="24"/>
        </w:rPr>
        <w:br/>
        <w:t xml:space="preserve">ellenőrzése </w:t>
      </w:r>
    </w:p>
    <w:p w14:paraId="70D4F393" w14:textId="77777777" w:rsidR="00D87230" w:rsidRPr="00041E89" w:rsidRDefault="00D87230" w:rsidP="00D87230">
      <w:pPr>
        <w:tabs>
          <w:tab w:val="left" w:pos="-567"/>
        </w:tabs>
        <w:ind w:left="-567"/>
        <w:jc w:val="both"/>
        <w:rPr>
          <w:b/>
          <w:sz w:val="24"/>
          <w:szCs w:val="24"/>
        </w:rPr>
      </w:pPr>
    </w:p>
    <w:p w14:paraId="34913C8C" w14:textId="77777777" w:rsidR="00D87230" w:rsidRPr="00876918" w:rsidRDefault="00D87230" w:rsidP="00D87230">
      <w:pPr>
        <w:numPr>
          <w:ilvl w:val="0"/>
          <w:numId w:val="10"/>
        </w:numPr>
        <w:tabs>
          <w:tab w:val="clear" w:pos="720"/>
          <w:tab w:val="left" w:pos="-567"/>
        </w:tabs>
        <w:ind w:left="-567" w:firstLine="0"/>
        <w:jc w:val="both"/>
        <w:rPr>
          <w:sz w:val="24"/>
          <w:szCs w:val="24"/>
        </w:rPr>
      </w:pPr>
      <w:r w:rsidRPr="00041E89">
        <w:rPr>
          <w:sz w:val="24"/>
          <w:szCs w:val="24"/>
        </w:rPr>
        <w:t xml:space="preserve">A közbeszerzési eljárások belső ellenőrzési rendszerben történő ellenőrzése a </w:t>
      </w:r>
      <w:r>
        <w:rPr>
          <w:sz w:val="24"/>
          <w:szCs w:val="24"/>
        </w:rPr>
        <w:t>Marton</w:t>
      </w:r>
      <w:r w:rsidRPr="00876918">
        <w:rPr>
          <w:sz w:val="24"/>
          <w:szCs w:val="24"/>
        </w:rPr>
        <w:t>vásár Város Jegyző</w:t>
      </w:r>
      <w:r w:rsidR="00876918" w:rsidRPr="00876918">
        <w:rPr>
          <w:sz w:val="24"/>
          <w:szCs w:val="24"/>
        </w:rPr>
        <w:t xml:space="preserve">jének </w:t>
      </w:r>
      <w:r w:rsidRPr="00876918">
        <w:rPr>
          <w:sz w:val="24"/>
          <w:szCs w:val="24"/>
        </w:rPr>
        <w:t xml:space="preserve">a hatáskörébe tartozik. </w:t>
      </w:r>
    </w:p>
    <w:p w14:paraId="42CCA14C" w14:textId="77777777" w:rsidR="00D87230" w:rsidRPr="00041E89" w:rsidRDefault="00D87230" w:rsidP="00D87230">
      <w:pPr>
        <w:tabs>
          <w:tab w:val="left" w:pos="-567"/>
        </w:tabs>
        <w:ind w:left="-567"/>
        <w:jc w:val="both"/>
        <w:rPr>
          <w:sz w:val="24"/>
          <w:szCs w:val="24"/>
        </w:rPr>
      </w:pPr>
      <w:r w:rsidRPr="00041E89">
        <w:rPr>
          <w:sz w:val="24"/>
          <w:szCs w:val="24"/>
        </w:rPr>
        <w:t xml:space="preserve">Az ellenőrzés során különös gondot kell fordítani a szabályszerűségre, az elbírálás szempontjainak előkészítésére, és azok érvényesítésére az elbírálás során. </w:t>
      </w:r>
    </w:p>
    <w:p w14:paraId="3F54C3AA" w14:textId="77777777" w:rsidR="00D87230" w:rsidRPr="00041E89" w:rsidRDefault="00D87230" w:rsidP="00D87230">
      <w:pPr>
        <w:tabs>
          <w:tab w:val="left" w:pos="-567"/>
        </w:tabs>
        <w:ind w:left="-567"/>
        <w:jc w:val="both"/>
        <w:rPr>
          <w:sz w:val="24"/>
          <w:szCs w:val="24"/>
        </w:rPr>
      </w:pPr>
    </w:p>
    <w:p w14:paraId="31E32F8B" w14:textId="27F41EEB" w:rsidR="00D87230" w:rsidRPr="00041E89" w:rsidRDefault="00D87230" w:rsidP="00D87230">
      <w:pPr>
        <w:numPr>
          <w:ilvl w:val="0"/>
          <w:numId w:val="10"/>
        </w:numPr>
        <w:tabs>
          <w:tab w:val="clear" w:pos="720"/>
          <w:tab w:val="left" w:pos="-567"/>
        </w:tabs>
        <w:ind w:left="-567" w:firstLine="0"/>
        <w:jc w:val="both"/>
        <w:rPr>
          <w:sz w:val="24"/>
          <w:szCs w:val="24"/>
        </w:rPr>
      </w:pPr>
      <w:r w:rsidRPr="00041E89">
        <w:rPr>
          <w:sz w:val="24"/>
          <w:szCs w:val="24"/>
        </w:rPr>
        <w:t xml:space="preserve">Amennyiben a közbeszerzési eljárással kapcsolatban jogorvoslati eljárás indul, arról </w:t>
      </w:r>
      <w:r w:rsidR="00642CD8">
        <w:rPr>
          <w:sz w:val="24"/>
          <w:szCs w:val="24"/>
        </w:rPr>
        <w:t xml:space="preserve">az </w:t>
      </w:r>
      <w:r>
        <w:rPr>
          <w:sz w:val="24"/>
          <w:szCs w:val="24"/>
        </w:rPr>
        <w:t xml:space="preserve">ügyvezető </w:t>
      </w:r>
      <w:r w:rsidRPr="00041E89">
        <w:rPr>
          <w:sz w:val="24"/>
          <w:szCs w:val="24"/>
        </w:rPr>
        <w:t xml:space="preserve">köteles </w:t>
      </w:r>
      <w:r>
        <w:rPr>
          <w:sz w:val="24"/>
          <w:szCs w:val="24"/>
        </w:rPr>
        <w:t xml:space="preserve">a Felügyelő Bizottságot és </w:t>
      </w:r>
      <w:r w:rsidRPr="00041E89">
        <w:rPr>
          <w:sz w:val="24"/>
          <w:szCs w:val="24"/>
        </w:rPr>
        <w:t xml:space="preserve">Martonvásár Város Önkormányzatának Képviselő-testületét haladéktalanul tájékoztatni. </w:t>
      </w:r>
    </w:p>
    <w:p w14:paraId="73A3B8B7" w14:textId="77777777" w:rsidR="00D87230" w:rsidRPr="00041E89" w:rsidRDefault="00D87230" w:rsidP="00D87230">
      <w:pPr>
        <w:tabs>
          <w:tab w:val="left" w:pos="-567"/>
        </w:tabs>
        <w:ind w:left="-567"/>
        <w:jc w:val="center"/>
        <w:rPr>
          <w:sz w:val="24"/>
          <w:szCs w:val="24"/>
        </w:rPr>
      </w:pPr>
    </w:p>
    <w:p w14:paraId="6AF240C9" w14:textId="77777777" w:rsidR="00D87230" w:rsidRPr="00041E89" w:rsidRDefault="00D87230" w:rsidP="00D87230">
      <w:pPr>
        <w:tabs>
          <w:tab w:val="left" w:pos="-567"/>
        </w:tabs>
        <w:ind w:left="-567"/>
        <w:jc w:val="center"/>
        <w:rPr>
          <w:b/>
          <w:caps/>
          <w:sz w:val="24"/>
          <w:szCs w:val="24"/>
        </w:rPr>
      </w:pPr>
      <w:r>
        <w:rPr>
          <w:b/>
          <w:caps/>
          <w:sz w:val="24"/>
          <w:szCs w:val="24"/>
        </w:rPr>
        <w:t>VI</w:t>
      </w:r>
      <w:r w:rsidRPr="00041E89">
        <w:rPr>
          <w:b/>
          <w:caps/>
          <w:sz w:val="24"/>
          <w:szCs w:val="24"/>
        </w:rPr>
        <w:t>.</w:t>
      </w:r>
    </w:p>
    <w:p w14:paraId="6AAC460B" w14:textId="77777777" w:rsidR="00D87230" w:rsidRPr="00041E89" w:rsidRDefault="00D87230" w:rsidP="00D87230">
      <w:pPr>
        <w:tabs>
          <w:tab w:val="left" w:pos="-567"/>
        </w:tabs>
        <w:ind w:left="-567"/>
        <w:jc w:val="center"/>
        <w:rPr>
          <w:b/>
          <w:caps/>
          <w:sz w:val="24"/>
          <w:szCs w:val="24"/>
        </w:rPr>
      </w:pPr>
      <w:r w:rsidRPr="00041E89">
        <w:rPr>
          <w:b/>
          <w:caps/>
          <w:sz w:val="24"/>
          <w:szCs w:val="24"/>
        </w:rPr>
        <w:t>Záró rendelkezések</w:t>
      </w:r>
    </w:p>
    <w:p w14:paraId="6E080AE8" w14:textId="77777777" w:rsidR="00D87230" w:rsidRPr="00041E89" w:rsidRDefault="00D87230" w:rsidP="00D87230">
      <w:pPr>
        <w:tabs>
          <w:tab w:val="left" w:pos="-567"/>
        </w:tabs>
        <w:ind w:left="-567"/>
        <w:rPr>
          <w:b/>
          <w:sz w:val="24"/>
          <w:szCs w:val="24"/>
        </w:rPr>
      </w:pPr>
    </w:p>
    <w:p w14:paraId="45974A3C" w14:textId="77777777" w:rsidR="00D87230" w:rsidRPr="00041E89" w:rsidRDefault="00D87230" w:rsidP="00D87230">
      <w:pPr>
        <w:numPr>
          <w:ilvl w:val="0"/>
          <w:numId w:val="11"/>
        </w:numPr>
        <w:tabs>
          <w:tab w:val="clear" w:pos="720"/>
          <w:tab w:val="left" w:pos="-567"/>
        </w:tabs>
        <w:ind w:left="-567" w:firstLine="0"/>
        <w:jc w:val="both"/>
        <w:rPr>
          <w:sz w:val="24"/>
          <w:szCs w:val="24"/>
        </w:rPr>
      </w:pPr>
      <w:r w:rsidRPr="00041E89">
        <w:rPr>
          <w:sz w:val="24"/>
          <w:szCs w:val="24"/>
        </w:rPr>
        <w:t xml:space="preserve">A szervezetünk által lefolytatott közbeszerzési eljárásokban résztvevők (az eljárásokba bevonásra kerülő külső személyek és szerveztek is) kötelesek a vonatkozó jogszabályok és a jelen szabályzat előírásait áttanulmányozni, értelmezni és az azokban foglaltak szerint a tőlük elvárható gondossággal eljárni. </w:t>
      </w:r>
    </w:p>
    <w:p w14:paraId="4391D35C" w14:textId="7171AE57" w:rsidR="00D87230" w:rsidRPr="00642CD8" w:rsidRDefault="00D87230" w:rsidP="00DE2A05">
      <w:pPr>
        <w:numPr>
          <w:ilvl w:val="0"/>
          <w:numId w:val="11"/>
        </w:numPr>
        <w:tabs>
          <w:tab w:val="clear" w:pos="720"/>
          <w:tab w:val="left" w:pos="-567"/>
        </w:tabs>
        <w:ind w:left="-567" w:firstLine="0"/>
        <w:jc w:val="both"/>
        <w:rPr>
          <w:sz w:val="24"/>
          <w:szCs w:val="24"/>
        </w:rPr>
      </w:pPr>
      <w:r w:rsidRPr="00642CD8">
        <w:rPr>
          <w:sz w:val="24"/>
          <w:szCs w:val="24"/>
        </w:rPr>
        <w:t>Az 1. pontban megjelöltek – amennyiben megítélésük szerint szükségessé válik a jelen szabályzat kiegészítése, vagy módosítása – indokolt észrevételeikkel, illetve konkrét javaslataikkal kötelesek azt kezdeményezni.</w:t>
      </w:r>
    </w:p>
    <w:p w14:paraId="4C66543A" w14:textId="77777777" w:rsidR="00D87230" w:rsidRPr="00041E89" w:rsidRDefault="00D87230" w:rsidP="00D87230">
      <w:pPr>
        <w:tabs>
          <w:tab w:val="left" w:pos="-567"/>
        </w:tabs>
        <w:ind w:left="-567"/>
        <w:jc w:val="both"/>
        <w:rPr>
          <w:sz w:val="24"/>
          <w:szCs w:val="24"/>
        </w:rPr>
      </w:pPr>
    </w:p>
    <w:p w14:paraId="1C04FE66" w14:textId="77777777" w:rsidR="00E94E06" w:rsidRPr="006462AB" w:rsidRDefault="00E94E06" w:rsidP="00E94E06">
      <w:pPr>
        <w:pStyle w:val="Standard"/>
        <w:ind w:left="-567"/>
        <w:jc w:val="both"/>
        <w:rPr>
          <w:rFonts w:cs="Times New Roman"/>
        </w:rPr>
      </w:pPr>
      <w:r w:rsidRPr="006462AB">
        <w:rPr>
          <w:rFonts w:cs="Times New Roman"/>
        </w:rPr>
        <w:t xml:space="preserve">Kelt: Martonvásáron, </w:t>
      </w:r>
      <w:proofErr w:type="gramStart"/>
      <w:r w:rsidRPr="006462AB">
        <w:rPr>
          <w:rFonts w:cs="Times New Roman"/>
          <w:highlight w:val="yellow"/>
        </w:rPr>
        <w:t>2021. …</w:t>
      </w:r>
      <w:proofErr w:type="gramEnd"/>
      <w:r w:rsidRPr="006462AB">
        <w:rPr>
          <w:rFonts w:cs="Times New Roman"/>
          <w:highlight w:val="yellow"/>
        </w:rPr>
        <w:t>…………..</w:t>
      </w:r>
    </w:p>
    <w:p w14:paraId="06A0490E" w14:textId="77777777" w:rsidR="00E94E06" w:rsidRPr="006462AB" w:rsidRDefault="00E94E06" w:rsidP="00E94E06">
      <w:pPr>
        <w:pStyle w:val="Standard"/>
        <w:ind w:left="-567"/>
        <w:jc w:val="both"/>
        <w:rPr>
          <w:rFonts w:cs="Times New Roman"/>
        </w:rPr>
      </w:pPr>
    </w:p>
    <w:p w14:paraId="4E1F41D4" w14:textId="77777777" w:rsidR="00E94E06" w:rsidRPr="006462AB" w:rsidRDefault="00E94E06" w:rsidP="00E94E06">
      <w:pPr>
        <w:pStyle w:val="Standard"/>
        <w:ind w:left="-567"/>
        <w:jc w:val="both"/>
        <w:rPr>
          <w:rFonts w:cs="Times New Roman"/>
        </w:rPr>
      </w:pPr>
    </w:p>
    <w:p w14:paraId="202D2E25" w14:textId="77777777" w:rsidR="00E94E06" w:rsidRPr="006462AB" w:rsidRDefault="00E94E06" w:rsidP="00E94E06">
      <w:pPr>
        <w:pStyle w:val="Standard"/>
        <w:ind w:left="-567"/>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 xml:space="preserve">……………………………….  </w:t>
      </w:r>
    </w:p>
    <w:p w14:paraId="005009E7" w14:textId="77777777" w:rsidR="00E94E06" w:rsidRPr="006462AB" w:rsidRDefault="00E94E06" w:rsidP="00E94E06">
      <w:pPr>
        <w:pStyle w:val="Standard"/>
        <w:ind w:left="-567"/>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Tóth Balázs Károly</w:t>
      </w:r>
    </w:p>
    <w:p w14:paraId="199888D6" w14:textId="77777777" w:rsidR="00E94E06" w:rsidRPr="006462AB" w:rsidRDefault="00E94E06" w:rsidP="00E94E06">
      <w:pPr>
        <w:pStyle w:val="Standard"/>
        <w:ind w:left="-567"/>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roofErr w:type="gramStart"/>
      <w:r w:rsidRPr="006462AB">
        <w:rPr>
          <w:rFonts w:cs="Times New Roman"/>
        </w:rPr>
        <w:t>ügyvezető</w:t>
      </w:r>
      <w:proofErr w:type="gramEnd"/>
    </w:p>
    <w:p w14:paraId="0BC629C7" w14:textId="77777777" w:rsidR="00E94E06" w:rsidRPr="006462AB" w:rsidRDefault="00E94E06" w:rsidP="00E94E06">
      <w:pPr>
        <w:pStyle w:val="Standard"/>
        <w:ind w:left="-567"/>
        <w:jc w:val="both"/>
        <w:rPr>
          <w:rFonts w:cs="Times New Roman"/>
        </w:rPr>
      </w:pPr>
    </w:p>
    <w:p w14:paraId="4C3D6355" w14:textId="77777777" w:rsidR="00E94E06" w:rsidRPr="006462AB" w:rsidRDefault="00E94E06" w:rsidP="00E94E06">
      <w:pPr>
        <w:pStyle w:val="Standard"/>
        <w:ind w:left="-567"/>
        <w:jc w:val="both"/>
        <w:rPr>
          <w:rFonts w:cs="Times New Roman"/>
        </w:rPr>
      </w:pPr>
    </w:p>
    <w:p w14:paraId="6A188E12" w14:textId="10CC2930" w:rsidR="00E94E06" w:rsidRDefault="00E94E06" w:rsidP="00E94E06">
      <w:pPr>
        <w:pStyle w:val="Standard"/>
        <w:ind w:left="-567"/>
        <w:jc w:val="both"/>
        <w:rPr>
          <w:rFonts w:cs="Times New Roman"/>
        </w:rPr>
      </w:pPr>
      <w:r w:rsidRPr="006462AB">
        <w:rPr>
          <w:rFonts w:cs="Times New Roman"/>
        </w:rPr>
        <w:t xml:space="preserve">Záradék: A Martonvásár Városi Közszolgáltató Nonprofit Kft. </w:t>
      </w:r>
      <w:r>
        <w:rPr>
          <w:rFonts w:cs="Times New Roman"/>
        </w:rPr>
        <w:t>közbeszerzési</w:t>
      </w:r>
      <w:r w:rsidRPr="006462AB">
        <w:rPr>
          <w:rFonts w:cs="Times New Roman"/>
        </w:rPr>
        <w:t xml:space="preserve"> szabályzatának elfogadásáról a Felügyelő Bizottság a 2021</w:t>
      </w:r>
      <w:proofErr w:type="gramStart"/>
      <w:r w:rsidRPr="006462AB">
        <w:rPr>
          <w:rFonts w:cs="Times New Roman"/>
          <w:highlight w:val="yellow"/>
        </w:rPr>
        <w:t>……………………</w:t>
      </w:r>
      <w:proofErr w:type="spellStart"/>
      <w:proofErr w:type="gramEnd"/>
      <w:r w:rsidRPr="006462AB">
        <w:rPr>
          <w:rFonts w:cs="Times New Roman"/>
          <w:highlight w:val="yellow"/>
        </w:rPr>
        <w:t>-i</w:t>
      </w:r>
      <w:proofErr w:type="spellEnd"/>
      <w:r w:rsidRPr="006462AB">
        <w:rPr>
          <w:rFonts w:cs="Times New Roman"/>
        </w:rPr>
        <w:t xml:space="preserve"> ülésén döntött.</w:t>
      </w:r>
    </w:p>
    <w:p w14:paraId="04AB6905" w14:textId="77777777" w:rsidR="00E94E06" w:rsidRDefault="00E94E06" w:rsidP="00E94E06">
      <w:pPr>
        <w:pStyle w:val="Standard"/>
        <w:ind w:left="-567"/>
        <w:jc w:val="both"/>
        <w:rPr>
          <w:rFonts w:cs="Times New Roman"/>
        </w:rPr>
      </w:pPr>
    </w:p>
    <w:p w14:paraId="3EE890D6" w14:textId="7FA4CBBC" w:rsidR="00E94E06" w:rsidRDefault="00E94E06" w:rsidP="00E94E06">
      <w:pPr>
        <w:pStyle w:val="Standard"/>
        <w:ind w:left="-567"/>
        <w:jc w:val="both"/>
        <w:rPr>
          <w:rFonts w:cs="Times New Roman"/>
        </w:rPr>
      </w:pPr>
      <w:r>
        <w:rPr>
          <w:rFonts w:cs="Times New Roman"/>
        </w:rPr>
        <w:t xml:space="preserve">Mellékletek: </w:t>
      </w:r>
      <w:r w:rsidR="008F1D5F">
        <w:rPr>
          <w:rFonts w:cs="Times New Roman"/>
        </w:rPr>
        <w:t>Összeférhetetlenségi nyilatkozat űrlapok (1/a. és 1/b. melléklet)</w:t>
      </w:r>
    </w:p>
    <w:p w14:paraId="0354E318" w14:textId="273AC472" w:rsidR="00E94E06" w:rsidRDefault="00E94E06">
      <w:pPr>
        <w:overflowPunct/>
        <w:autoSpaceDE/>
        <w:autoSpaceDN/>
        <w:adjustRightInd/>
        <w:textAlignment w:val="auto"/>
        <w:rPr>
          <w:rFonts w:eastAsia="SimSun"/>
          <w:kern w:val="3"/>
          <w:sz w:val="24"/>
          <w:szCs w:val="24"/>
          <w:lang w:eastAsia="zh-CN" w:bidi="hi-IN"/>
        </w:rPr>
      </w:pPr>
      <w:r>
        <w:br w:type="page"/>
      </w:r>
    </w:p>
    <w:p w14:paraId="148F055C" w14:textId="77777777" w:rsidR="00E94E06" w:rsidRPr="006462AB" w:rsidRDefault="00E94E06" w:rsidP="00E94E06">
      <w:pPr>
        <w:pStyle w:val="Standard"/>
        <w:ind w:left="-567"/>
        <w:jc w:val="both"/>
        <w:rPr>
          <w:rFonts w:cs="Times New Roman"/>
        </w:rPr>
      </w:pPr>
    </w:p>
    <w:p w14:paraId="4B0F44EB" w14:textId="77777777" w:rsidR="00E94E06" w:rsidRPr="006462AB" w:rsidRDefault="00E94E06" w:rsidP="00E94E06">
      <w:pPr>
        <w:pStyle w:val="Standard"/>
        <w:jc w:val="both"/>
        <w:rPr>
          <w:rFonts w:cs="Times New Roman"/>
        </w:rPr>
      </w:pPr>
    </w:p>
    <w:p w14:paraId="0AE3C8AE" w14:textId="77777777" w:rsidR="00D87230" w:rsidRPr="00041E89" w:rsidRDefault="00F96E19" w:rsidP="00D87230">
      <w:pPr>
        <w:jc w:val="right"/>
        <w:rPr>
          <w:sz w:val="24"/>
          <w:szCs w:val="24"/>
        </w:rPr>
      </w:pPr>
      <w:r>
        <w:rPr>
          <w:sz w:val="24"/>
          <w:szCs w:val="24"/>
        </w:rPr>
        <w:t>1</w:t>
      </w:r>
      <w:r w:rsidR="00D87230" w:rsidRPr="00041E89">
        <w:rPr>
          <w:sz w:val="24"/>
          <w:szCs w:val="24"/>
        </w:rPr>
        <w:t xml:space="preserve">/a. számú melléklet </w:t>
      </w:r>
    </w:p>
    <w:p w14:paraId="5F9663AC" w14:textId="77777777" w:rsidR="00D87230" w:rsidRPr="00041E89" w:rsidRDefault="00D87230" w:rsidP="00D87230">
      <w:pPr>
        <w:jc w:val="right"/>
        <w:rPr>
          <w:sz w:val="24"/>
          <w:szCs w:val="24"/>
        </w:rPr>
      </w:pPr>
    </w:p>
    <w:p w14:paraId="277A9A9F" w14:textId="77777777" w:rsidR="00D87230" w:rsidRPr="00041E89" w:rsidRDefault="00D87230" w:rsidP="00D87230">
      <w:pPr>
        <w:jc w:val="right"/>
        <w:rPr>
          <w:sz w:val="24"/>
          <w:szCs w:val="24"/>
        </w:rPr>
      </w:pPr>
    </w:p>
    <w:p w14:paraId="258A9723" w14:textId="77777777" w:rsidR="00D87230" w:rsidRPr="00041E89" w:rsidRDefault="00D87230" w:rsidP="00D87230">
      <w:pPr>
        <w:jc w:val="right"/>
        <w:rPr>
          <w:sz w:val="24"/>
          <w:szCs w:val="24"/>
        </w:rPr>
      </w:pPr>
    </w:p>
    <w:p w14:paraId="50D4D73B" w14:textId="77777777" w:rsidR="00D87230" w:rsidRPr="00041E89" w:rsidRDefault="00D87230" w:rsidP="00D87230">
      <w:pPr>
        <w:jc w:val="both"/>
        <w:rPr>
          <w:sz w:val="24"/>
          <w:szCs w:val="24"/>
        </w:rPr>
      </w:pPr>
    </w:p>
    <w:p w14:paraId="1051D125" w14:textId="77777777" w:rsidR="00D87230" w:rsidRPr="00041E89" w:rsidRDefault="00D87230" w:rsidP="00D87230">
      <w:pPr>
        <w:jc w:val="center"/>
        <w:rPr>
          <w:b/>
          <w:caps/>
          <w:sz w:val="24"/>
          <w:szCs w:val="24"/>
        </w:rPr>
      </w:pPr>
      <w:r w:rsidRPr="00041E89">
        <w:rPr>
          <w:b/>
          <w:caps/>
          <w:sz w:val="24"/>
          <w:szCs w:val="24"/>
        </w:rPr>
        <w:t xml:space="preserve">Összeférhetetlenségi </w:t>
      </w:r>
    </w:p>
    <w:p w14:paraId="2DD142B2" w14:textId="77777777" w:rsidR="00D87230" w:rsidRPr="00041E89" w:rsidRDefault="00D87230" w:rsidP="00D87230">
      <w:pPr>
        <w:jc w:val="center"/>
        <w:rPr>
          <w:b/>
          <w:caps/>
          <w:sz w:val="24"/>
          <w:szCs w:val="24"/>
        </w:rPr>
      </w:pPr>
      <w:r w:rsidRPr="00041E89">
        <w:rPr>
          <w:b/>
          <w:caps/>
          <w:sz w:val="24"/>
          <w:szCs w:val="24"/>
        </w:rPr>
        <w:t xml:space="preserve">nyilatkozat </w:t>
      </w:r>
    </w:p>
    <w:p w14:paraId="4FF880BA" w14:textId="77777777" w:rsidR="00D87230" w:rsidRPr="00041E89" w:rsidRDefault="00D87230" w:rsidP="00D87230">
      <w:pPr>
        <w:jc w:val="center"/>
        <w:rPr>
          <w:b/>
          <w:caps/>
          <w:sz w:val="24"/>
          <w:szCs w:val="24"/>
        </w:rPr>
      </w:pPr>
    </w:p>
    <w:p w14:paraId="0B6F4627" w14:textId="77777777" w:rsidR="00D87230" w:rsidRPr="00041E89" w:rsidRDefault="00D87230" w:rsidP="00D87230">
      <w:pPr>
        <w:jc w:val="both"/>
        <w:rPr>
          <w:b/>
          <w:caps/>
          <w:sz w:val="24"/>
          <w:szCs w:val="24"/>
        </w:rPr>
      </w:pPr>
    </w:p>
    <w:p w14:paraId="46E2ECD5" w14:textId="77777777" w:rsidR="00D87230" w:rsidRPr="00041E89" w:rsidRDefault="00D87230" w:rsidP="00D87230">
      <w:pPr>
        <w:jc w:val="both"/>
        <w:rPr>
          <w:b/>
          <w:caps/>
          <w:sz w:val="24"/>
          <w:szCs w:val="24"/>
        </w:rPr>
      </w:pPr>
    </w:p>
    <w:p w14:paraId="0AA476BB" w14:textId="77777777" w:rsidR="00D87230" w:rsidRPr="00041E89" w:rsidRDefault="00D87230" w:rsidP="00D87230">
      <w:pPr>
        <w:jc w:val="both"/>
        <w:rPr>
          <w:sz w:val="24"/>
          <w:szCs w:val="24"/>
        </w:rPr>
      </w:pPr>
      <w:r w:rsidRPr="00041E89">
        <w:rPr>
          <w:sz w:val="24"/>
          <w:szCs w:val="24"/>
        </w:rPr>
        <w:t xml:space="preserve">Alulírott…………………………………………………… (lakcím: ……………...…………….) </w:t>
      </w:r>
    </w:p>
    <w:p w14:paraId="626BA51F" w14:textId="4C4F9189" w:rsidR="00D87230" w:rsidRPr="00041E89" w:rsidRDefault="00D87230" w:rsidP="00D87230">
      <w:pPr>
        <w:jc w:val="both"/>
        <w:rPr>
          <w:b/>
          <w:sz w:val="24"/>
          <w:szCs w:val="24"/>
        </w:rPr>
      </w:pPr>
      <w:proofErr w:type="gramStart"/>
      <w:r w:rsidRPr="00041E89">
        <w:rPr>
          <w:sz w:val="24"/>
          <w:szCs w:val="24"/>
        </w:rPr>
        <w:t>mint</w:t>
      </w:r>
      <w:proofErr w:type="gramEnd"/>
      <w:r w:rsidRPr="00041E89">
        <w:rPr>
          <w:sz w:val="24"/>
          <w:szCs w:val="24"/>
        </w:rPr>
        <w:t xml:space="preserve"> a </w:t>
      </w:r>
      <w:r w:rsidR="00ED4642">
        <w:rPr>
          <w:sz w:val="24"/>
          <w:szCs w:val="24"/>
        </w:rPr>
        <w:t>Martonvásár Városi Közszolgáltató Nonprofit Kft.</w:t>
      </w:r>
      <w:r w:rsidRPr="00041E89">
        <w:rPr>
          <w:sz w:val="24"/>
          <w:szCs w:val="24"/>
        </w:rPr>
        <w:t xml:space="preserve">(cím: </w:t>
      </w:r>
      <w:r w:rsidR="00642CD8">
        <w:rPr>
          <w:sz w:val="24"/>
          <w:szCs w:val="24"/>
        </w:rPr>
        <w:t xml:space="preserve">2462 Martonvásár, Szent László </w:t>
      </w:r>
      <w:r w:rsidR="00E94E06">
        <w:rPr>
          <w:sz w:val="24"/>
          <w:szCs w:val="24"/>
        </w:rPr>
        <w:t>út</w:t>
      </w:r>
      <w:r w:rsidR="00642CD8">
        <w:rPr>
          <w:sz w:val="24"/>
          <w:szCs w:val="24"/>
        </w:rPr>
        <w:t xml:space="preserve"> 2</w:t>
      </w:r>
      <w:r>
        <w:rPr>
          <w:sz w:val="24"/>
          <w:szCs w:val="24"/>
        </w:rPr>
        <w:t>.</w:t>
      </w:r>
      <w:r w:rsidRPr="00041E89">
        <w:rPr>
          <w:sz w:val="24"/>
          <w:szCs w:val="24"/>
        </w:rPr>
        <w:t xml:space="preserve">) ajánlatkérő által megindított közbeszerzési eljárásba bevont </w:t>
      </w:r>
      <w:r w:rsidRPr="002D36A9">
        <w:rPr>
          <w:sz w:val="24"/>
          <w:szCs w:val="24"/>
          <w:u w:val="single"/>
        </w:rPr>
        <w:t>személy</w:t>
      </w:r>
      <w:r w:rsidRPr="00041E89">
        <w:rPr>
          <w:sz w:val="24"/>
          <w:szCs w:val="24"/>
        </w:rPr>
        <w:t xml:space="preserve"> kijelentem, hogy </w:t>
      </w:r>
      <w:r w:rsidR="00642CD8">
        <w:rPr>
          <w:sz w:val="24"/>
          <w:szCs w:val="24"/>
        </w:rPr>
        <w:t xml:space="preserve">a </w:t>
      </w:r>
      <w:r w:rsidR="00642CD8" w:rsidRPr="00041E89">
        <w:rPr>
          <w:sz w:val="24"/>
          <w:szCs w:val="24"/>
        </w:rPr>
        <w:t>közbeszerzésekről szóló 201</w:t>
      </w:r>
      <w:r w:rsidR="00642CD8">
        <w:rPr>
          <w:sz w:val="24"/>
          <w:szCs w:val="24"/>
        </w:rPr>
        <w:t>5</w:t>
      </w:r>
      <w:r w:rsidR="00642CD8" w:rsidRPr="00041E89">
        <w:rPr>
          <w:sz w:val="24"/>
          <w:szCs w:val="24"/>
        </w:rPr>
        <w:t>. évi C</w:t>
      </w:r>
      <w:r w:rsidR="00642CD8">
        <w:rPr>
          <w:sz w:val="24"/>
          <w:szCs w:val="24"/>
        </w:rPr>
        <w:t>XL</w:t>
      </w:r>
      <w:r w:rsidR="00642CD8" w:rsidRPr="00041E89">
        <w:rPr>
          <w:sz w:val="24"/>
          <w:szCs w:val="24"/>
        </w:rPr>
        <w:t xml:space="preserve">III. törvény </w:t>
      </w:r>
      <w:r w:rsidRPr="00041E89">
        <w:rPr>
          <w:sz w:val="24"/>
          <w:szCs w:val="24"/>
        </w:rPr>
        <w:t xml:space="preserve">szerinti </w:t>
      </w:r>
      <w:r w:rsidRPr="00041E89">
        <w:rPr>
          <w:b/>
          <w:sz w:val="24"/>
          <w:szCs w:val="24"/>
        </w:rPr>
        <w:t xml:space="preserve">összeférhetetlenség velem szemben nem áll fenn.   </w:t>
      </w:r>
    </w:p>
    <w:p w14:paraId="56AA7126" w14:textId="77777777" w:rsidR="00D87230" w:rsidRPr="00041E89" w:rsidRDefault="00D87230" w:rsidP="00D87230">
      <w:pPr>
        <w:pStyle w:val="Szvegtrzs2"/>
        <w:keepNext/>
        <w:keepLines/>
        <w:spacing w:after="0"/>
        <w:rPr>
          <w:b/>
          <w:sz w:val="24"/>
          <w:szCs w:val="24"/>
        </w:rPr>
      </w:pPr>
    </w:p>
    <w:p w14:paraId="63C3A54E" w14:textId="1461C3E7" w:rsidR="00D87230" w:rsidRPr="00041E89" w:rsidRDefault="00D87230" w:rsidP="00D87230">
      <w:pPr>
        <w:pStyle w:val="Szvegtrzs2"/>
        <w:keepNext/>
        <w:keepLines/>
        <w:spacing w:after="0"/>
        <w:jc w:val="both"/>
        <w:rPr>
          <w:sz w:val="24"/>
          <w:szCs w:val="24"/>
        </w:rPr>
      </w:pPr>
      <w:r w:rsidRPr="00041E89">
        <w:rPr>
          <w:sz w:val="24"/>
          <w:szCs w:val="24"/>
        </w:rPr>
        <w:t xml:space="preserve">Jelen </w:t>
      </w:r>
      <w:r w:rsidRPr="00793F48">
        <w:rPr>
          <w:sz w:val="24"/>
          <w:szCs w:val="24"/>
        </w:rPr>
        <w:t xml:space="preserve">nyilatkozatomat a </w:t>
      </w:r>
      <w:r w:rsidR="00ED4642">
        <w:rPr>
          <w:sz w:val="24"/>
          <w:szCs w:val="24"/>
        </w:rPr>
        <w:t>Martonvásár Városi Közszolgáltató Nonprofit Kft.</w:t>
      </w:r>
      <w:r>
        <w:rPr>
          <w:sz w:val="24"/>
          <w:szCs w:val="24"/>
        </w:rPr>
        <w:t xml:space="preserve"> </w:t>
      </w:r>
      <w:r w:rsidRPr="00041E89">
        <w:rPr>
          <w:sz w:val="24"/>
          <w:szCs w:val="24"/>
        </w:rPr>
        <w:t xml:space="preserve">által </w:t>
      </w:r>
      <w:proofErr w:type="gramStart"/>
      <w:r w:rsidRPr="00041E89">
        <w:rPr>
          <w:sz w:val="24"/>
          <w:szCs w:val="24"/>
        </w:rPr>
        <w:t>a …</w:t>
      </w:r>
      <w:proofErr w:type="gramEnd"/>
      <w:r w:rsidRPr="00041E89">
        <w:rPr>
          <w:sz w:val="24"/>
          <w:szCs w:val="24"/>
        </w:rPr>
        <w:t>……………………………………………. tárgyban lefolytatandó közbeszerzési eljárással kapcsolatban teszem.</w:t>
      </w:r>
    </w:p>
    <w:p w14:paraId="63A98DC1" w14:textId="77777777" w:rsidR="00D87230" w:rsidRPr="00041E89" w:rsidRDefault="00D87230" w:rsidP="00D87230">
      <w:pPr>
        <w:jc w:val="both"/>
        <w:rPr>
          <w:sz w:val="24"/>
          <w:szCs w:val="24"/>
        </w:rPr>
      </w:pPr>
    </w:p>
    <w:p w14:paraId="7AB01EF2" w14:textId="77777777" w:rsidR="00D87230" w:rsidRPr="00041E89" w:rsidRDefault="00D87230" w:rsidP="00D87230">
      <w:pPr>
        <w:jc w:val="both"/>
        <w:rPr>
          <w:sz w:val="24"/>
          <w:szCs w:val="24"/>
        </w:rPr>
      </w:pPr>
    </w:p>
    <w:p w14:paraId="51A01117" w14:textId="77777777" w:rsidR="00D87230" w:rsidRPr="00041E89" w:rsidRDefault="00D87230" w:rsidP="00D87230">
      <w:pPr>
        <w:jc w:val="both"/>
        <w:rPr>
          <w:sz w:val="24"/>
          <w:szCs w:val="24"/>
        </w:rPr>
      </w:pPr>
    </w:p>
    <w:p w14:paraId="04BC7DD8" w14:textId="77777777" w:rsidR="00D87230" w:rsidRPr="00041E89" w:rsidRDefault="00D87230" w:rsidP="00D87230">
      <w:pPr>
        <w:jc w:val="both"/>
        <w:rPr>
          <w:sz w:val="24"/>
          <w:szCs w:val="24"/>
        </w:rPr>
      </w:pPr>
      <w:r w:rsidRPr="00041E89">
        <w:rPr>
          <w:sz w:val="24"/>
          <w:szCs w:val="24"/>
        </w:rPr>
        <w:t>Dátum: ………………………………</w:t>
      </w:r>
    </w:p>
    <w:p w14:paraId="4E347CD1" w14:textId="77777777" w:rsidR="00D87230" w:rsidRPr="00041E89" w:rsidRDefault="00D87230" w:rsidP="00D87230">
      <w:pPr>
        <w:jc w:val="both"/>
        <w:rPr>
          <w:sz w:val="24"/>
          <w:szCs w:val="24"/>
        </w:rPr>
      </w:pPr>
    </w:p>
    <w:p w14:paraId="4EA5445A" w14:textId="77777777" w:rsidR="00D87230" w:rsidRPr="00041E89" w:rsidRDefault="00D87230" w:rsidP="00D87230">
      <w:pPr>
        <w:jc w:val="both"/>
        <w:rPr>
          <w:sz w:val="24"/>
          <w:szCs w:val="24"/>
        </w:rPr>
      </w:pPr>
    </w:p>
    <w:p w14:paraId="353C1626" w14:textId="61D7B755" w:rsidR="00D87230" w:rsidRPr="00041E89" w:rsidRDefault="00D87230" w:rsidP="00755939">
      <w:pPr>
        <w:ind w:left="4956"/>
        <w:jc w:val="both"/>
        <w:rPr>
          <w:sz w:val="24"/>
          <w:szCs w:val="24"/>
        </w:rPr>
      </w:pPr>
      <w:r w:rsidRPr="00041E89">
        <w:rPr>
          <w:sz w:val="24"/>
          <w:szCs w:val="24"/>
        </w:rPr>
        <w:t xml:space="preserve">                                                                                         ………………………………….</w:t>
      </w:r>
    </w:p>
    <w:p w14:paraId="5D2A8765" w14:textId="77777777" w:rsidR="00D87230" w:rsidRPr="00041E89" w:rsidRDefault="00D87230" w:rsidP="00D87230">
      <w:pPr>
        <w:jc w:val="both"/>
        <w:rPr>
          <w:sz w:val="24"/>
          <w:szCs w:val="24"/>
        </w:rPr>
      </w:pPr>
      <w:r w:rsidRPr="00041E89">
        <w:rPr>
          <w:sz w:val="24"/>
          <w:szCs w:val="24"/>
        </w:rPr>
        <w:t xml:space="preserve">                                                                                                nyilatkozattevő aláírása </w:t>
      </w:r>
    </w:p>
    <w:p w14:paraId="4399147E" w14:textId="77777777" w:rsidR="00D87230" w:rsidRPr="00041E89" w:rsidRDefault="00D87230" w:rsidP="00D87230">
      <w:pPr>
        <w:jc w:val="both"/>
        <w:rPr>
          <w:sz w:val="24"/>
          <w:szCs w:val="24"/>
        </w:rPr>
      </w:pPr>
    </w:p>
    <w:p w14:paraId="62B407B4" w14:textId="77777777" w:rsidR="00D87230" w:rsidRPr="00041E89" w:rsidRDefault="00D87230" w:rsidP="00D87230">
      <w:pPr>
        <w:jc w:val="both"/>
        <w:rPr>
          <w:sz w:val="24"/>
          <w:szCs w:val="24"/>
        </w:rPr>
      </w:pPr>
    </w:p>
    <w:p w14:paraId="2F986DBE" w14:textId="77777777" w:rsidR="00D87230" w:rsidRPr="00041E89" w:rsidRDefault="00D87230" w:rsidP="00D87230">
      <w:pPr>
        <w:jc w:val="both"/>
        <w:rPr>
          <w:sz w:val="24"/>
          <w:szCs w:val="24"/>
        </w:rPr>
      </w:pPr>
    </w:p>
    <w:p w14:paraId="05B6D457" w14:textId="77777777" w:rsidR="00D87230" w:rsidRPr="00041E89" w:rsidRDefault="00D87230" w:rsidP="00D87230">
      <w:pPr>
        <w:jc w:val="both"/>
        <w:rPr>
          <w:sz w:val="24"/>
          <w:szCs w:val="24"/>
        </w:rPr>
      </w:pPr>
    </w:p>
    <w:p w14:paraId="51FCB791" w14:textId="77777777" w:rsidR="00D87230" w:rsidRPr="00041E89" w:rsidRDefault="00D87230" w:rsidP="00D87230">
      <w:pPr>
        <w:jc w:val="both"/>
        <w:rPr>
          <w:sz w:val="24"/>
          <w:szCs w:val="24"/>
        </w:rPr>
      </w:pPr>
    </w:p>
    <w:p w14:paraId="671B04B9" w14:textId="77777777" w:rsidR="00D87230" w:rsidRPr="00041E89" w:rsidRDefault="00D87230" w:rsidP="00D87230">
      <w:pPr>
        <w:jc w:val="both"/>
        <w:rPr>
          <w:sz w:val="24"/>
          <w:szCs w:val="24"/>
        </w:rPr>
      </w:pPr>
    </w:p>
    <w:p w14:paraId="12911F40" w14:textId="77777777" w:rsidR="00D87230" w:rsidRPr="00041E89" w:rsidRDefault="00D87230" w:rsidP="00D87230">
      <w:pPr>
        <w:jc w:val="both"/>
        <w:rPr>
          <w:sz w:val="24"/>
          <w:szCs w:val="24"/>
        </w:rPr>
      </w:pPr>
    </w:p>
    <w:p w14:paraId="64689F42" w14:textId="77777777" w:rsidR="00D87230" w:rsidRPr="00041E89" w:rsidRDefault="00D87230" w:rsidP="00D87230">
      <w:pPr>
        <w:jc w:val="both"/>
        <w:rPr>
          <w:sz w:val="24"/>
          <w:szCs w:val="24"/>
        </w:rPr>
      </w:pPr>
    </w:p>
    <w:p w14:paraId="1CB28BFB" w14:textId="77777777" w:rsidR="00D87230" w:rsidRPr="00041E89" w:rsidRDefault="00D87230" w:rsidP="00D87230">
      <w:pPr>
        <w:jc w:val="both"/>
        <w:rPr>
          <w:sz w:val="24"/>
          <w:szCs w:val="24"/>
        </w:rPr>
      </w:pPr>
    </w:p>
    <w:p w14:paraId="08B0F055" w14:textId="77777777" w:rsidR="00D87230" w:rsidRPr="00041E89" w:rsidRDefault="00D87230" w:rsidP="00D87230">
      <w:pPr>
        <w:jc w:val="both"/>
        <w:rPr>
          <w:sz w:val="24"/>
          <w:szCs w:val="24"/>
        </w:rPr>
      </w:pPr>
    </w:p>
    <w:p w14:paraId="07009FAF" w14:textId="77777777" w:rsidR="00D87230" w:rsidRPr="00041E89" w:rsidRDefault="00D87230" w:rsidP="00D87230">
      <w:pPr>
        <w:jc w:val="both"/>
        <w:rPr>
          <w:sz w:val="24"/>
          <w:szCs w:val="24"/>
        </w:rPr>
      </w:pPr>
    </w:p>
    <w:p w14:paraId="3DFAB5E5" w14:textId="77777777" w:rsidR="00D87230" w:rsidRPr="00041E89" w:rsidRDefault="00D87230" w:rsidP="00D87230">
      <w:pPr>
        <w:jc w:val="both"/>
        <w:rPr>
          <w:sz w:val="24"/>
          <w:szCs w:val="24"/>
        </w:rPr>
      </w:pPr>
    </w:p>
    <w:p w14:paraId="5620EA4E" w14:textId="77777777" w:rsidR="00D87230" w:rsidRPr="00041E89" w:rsidRDefault="00D87230" w:rsidP="00D87230">
      <w:pPr>
        <w:jc w:val="both"/>
        <w:rPr>
          <w:sz w:val="24"/>
          <w:szCs w:val="24"/>
        </w:rPr>
      </w:pPr>
    </w:p>
    <w:p w14:paraId="47C9A38D" w14:textId="77777777" w:rsidR="00D87230" w:rsidRPr="00041E89" w:rsidRDefault="00D87230" w:rsidP="00D87230">
      <w:pPr>
        <w:jc w:val="both"/>
        <w:rPr>
          <w:sz w:val="24"/>
          <w:szCs w:val="24"/>
        </w:rPr>
      </w:pPr>
    </w:p>
    <w:p w14:paraId="1D9443AC" w14:textId="77777777" w:rsidR="00D87230" w:rsidRPr="00041E89" w:rsidRDefault="00D87230" w:rsidP="00D87230">
      <w:pPr>
        <w:jc w:val="both"/>
        <w:rPr>
          <w:sz w:val="24"/>
          <w:szCs w:val="24"/>
        </w:rPr>
      </w:pPr>
    </w:p>
    <w:p w14:paraId="01EEF5A7" w14:textId="77777777" w:rsidR="00D87230" w:rsidRDefault="00D87230" w:rsidP="00D87230">
      <w:pPr>
        <w:jc w:val="right"/>
        <w:rPr>
          <w:sz w:val="24"/>
          <w:szCs w:val="24"/>
        </w:rPr>
      </w:pPr>
    </w:p>
    <w:p w14:paraId="4752B2FA" w14:textId="77777777" w:rsidR="00D87230" w:rsidRPr="00041E89" w:rsidRDefault="00F96E19" w:rsidP="00D87230">
      <w:pPr>
        <w:jc w:val="right"/>
        <w:rPr>
          <w:sz w:val="24"/>
          <w:szCs w:val="24"/>
        </w:rPr>
      </w:pPr>
      <w:r>
        <w:rPr>
          <w:sz w:val="24"/>
          <w:szCs w:val="24"/>
        </w:rPr>
        <w:t>1</w:t>
      </w:r>
      <w:r w:rsidR="00D87230" w:rsidRPr="00041E89">
        <w:rPr>
          <w:sz w:val="24"/>
          <w:szCs w:val="24"/>
        </w:rPr>
        <w:t xml:space="preserve">/b. számú melléklet </w:t>
      </w:r>
    </w:p>
    <w:p w14:paraId="4AA8FA36" w14:textId="77777777" w:rsidR="00D87230" w:rsidRPr="00041E89" w:rsidRDefault="00D87230" w:rsidP="00D87230">
      <w:pPr>
        <w:jc w:val="right"/>
        <w:rPr>
          <w:sz w:val="24"/>
          <w:szCs w:val="24"/>
        </w:rPr>
      </w:pPr>
    </w:p>
    <w:p w14:paraId="4F93CED8" w14:textId="77777777" w:rsidR="00D87230" w:rsidRPr="00041E89" w:rsidRDefault="00D87230" w:rsidP="00D87230">
      <w:pPr>
        <w:jc w:val="right"/>
        <w:rPr>
          <w:sz w:val="24"/>
          <w:szCs w:val="24"/>
        </w:rPr>
      </w:pPr>
    </w:p>
    <w:p w14:paraId="74731D84" w14:textId="77777777" w:rsidR="00D87230" w:rsidRPr="00041E89" w:rsidRDefault="00D87230" w:rsidP="00D87230">
      <w:pPr>
        <w:jc w:val="center"/>
        <w:rPr>
          <w:b/>
          <w:caps/>
          <w:sz w:val="24"/>
          <w:szCs w:val="24"/>
        </w:rPr>
      </w:pPr>
      <w:r w:rsidRPr="00041E89">
        <w:rPr>
          <w:b/>
          <w:caps/>
          <w:sz w:val="24"/>
          <w:szCs w:val="24"/>
        </w:rPr>
        <w:t xml:space="preserve">Összeférhetetlenségi </w:t>
      </w:r>
    </w:p>
    <w:p w14:paraId="7F40441D" w14:textId="77777777" w:rsidR="00D87230" w:rsidRPr="00041E89" w:rsidRDefault="00D87230" w:rsidP="00D87230">
      <w:pPr>
        <w:jc w:val="center"/>
        <w:rPr>
          <w:b/>
          <w:caps/>
          <w:sz w:val="24"/>
          <w:szCs w:val="24"/>
        </w:rPr>
      </w:pPr>
      <w:r w:rsidRPr="00041E89">
        <w:rPr>
          <w:b/>
          <w:caps/>
          <w:sz w:val="24"/>
          <w:szCs w:val="24"/>
        </w:rPr>
        <w:t xml:space="preserve">nyilatkozat </w:t>
      </w:r>
    </w:p>
    <w:p w14:paraId="5F8213C7" w14:textId="77777777" w:rsidR="00D87230" w:rsidRPr="00041E89" w:rsidRDefault="00D87230" w:rsidP="00D87230">
      <w:pPr>
        <w:jc w:val="center"/>
        <w:rPr>
          <w:b/>
          <w:caps/>
          <w:sz w:val="24"/>
          <w:szCs w:val="24"/>
        </w:rPr>
      </w:pPr>
    </w:p>
    <w:p w14:paraId="1C3DB441" w14:textId="77777777" w:rsidR="00D87230" w:rsidRPr="00041E89" w:rsidRDefault="00D87230" w:rsidP="00D87230">
      <w:pPr>
        <w:jc w:val="both"/>
        <w:rPr>
          <w:b/>
          <w:caps/>
          <w:sz w:val="24"/>
          <w:szCs w:val="24"/>
        </w:rPr>
      </w:pPr>
    </w:p>
    <w:p w14:paraId="0638D7DD" w14:textId="77777777" w:rsidR="00D87230" w:rsidRPr="00041E89" w:rsidRDefault="00D87230" w:rsidP="00D87230">
      <w:pPr>
        <w:jc w:val="both"/>
        <w:rPr>
          <w:b/>
          <w:caps/>
          <w:sz w:val="24"/>
          <w:szCs w:val="24"/>
        </w:rPr>
      </w:pPr>
    </w:p>
    <w:p w14:paraId="4DBE003E" w14:textId="764451F9" w:rsidR="00D87230" w:rsidRPr="00041E89" w:rsidRDefault="00D87230" w:rsidP="00D87230">
      <w:pPr>
        <w:jc w:val="both"/>
        <w:rPr>
          <w:sz w:val="24"/>
          <w:szCs w:val="24"/>
        </w:rPr>
      </w:pPr>
      <w:r w:rsidRPr="00041E89">
        <w:rPr>
          <w:sz w:val="24"/>
          <w:szCs w:val="24"/>
        </w:rPr>
        <w:t>Alulírott …………………………………………………… (lakcím: ……………..……………</w:t>
      </w:r>
      <w:r w:rsidR="00642CD8">
        <w:rPr>
          <w:sz w:val="24"/>
          <w:szCs w:val="24"/>
        </w:rPr>
        <w:t>……………………………………………………………</w:t>
      </w:r>
      <w:r w:rsidRPr="00041E89">
        <w:rPr>
          <w:sz w:val="24"/>
          <w:szCs w:val="24"/>
        </w:rPr>
        <w:t xml:space="preserve">.) </w:t>
      </w:r>
    </w:p>
    <w:p w14:paraId="0D1C24E4" w14:textId="59FE2D88" w:rsidR="00D87230" w:rsidRPr="00041E89" w:rsidRDefault="00D87230" w:rsidP="00D87230">
      <w:pPr>
        <w:jc w:val="both"/>
        <w:rPr>
          <w:b/>
          <w:sz w:val="24"/>
          <w:szCs w:val="24"/>
        </w:rPr>
      </w:pPr>
      <w:proofErr w:type="gramStart"/>
      <w:r w:rsidRPr="00041E89">
        <w:rPr>
          <w:sz w:val="24"/>
          <w:szCs w:val="24"/>
        </w:rPr>
        <w:t>mint</w:t>
      </w:r>
      <w:proofErr w:type="gramEnd"/>
      <w:r w:rsidRPr="00041E89">
        <w:rPr>
          <w:sz w:val="24"/>
          <w:szCs w:val="24"/>
        </w:rPr>
        <w:t xml:space="preserve"> a </w:t>
      </w:r>
      <w:r w:rsidR="00ED4642">
        <w:rPr>
          <w:sz w:val="24"/>
          <w:szCs w:val="24"/>
        </w:rPr>
        <w:t>Martonvásár Városi Közszolgáltató Nonprofit Kft.</w:t>
      </w:r>
      <w:r w:rsidRPr="00041E89">
        <w:rPr>
          <w:sz w:val="24"/>
          <w:szCs w:val="24"/>
        </w:rPr>
        <w:t xml:space="preserve"> (cím: </w:t>
      </w:r>
      <w:r>
        <w:rPr>
          <w:sz w:val="24"/>
          <w:szCs w:val="24"/>
        </w:rPr>
        <w:t xml:space="preserve">2462 Martonvásár, </w:t>
      </w:r>
      <w:r w:rsidR="00642CD8">
        <w:rPr>
          <w:sz w:val="24"/>
          <w:szCs w:val="24"/>
        </w:rPr>
        <w:t xml:space="preserve">Szent László </w:t>
      </w:r>
      <w:r w:rsidR="00E94E06">
        <w:rPr>
          <w:sz w:val="24"/>
          <w:szCs w:val="24"/>
        </w:rPr>
        <w:t>út</w:t>
      </w:r>
      <w:r w:rsidR="00642CD8">
        <w:rPr>
          <w:sz w:val="24"/>
          <w:szCs w:val="24"/>
        </w:rPr>
        <w:t xml:space="preserve"> 2.</w:t>
      </w:r>
      <w:r w:rsidRPr="00041E89">
        <w:rPr>
          <w:sz w:val="24"/>
          <w:szCs w:val="24"/>
        </w:rPr>
        <w:t xml:space="preserve">) ajánlatkérő által megindított közbeszerzési eljárásba bevont </w:t>
      </w:r>
      <w:r w:rsidRPr="002D36A9">
        <w:rPr>
          <w:sz w:val="24"/>
          <w:szCs w:val="24"/>
          <w:u w:val="single"/>
        </w:rPr>
        <w:t>szervezet</w:t>
      </w:r>
      <w:r w:rsidRPr="00041E89">
        <w:rPr>
          <w:sz w:val="24"/>
          <w:szCs w:val="24"/>
        </w:rPr>
        <w:t xml:space="preserve"> (………………………………………………………….) </w:t>
      </w:r>
      <w:r w:rsidRPr="002D36A9">
        <w:rPr>
          <w:sz w:val="24"/>
          <w:szCs w:val="24"/>
          <w:u w:val="single"/>
        </w:rPr>
        <w:t>képviselője</w:t>
      </w:r>
      <w:r w:rsidRPr="00041E89">
        <w:rPr>
          <w:sz w:val="24"/>
          <w:szCs w:val="24"/>
        </w:rPr>
        <w:t xml:space="preserve"> kijelentem, hogy</w:t>
      </w:r>
      <w:r w:rsidR="00642CD8" w:rsidRPr="00642CD8">
        <w:rPr>
          <w:sz w:val="24"/>
          <w:szCs w:val="24"/>
        </w:rPr>
        <w:t xml:space="preserve"> </w:t>
      </w:r>
      <w:r w:rsidR="00642CD8">
        <w:rPr>
          <w:sz w:val="24"/>
          <w:szCs w:val="24"/>
        </w:rPr>
        <w:t xml:space="preserve">a </w:t>
      </w:r>
      <w:r w:rsidR="00642CD8" w:rsidRPr="00041E89">
        <w:rPr>
          <w:sz w:val="24"/>
          <w:szCs w:val="24"/>
        </w:rPr>
        <w:t>közbeszerzésekről szóló 201</w:t>
      </w:r>
      <w:r w:rsidR="00642CD8">
        <w:rPr>
          <w:sz w:val="24"/>
          <w:szCs w:val="24"/>
        </w:rPr>
        <w:t>5</w:t>
      </w:r>
      <w:r w:rsidR="00642CD8" w:rsidRPr="00041E89">
        <w:rPr>
          <w:sz w:val="24"/>
          <w:szCs w:val="24"/>
        </w:rPr>
        <w:t>. évi C</w:t>
      </w:r>
      <w:r w:rsidR="00642CD8">
        <w:rPr>
          <w:sz w:val="24"/>
          <w:szCs w:val="24"/>
        </w:rPr>
        <w:t>XL</w:t>
      </w:r>
      <w:r w:rsidR="00642CD8" w:rsidRPr="00041E89">
        <w:rPr>
          <w:sz w:val="24"/>
          <w:szCs w:val="24"/>
        </w:rPr>
        <w:t>III. törvény</w:t>
      </w:r>
      <w:r w:rsidRPr="00041E89">
        <w:rPr>
          <w:sz w:val="24"/>
          <w:szCs w:val="24"/>
        </w:rPr>
        <w:t xml:space="preserve"> szerinti </w:t>
      </w:r>
      <w:r w:rsidRPr="00041E89">
        <w:rPr>
          <w:b/>
          <w:sz w:val="24"/>
          <w:szCs w:val="24"/>
        </w:rPr>
        <w:t xml:space="preserve">összeférhetetlenség az általam képviselt szervezettel szemben nem áll fenn.   </w:t>
      </w:r>
    </w:p>
    <w:p w14:paraId="0BBFF48E" w14:textId="77777777" w:rsidR="00D87230" w:rsidRPr="00041E89" w:rsidRDefault="00D87230" w:rsidP="00D87230">
      <w:pPr>
        <w:pStyle w:val="Szvegtrzs2"/>
        <w:keepNext/>
        <w:keepLines/>
        <w:spacing w:after="0"/>
        <w:rPr>
          <w:b/>
          <w:sz w:val="24"/>
          <w:szCs w:val="24"/>
        </w:rPr>
      </w:pPr>
    </w:p>
    <w:p w14:paraId="5E15A820" w14:textId="131E2712" w:rsidR="00D87230" w:rsidRPr="00041E89" w:rsidRDefault="00D87230" w:rsidP="00D87230">
      <w:pPr>
        <w:pStyle w:val="Szvegtrzs2"/>
        <w:keepNext/>
        <w:keepLines/>
        <w:spacing w:after="0"/>
        <w:jc w:val="both"/>
        <w:rPr>
          <w:sz w:val="24"/>
          <w:szCs w:val="24"/>
        </w:rPr>
      </w:pPr>
      <w:r w:rsidRPr="00041E89">
        <w:rPr>
          <w:sz w:val="24"/>
          <w:szCs w:val="24"/>
        </w:rPr>
        <w:t xml:space="preserve">Jelen nyilatkozatomat a </w:t>
      </w:r>
      <w:r w:rsidR="00ED4642">
        <w:rPr>
          <w:sz w:val="24"/>
          <w:szCs w:val="24"/>
        </w:rPr>
        <w:t>Martonvásár Városi Közszolgáltató Nonprofit Kft.</w:t>
      </w:r>
      <w:r>
        <w:rPr>
          <w:sz w:val="24"/>
          <w:szCs w:val="24"/>
        </w:rPr>
        <w:t xml:space="preserve"> </w:t>
      </w:r>
      <w:r w:rsidRPr="00041E89">
        <w:rPr>
          <w:sz w:val="24"/>
          <w:szCs w:val="24"/>
        </w:rPr>
        <w:t xml:space="preserve">által </w:t>
      </w:r>
      <w:proofErr w:type="gramStart"/>
      <w:r w:rsidRPr="00041E89">
        <w:rPr>
          <w:sz w:val="24"/>
          <w:szCs w:val="24"/>
        </w:rPr>
        <w:t>a …</w:t>
      </w:r>
      <w:proofErr w:type="gramEnd"/>
      <w:r w:rsidRPr="00041E89">
        <w:rPr>
          <w:sz w:val="24"/>
          <w:szCs w:val="24"/>
        </w:rPr>
        <w:t>……………………………………………. tárgyban lefolytatandó közbeszerzési eljárással kapcsolatban teszem.</w:t>
      </w:r>
    </w:p>
    <w:p w14:paraId="7FDFCAD5" w14:textId="77777777" w:rsidR="00D87230" w:rsidRPr="00041E89" w:rsidRDefault="00D87230" w:rsidP="00D87230">
      <w:pPr>
        <w:jc w:val="both"/>
        <w:rPr>
          <w:sz w:val="24"/>
          <w:szCs w:val="24"/>
        </w:rPr>
      </w:pPr>
    </w:p>
    <w:p w14:paraId="47754D35" w14:textId="77777777" w:rsidR="00D87230" w:rsidRPr="00041E89" w:rsidRDefault="00D87230" w:rsidP="00D87230">
      <w:pPr>
        <w:jc w:val="both"/>
        <w:rPr>
          <w:sz w:val="24"/>
          <w:szCs w:val="24"/>
        </w:rPr>
      </w:pPr>
    </w:p>
    <w:p w14:paraId="7A1FBF98" w14:textId="77777777" w:rsidR="00D87230" w:rsidRPr="00041E89" w:rsidRDefault="00D87230" w:rsidP="00D87230">
      <w:pPr>
        <w:jc w:val="both"/>
        <w:rPr>
          <w:sz w:val="24"/>
          <w:szCs w:val="24"/>
        </w:rPr>
      </w:pPr>
    </w:p>
    <w:p w14:paraId="2F062627" w14:textId="77777777" w:rsidR="00D87230" w:rsidRPr="00041E89" w:rsidRDefault="00D87230" w:rsidP="00D87230">
      <w:pPr>
        <w:jc w:val="both"/>
        <w:rPr>
          <w:sz w:val="24"/>
          <w:szCs w:val="24"/>
        </w:rPr>
      </w:pPr>
      <w:r w:rsidRPr="00041E89">
        <w:rPr>
          <w:sz w:val="24"/>
          <w:szCs w:val="24"/>
        </w:rPr>
        <w:t>Dátum: ………………………………</w:t>
      </w:r>
    </w:p>
    <w:p w14:paraId="19F26A6E" w14:textId="77777777" w:rsidR="00D87230" w:rsidRPr="00041E89" w:rsidRDefault="00D87230" w:rsidP="00D87230">
      <w:pPr>
        <w:jc w:val="both"/>
        <w:rPr>
          <w:sz w:val="24"/>
          <w:szCs w:val="24"/>
        </w:rPr>
      </w:pPr>
    </w:p>
    <w:p w14:paraId="03E9C3A6" w14:textId="77777777" w:rsidR="00D87230" w:rsidRPr="00041E89" w:rsidRDefault="00D87230" w:rsidP="00D87230">
      <w:pPr>
        <w:jc w:val="both"/>
        <w:rPr>
          <w:sz w:val="24"/>
          <w:szCs w:val="24"/>
        </w:rPr>
      </w:pPr>
    </w:p>
    <w:p w14:paraId="3A0367EF" w14:textId="231E70BD" w:rsidR="00D87230" w:rsidRPr="00041E89" w:rsidRDefault="00D87230" w:rsidP="00755939">
      <w:pPr>
        <w:ind w:left="4956"/>
        <w:jc w:val="both"/>
        <w:rPr>
          <w:sz w:val="24"/>
          <w:szCs w:val="24"/>
        </w:rPr>
      </w:pPr>
      <w:r w:rsidRPr="00041E89">
        <w:rPr>
          <w:sz w:val="24"/>
          <w:szCs w:val="24"/>
        </w:rPr>
        <w:t xml:space="preserve">                                                                                         ………………………………….</w:t>
      </w:r>
    </w:p>
    <w:p w14:paraId="2FB7113E" w14:textId="77777777" w:rsidR="00D87230" w:rsidRDefault="00D87230" w:rsidP="00D87230">
      <w:pPr>
        <w:jc w:val="both"/>
        <w:rPr>
          <w:sz w:val="24"/>
          <w:szCs w:val="24"/>
        </w:rPr>
      </w:pPr>
      <w:r w:rsidRPr="00041E89">
        <w:rPr>
          <w:sz w:val="24"/>
          <w:szCs w:val="24"/>
        </w:rPr>
        <w:t xml:space="preserve">                                                                                                </w:t>
      </w:r>
      <w:proofErr w:type="gramStart"/>
      <w:r w:rsidRPr="00041E89">
        <w:rPr>
          <w:sz w:val="24"/>
          <w:szCs w:val="24"/>
        </w:rPr>
        <w:t>nyilatkozattevő</w:t>
      </w:r>
      <w:proofErr w:type="gramEnd"/>
      <w:r w:rsidRPr="00041E89">
        <w:rPr>
          <w:sz w:val="24"/>
          <w:szCs w:val="24"/>
        </w:rPr>
        <w:t xml:space="preserve"> aláírása </w:t>
      </w:r>
    </w:p>
    <w:p w14:paraId="6447C25C" w14:textId="31F44FF0" w:rsidR="004B64BA" w:rsidRPr="006B43B3" w:rsidRDefault="004B64BA" w:rsidP="00E94E06">
      <w:pPr>
        <w:overflowPunct/>
        <w:autoSpaceDE/>
        <w:autoSpaceDN/>
        <w:adjustRightInd/>
        <w:textAlignment w:val="auto"/>
        <w:rPr>
          <w:sz w:val="24"/>
          <w:szCs w:val="24"/>
        </w:rPr>
      </w:pPr>
    </w:p>
    <w:sectPr w:rsidR="004B64BA" w:rsidRPr="006B43B3" w:rsidSect="006241C4">
      <w:headerReference w:type="default" r:id="rId8"/>
      <w:footerReference w:type="even" r:id="rId9"/>
      <w:footerReference w:type="default" r:id="rId10"/>
      <w:footerReference w:type="first" r:id="rId11"/>
      <w:pgSz w:w="11907" w:h="16840" w:code="9"/>
      <w:pgMar w:top="1797" w:right="1985" w:bottom="1418" w:left="1700" w:header="1134" w:footer="113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34EA" w14:textId="77777777" w:rsidR="00374123" w:rsidRDefault="00374123">
      <w:r>
        <w:separator/>
      </w:r>
    </w:p>
  </w:endnote>
  <w:endnote w:type="continuationSeparator" w:id="0">
    <w:p w14:paraId="06E454CD" w14:textId="77777777" w:rsidR="00374123" w:rsidRDefault="0037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ta BT">
    <w:altName w:val="Courier New"/>
    <w:charset w:val="00"/>
    <w:family w:val="decorativ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F391" w14:textId="77777777" w:rsidR="00F96E19" w:rsidRDefault="003C7693" w:rsidP="00D233CC">
    <w:pPr>
      <w:pStyle w:val="llb"/>
      <w:framePr w:wrap="around" w:vAnchor="text" w:hAnchor="margin" w:xAlign="center" w:y="1"/>
      <w:rPr>
        <w:rStyle w:val="Oldalszm"/>
      </w:rPr>
    </w:pPr>
    <w:r>
      <w:rPr>
        <w:rStyle w:val="Oldalszm"/>
      </w:rPr>
      <w:fldChar w:fldCharType="begin"/>
    </w:r>
    <w:r w:rsidR="00F96E19">
      <w:rPr>
        <w:rStyle w:val="Oldalszm"/>
      </w:rPr>
      <w:instrText xml:space="preserve">PAGE  </w:instrText>
    </w:r>
    <w:r>
      <w:rPr>
        <w:rStyle w:val="Oldalszm"/>
      </w:rPr>
      <w:fldChar w:fldCharType="end"/>
    </w:r>
  </w:p>
  <w:p w14:paraId="22B7BAB3" w14:textId="77777777" w:rsidR="00F96E19" w:rsidRDefault="00F96E1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2F68" w14:textId="77777777" w:rsidR="00F96E19" w:rsidRDefault="003C7693" w:rsidP="00D233CC">
    <w:pPr>
      <w:pStyle w:val="llb"/>
      <w:framePr w:wrap="around" w:vAnchor="text" w:hAnchor="margin" w:xAlign="center" w:y="1"/>
      <w:rPr>
        <w:rStyle w:val="Oldalszm"/>
      </w:rPr>
    </w:pPr>
    <w:r>
      <w:rPr>
        <w:rStyle w:val="Oldalszm"/>
        <w:sz w:val="24"/>
      </w:rPr>
      <w:fldChar w:fldCharType="begin"/>
    </w:r>
    <w:r w:rsidR="00F96E19">
      <w:rPr>
        <w:rStyle w:val="Oldalszm"/>
        <w:sz w:val="24"/>
      </w:rPr>
      <w:instrText xml:space="preserve">PAGE  </w:instrText>
    </w:r>
    <w:r>
      <w:rPr>
        <w:rStyle w:val="Oldalszm"/>
        <w:sz w:val="24"/>
      </w:rPr>
      <w:fldChar w:fldCharType="separate"/>
    </w:r>
    <w:r w:rsidR="0024774D">
      <w:rPr>
        <w:rStyle w:val="Oldalszm"/>
        <w:noProof/>
        <w:sz w:val="24"/>
      </w:rPr>
      <w:t>12</w:t>
    </w:r>
    <w:r>
      <w:rPr>
        <w:rStyle w:val="Oldalszm"/>
        <w:sz w:val="24"/>
      </w:rPr>
      <w:fldChar w:fldCharType="end"/>
    </w:r>
  </w:p>
  <w:p w14:paraId="207E6C72" w14:textId="77777777" w:rsidR="00F96E19" w:rsidRDefault="00F96E1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0F14" w14:textId="77777777" w:rsidR="00F96E19" w:rsidRDefault="0083082A">
    <w:pPr>
      <w:pStyle w:val="llb"/>
      <w:jc w:val="center"/>
    </w:pPr>
    <w:r>
      <w:fldChar w:fldCharType="begin"/>
    </w:r>
    <w:r>
      <w:instrText xml:space="preserve"> PAGE   \* MERGEFORMAT </w:instrText>
    </w:r>
    <w:r>
      <w:fldChar w:fldCharType="separate"/>
    </w:r>
    <w:r w:rsidR="0024774D">
      <w:rPr>
        <w:noProof/>
      </w:rPr>
      <w:t>1</w:t>
    </w:r>
    <w:r>
      <w:rPr>
        <w:noProof/>
      </w:rPr>
      <w:fldChar w:fldCharType="end"/>
    </w:r>
  </w:p>
  <w:p w14:paraId="1B8244B0" w14:textId="77777777" w:rsidR="00F96E19" w:rsidRDefault="00F96E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0B39" w14:textId="77777777" w:rsidR="00374123" w:rsidRDefault="00374123">
      <w:r>
        <w:separator/>
      </w:r>
    </w:p>
  </w:footnote>
  <w:footnote w:type="continuationSeparator" w:id="0">
    <w:p w14:paraId="55316622" w14:textId="77777777" w:rsidR="00374123" w:rsidRDefault="0037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353F4" w14:textId="77777777" w:rsidR="00F96E19" w:rsidRDefault="00F96E19">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CBE936A"/>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E7ED166"/>
    <w:lvl w:ilvl="0">
      <w:numFmt w:val="bullet"/>
      <w:lvlText w:val="*"/>
      <w:lvlJc w:val="left"/>
    </w:lvl>
  </w:abstractNum>
  <w:abstractNum w:abstractNumId="2">
    <w:nsid w:val="06EE799C"/>
    <w:multiLevelType w:val="hybridMultilevel"/>
    <w:tmpl w:val="B9BAC424"/>
    <w:lvl w:ilvl="0" w:tplc="E8743706">
      <w:start w:val="2"/>
      <w:numFmt w:val="decimal"/>
      <w:lvlText w:val="%1."/>
      <w:lvlJc w:val="left"/>
      <w:pPr>
        <w:tabs>
          <w:tab w:val="num" w:pos="720"/>
        </w:tabs>
        <w:ind w:left="720" w:hanging="360"/>
      </w:pPr>
      <w:rPr>
        <w:rFonts w:cs="Times New Roman" w:hint="default"/>
        <w:b/>
        <w:color w:val="auto"/>
      </w:rPr>
    </w:lvl>
    <w:lvl w:ilvl="1" w:tplc="5F6ACDFA">
      <w:start w:val="1"/>
      <w:numFmt w:val="bullet"/>
      <w:lvlText w:val=""/>
      <w:lvlJc w:val="left"/>
      <w:pPr>
        <w:tabs>
          <w:tab w:val="num" w:pos="1440"/>
        </w:tabs>
        <w:ind w:left="1440" w:hanging="360"/>
      </w:pPr>
      <w:rPr>
        <w:rFonts w:ascii="Symbol" w:hAnsi="Symbol" w:hint="default"/>
        <w:b/>
        <w:color w:val="auto"/>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08D512AC"/>
    <w:multiLevelType w:val="multilevel"/>
    <w:tmpl w:val="E75EAED8"/>
    <w:lvl w:ilvl="0">
      <w:start w:val="1"/>
      <w:numFmt w:val="decimal"/>
      <w:lvlText w:val="%1."/>
      <w:legacy w:legacy="1" w:legacySpace="120" w:legacyIndent="360"/>
      <w:lvlJc w:val="left"/>
      <w:pPr>
        <w:ind w:left="360" w:hanging="360"/>
      </w:pPr>
      <w:rPr>
        <w:rFonts w:ascii="Times New Roman" w:eastAsia="Times New Roman" w:hAnsi="Times New Roman" w:cs="Times New Roman"/>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9925803"/>
    <w:multiLevelType w:val="hybridMultilevel"/>
    <w:tmpl w:val="5456D510"/>
    <w:lvl w:ilvl="0" w:tplc="74DA4D52">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0A4F1F9E"/>
    <w:multiLevelType w:val="hybridMultilevel"/>
    <w:tmpl w:val="6154724E"/>
    <w:lvl w:ilvl="0" w:tplc="5F6ACDFA">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6">
    <w:nsid w:val="27314EFD"/>
    <w:multiLevelType w:val="hybridMultilevel"/>
    <w:tmpl w:val="70B69318"/>
    <w:lvl w:ilvl="0" w:tplc="9B3A7F9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84289400">
      <w:start w:val="2"/>
      <w:numFmt w:val="lowerLetter"/>
      <w:lvlText w:val="%3.)"/>
      <w:lvlJc w:val="left"/>
      <w:pPr>
        <w:ind w:left="360" w:hanging="360"/>
      </w:pPr>
      <w:rPr>
        <w:rFonts w:hint="default"/>
      </w:rPr>
    </w:lvl>
    <w:lvl w:ilvl="3" w:tplc="59381528">
      <w:start w:val="1"/>
      <w:numFmt w:val="bullet"/>
      <w:lvlText w:val=""/>
      <w:lvlJc w:val="left"/>
      <w:pPr>
        <w:tabs>
          <w:tab w:val="num" w:pos="2880"/>
        </w:tabs>
        <w:ind w:left="2880" w:hanging="360"/>
      </w:pPr>
      <w:rPr>
        <w:rFonts w:ascii="Symbol" w:hAnsi="Symbol" w:hint="default"/>
        <w:b/>
        <w:color w:val="auto"/>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CB28DB"/>
    <w:multiLevelType w:val="multilevel"/>
    <w:tmpl w:val="5456D5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9D934C6"/>
    <w:multiLevelType w:val="hybridMultilevel"/>
    <w:tmpl w:val="9EBC39AC"/>
    <w:lvl w:ilvl="0" w:tplc="AF947742">
      <w:start w:val="1"/>
      <w:numFmt w:val="lowerLetter"/>
      <w:lvlText w:val="%1.)"/>
      <w:lvlJc w:val="left"/>
      <w:pPr>
        <w:tabs>
          <w:tab w:val="num" w:pos="644"/>
        </w:tabs>
        <w:ind w:left="644" w:hanging="360"/>
      </w:pPr>
      <w:rPr>
        <w:rFonts w:cs="Times New Roman" w:hint="default"/>
      </w:rPr>
    </w:lvl>
    <w:lvl w:ilvl="1" w:tplc="D6E22DB4">
      <w:start w:val="5"/>
      <w:numFmt w:val="decimal"/>
      <w:lvlText w:val="%2."/>
      <w:lvlJc w:val="left"/>
      <w:pPr>
        <w:tabs>
          <w:tab w:val="num" w:pos="1364"/>
        </w:tabs>
        <w:ind w:left="1364" w:hanging="360"/>
      </w:pPr>
      <w:rPr>
        <w:rFonts w:cs="Times New Roman" w:hint="default"/>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9">
    <w:nsid w:val="2B412382"/>
    <w:multiLevelType w:val="hybridMultilevel"/>
    <w:tmpl w:val="B63E01DC"/>
    <w:lvl w:ilvl="0" w:tplc="5F6ACDF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0597A6A"/>
    <w:multiLevelType w:val="hybridMultilevel"/>
    <w:tmpl w:val="F026639E"/>
    <w:lvl w:ilvl="0" w:tplc="5F6ACDFA">
      <w:start w:val="1"/>
      <w:numFmt w:val="bullet"/>
      <w:lvlText w:val=""/>
      <w:lvlJc w:val="left"/>
      <w:pPr>
        <w:tabs>
          <w:tab w:val="num" w:pos="920"/>
        </w:tabs>
        <w:ind w:left="920" w:hanging="360"/>
      </w:pPr>
      <w:rPr>
        <w:rFonts w:ascii="Symbol" w:hAnsi="Symbol" w:hint="default"/>
      </w:rPr>
    </w:lvl>
    <w:lvl w:ilvl="1" w:tplc="040E0003" w:tentative="1">
      <w:start w:val="1"/>
      <w:numFmt w:val="bullet"/>
      <w:lvlText w:val="o"/>
      <w:lvlJc w:val="left"/>
      <w:pPr>
        <w:tabs>
          <w:tab w:val="num" w:pos="1640"/>
        </w:tabs>
        <w:ind w:left="1640" w:hanging="360"/>
      </w:pPr>
      <w:rPr>
        <w:rFonts w:ascii="Courier New" w:hAnsi="Courier New"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11">
    <w:nsid w:val="36550C47"/>
    <w:multiLevelType w:val="multilevel"/>
    <w:tmpl w:val="E9A8531A"/>
    <w:lvl w:ilvl="0">
      <w:start w:val="6"/>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lowerLetter"/>
      <w:lvlText w:val="%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64AC5FA8"/>
    <w:multiLevelType w:val="hybridMultilevel"/>
    <w:tmpl w:val="D07A6B8A"/>
    <w:lvl w:ilvl="0" w:tplc="5F6ACDFA">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3">
    <w:nsid w:val="6AD8298D"/>
    <w:multiLevelType w:val="hybridMultilevel"/>
    <w:tmpl w:val="75EC7AC2"/>
    <w:lvl w:ilvl="0" w:tplc="5F6ACDF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D7854F4"/>
    <w:multiLevelType w:val="hybridMultilevel"/>
    <w:tmpl w:val="A768F474"/>
    <w:lvl w:ilvl="0" w:tplc="5F6ACDFA">
      <w:start w:val="1"/>
      <w:numFmt w:val="bullet"/>
      <w:lvlText w:val=""/>
      <w:lvlJc w:val="left"/>
      <w:pPr>
        <w:tabs>
          <w:tab w:val="num" w:pos="1020"/>
        </w:tabs>
        <w:ind w:left="1020" w:hanging="360"/>
      </w:pPr>
      <w:rPr>
        <w:rFonts w:ascii="Symbol" w:hAnsi="Symbol"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15">
    <w:nsid w:val="707F1B0E"/>
    <w:multiLevelType w:val="hybridMultilevel"/>
    <w:tmpl w:val="1DE8CD0C"/>
    <w:lvl w:ilvl="0" w:tplc="E4DC88EA">
      <w:start w:val="3"/>
      <w:numFmt w:val="lowerLetter"/>
      <w:lvlText w:val="%1.)"/>
      <w:lvlJc w:val="left"/>
      <w:pPr>
        <w:tabs>
          <w:tab w:val="num" w:pos="644"/>
        </w:tabs>
        <w:ind w:left="644" w:hanging="360"/>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6">
    <w:nsid w:val="75BE4294"/>
    <w:multiLevelType w:val="hybridMultilevel"/>
    <w:tmpl w:val="EF9A855E"/>
    <w:lvl w:ilvl="0" w:tplc="59381528">
      <w:start w:val="1"/>
      <w:numFmt w:val="bullet"/>
      <w:lvlText w:val=""/>
      <w:lvlJc w:val="left"/>
      <w:pPr>
        <w:tabs>
          <w:tab w:val="num" w:pos="1068"/>
        </w:tabs>
        <w:ind w:left="1068" w:hanging="360"/>
      </w:pPr>
      <w:rPr>
        <w:rFonts w:ascii="Symbol" w:hAnsi="Symbol"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773321CF"/>
    <w:multiLevelType w:val="hybridMultilevel"/>
    <w:tmpl w:val="FDBA8E48"/>
    <w:lvl w:ilvl="0" w:tplc="58D8AD6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120" w:legacyIndent="284"/>
        <w:lvlJc w:val="left"/>
        <w:pPr>
          <w:ind w:left="1701" w:hanging="284"/>
        </w:pPr>
        <w:rPr>
          <w:rFonts w:ascii="Symbol" w:hAnsi="Symbol" w:hint="default"/>
        </w:rPr>
      </w:lvl>
    </w:lvlOverride>
  </w:num>
  <w:num w:numId="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4">
    <w:abstractNumId w:val="3"/>
  </w:num>
  <w:num w:numId="5">
    <w:abstractNumId w:val="6"/>
  </w:num>
  <w:num w:numId="6">
    <w:abstractNumId w:val="14"/>
  </w:num>
  <w:num w:numId="7">
    <w:abstractNumId w:val="16"/>
  </w:num>
  <w:num w:numId="8">
    <w:abstractNumId w:val="17"/>
  </w:num>
  <w:num w:numId="9">
    <w:abstractNumId w:val="1"/>
    <w:lvlOverride w:ilvl="0">
      <w:lvl w:ilvl="0">
        <w:start w:val="1"/>
        <w:numFmt w:val="bullet"/>
        <w:lvlText w:val=""/>
        <w:legacy w:legacy="1" w:legacySpace="0" w:legacyIndent="283"/>
        <w:lvlJc w:val="left"/>
        <w:pPr>
          <w:ind w:left="1701" w:hanging="283"/>
        </w:pPr>
        <w:rPr>
          <w:rFonts w:ascii="Symbol" w:hAnsi="Symbol" w:hint="default"/>
          <w:sz w:val="28"/>
        </w:rPr>
      </w:lvl>
    </w:lvlOverride>
  </w:num>
  <w:num w:numId="10">
    <w:abstractNumId w:val="4"/>
  </w:num>
  <w:num w:numId="11">
    <w:abstractNumId w:val="7"/>
  </w:num>
  <w:num w:numId="12">
    <w:abstractNumId w:val="15"/>
  </w:num>
  <w:num w:numId="13">
    <w:abstractNumId w:val="12"/>
  </w:num>
  <w:num w:numId="14">
    <w:abstractNumId w:val="8"/>
  </w:num>
  <w:num w:numId="15">
    <w:abstractNumId w:val="13"/>
  </w:num>
  <w:num w:numId="16">
    <w:abstractNumId w:val="10"/>
  </w:num>
  <w:num w:numId="17">
    <w:abstractNumId w:val="9"/>
  </w:num>
  <w:num w:numId="18">
    <w:abstractNumId w:val="2"/>
  </w:num>
  <w:num w:numId="19">
    <w:abstractNumId w:val="11"/>
  </w:num>
  <w:num w:numId="20">
    <w:abstractNumId w:val="5"/>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onsecutiveHyphenLimit w:val="3"/>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5F"/>
    <w:rsid w:val="00002DA0"/>
    <w:rsid w:val="00005293"/>
    <w:rsid w:val="00005450"/>
    <w:rsid w:val="000062DE"/>
    <w:rsid w:val="00006ED8"/>
    <w:rsid w:val="00011CD0"/>
    <w:rsid w:val="0001472C"/>
    <w:rsid w:val="000222EB"/>
    <w:rsid w:val="00023476"/>
    <w:rsid w:val="000273A0"/>
    <w:rsid w:val="00037FC0"/>
    <w:rsid w:val="000445B8"/>
    <w:rsid w:val="00051283"/>
    <w:rsid w:val="00057347"/>
    <w:rsid w:val="00071F8E"/>
    <w:rsid w:val="0007208A"/>
    <w:rsid w:val="00085D8D"/>
    <w:rsid w:val="000915B9"/>
    <w:rsid w:val="000A41D6"/>
    <w:rsid w:val="000A4B65"/>
    <w:rsid w:val="000B17B9"/>
    <w:rsid w:val="000C1D9C"/>
    <w:rsid w:val="000D072C"/>
    <w:rsid w:val="000D2135"/>
    <w:rsid w:val="000E1B76"/>
    <w:rsid w:val="000F50E2"/>
    <w:rsid w:val="00101CC7"/>
    <w:rsid w:val="00104F02"/>
    <w:rsid w:val="00106BF3"/>
    <w:rsid w:val="00110B5E"/>
    <w:rsid w:val="00112E69"/>
    <w:rsid w:val="00113A81"/>
    <w:rsid w:val="00116C0F"/>
    <w:rsid w:val="001207CA"/>
    <w:rsid w:val="001230F6"/>
    <w:rsid w:val="00134B6B"/>
    <w:rsid w:val="00160B1D"/>
    <w:rsid w:val="00194AE5"/>
    <w:rsid w:val="00196204"/>
    <w:rsid w:val="001A13E0"/>
    <w:rsid w:val="001A3B8E"/>
    <w:rsid w:val="001B0687"/>
    <w:rsid w:val="001C14FB"/>
    <w:rsid w:val="001C2944"/>
    <w:rsid w:val="001C4626"/>
    <w:rsid w:val="001C58DA"/>
    <w:rsid w:val="001D0FE9"/>
    <w:rsid w:val="001D767A"/>
    <w:rsid w:val="001E32DB"/>
    <w:rsid w:val="001F0BC3"/>
    <w:rsid w:val="001F324B"/>
    <w:rsid w:val="001F75AC"/>
    <w:rsid w:val="00222F03"/>
    <w:rsid w:val="00224C6A"/>
    <w:rsid w:val="002301ED"/>
    <w:rsid w:val="0024256E"/>
    <w:rsid w:val="0024774D"/>
    <w:rsid w:val="002544DB"/>
    <w:rsid w:val="00257555"/>
    <w:rsid w:val="00257A7F"/>
    <w:rsid w:val="002606BE"/>
    <w:rsid w:val="00266A46"/>
    <w:rsid w:val="002770BC"/>
    <w:rsid w:val="0027732C"/>
    <w:rsid w:val="0029438F"/>
    <w:rsid w:val="00295432"/>
    <w:rsid w:val="002971FD"/>
    <w:rsid w:val="002A0272"/>
    <w:rsid w:val="002A0AE5"/>
    <w:rsid w:val="002A3F9D"/>
    <w:rsid w:val="002A55FC"/>
    <w:rsid w:val="002A5B5E"/>
    <w:rsid w:val="002C0FA6"/>
    <w:rsid w:val="002C3459"/>
    <w:rsid w:val="002C7BED"/>
    <w:rsid w:val="002D04D0"/>
    <w:rsid w:val="002E505C"/>
    <w:rsid w:val="002E68B9"/>
    <w:rsid w:val="002E69A1"/>
    <w:rsid w:val="00301E6C"/>
    <w:rsid w:val="00313B41"/>
    <w:rsid w:val="00314685"/>
    <w:rsid w:val="00316A70"/>
    <w:rsid w:val="00327DFC"/>
    <w:rsid w:val="00330CA2"/>
    <w:rsid w:val="00330CEE"/>
    <w:rsid w:val="00340D42"/>
    <w:rsid w:val="003411DA"/>
    <w:rsid w:val="00347272"/>
    <w:rsid w:val="00350143"/>
    <w:rsid w:val="00354394"/>
    <w:rsid w:val="00374123"/>
    <w:rsid w:val="003909EC"/>
    <w:rsid w:val="003951F4"/>
    <w:rsid w:val="00395B40"/>
    <w:rsid w:val="00396E2B"/>
    <w:rsid w:val="00397D0B"/>
    <w:rsid w:val="003A205A"/>
    <w:rsid w:val="003A37CC"/>
    <w:rsid w:val="003A4C1B"/>
    <w:rsid w:val="003B6A60"/>
    <w:rsid w:val="003C1810"/>
    <w:rsid w:val="003C7693"/>
    <w:rsid w:val="003D40C0"/>
    <w:rsid w:val="003D6868"/>
    <w:rsid w:val="003E040E"/>
    <w:rsid w:val="003E4D4C"/>
    <w:rsid w:val="003E5734"/>
    <w:rsid w:val="003E5E82"/>
    <w:rsid w:val="003E7C47"/>
    <w:rsid w:val="003F08CF"/>
    <w:rsid w:val="003F21D4"/>
    <w:rsid w:val="003F388E"/>
    <w:rsid w:val="003F4E90"/>
    <w:rsid w:val="00410120"/>
    <w:rsid w:val="00411A9B"/>
    <w:rsid w:val="0042563E"/>
    <w:rsid w:val="00431E80"/>
    <w:rsid w:val="00441F98"/>
    <w:rsid w:val="00444861"/>
    <w:rsid w:val="004506E4"/>
    <w:rsid w:val="0045472C"/>
    <w:rsid w:val="0047402D"/>
    <w:rsid w:val="00474D30"/>
    <w:rsid w:val="00481010"/>
    <w:rsid w:val="00481A01"/>
    <w:rsid w:val="00482FCF"/>
    <w:rsid w:val="00484F78"/>
    <w:rsid w:val="00486D6A"/>
    <w:rsid w:val="004875C5"/>
    <w:rsid w:val="004921A1"/>
    <w:rsid w:val="004A04C9"/>
    <w:rsid w:val="004A25B5"/>
    <w:rsid w:val="004A4FFA"/>
    <w:rsid w:val="004A58A8"/>
    <w:rsid w:val="004A7A9B"/>
    <w:rsid w:val="004A7C44"/>
    <w:rsid w:val="004B64BA"/>
    <w:rsid w:val="004C0758"/>
    <w:rsid w:val="004C53A4"/>
    <w:rsid w:val="004C7EDB"/>
    <w:rsid w:val="004D14FB"/>
    <w:rsid w:val="004D1B45"/>
    <w:rsid w:val="004D24D5"/>
    <w:rsid w:val="004E21DC"/>
    <w:rsid w:val="004E60D9"/>
    <w:rsid w:val="00500004"/>
    <w:rsid w:val="00503B10"/>
    <w:rsid w:val="00503C5D"/>
    <w:rsid w:val="00504714"/>
    <w:rsid w:val="0051751A"/>
    <w:rsid w:val="005437FA"/>
    <w:rsid w:val="0054715F"/>
    <w:rsid w:val="00547A1D"/>
    <w:rsid w:val="005601C0"/>
    <w:rsid w:val="005608C2"/>
    <w:rsid w:val="00563685"/>
    <w:rsid w:val="00572B75"/>
    <w:rsid w:val="0057323B"/>
    <w:rsid w:val="00573497"/>
    <w:rsid w:val="00576617"/>
    <w:rsid w:val="00576C1F"/>
    <w:rsid w:val="0058167B"/>
    <w:rsid w:val="0059177B"/>
    <w:rsid w:val="005933AE"/>
    <w:rsid w:val="005B2101"/>
    <w:rsid w:val="005B7BC7"/>
    <w:rsid w:val="005C6E93"/>
    <w:rsid w:val="005D234A"/>
    <w:rsid w:val="005D495D"/>
    <w:rsid w:val="005D49A5"/>
    <w:rsid w:val="005E2E54"/>
    <w:rsid w:val="005E3433"/>
    <w:rsid w:val="005E60BD"/>
    <w:rsid w:val="005E6C53"/>
    <w:rsid w:val="005F0DC2"/>
    <w:rsid w:val="00602B2F"/>
    <w:rsid w:val="006068A7"/>
    <w:rsid w:val="00617649"/>
    <w:rsid w:val="006241C4"/>
    <w:rsid w:val="0062440E"/>
    <w:rsid w:val="00632B02"/>
    <w:rsid w:val="00642CD8"/>
    <w:rsid w:val="0064572B"/>
    <w:rsid w:val="00651460"/>
    <w:rsid w:val="0065504B"/>
    <w:rsid w:val="00663781"/>
    <w:rsid w:val="00683B0E"/>
    <w:rsid w:val="00685659"/>
    <w:rsid w:val="006A1D2D"/>
    <w:rsid w:val="006A33F4"/>
    <w:rsid w:val="006A7A95"/>
    <w:rsid w:val="006A7CB8"/>
    <w:rsid w:val="006B2650"/>
    <w:rsid w:val="006B43B3"/>
    <w:rsid w:val="006C05D6"/>
    <w:rsid w:val="006C28C5"/>
    <w:rsid w:val="006C59EF"/>
    <w:rsid w:val="006C6953"/>
    <w:rsid w:val="006D0279"/>
    <w:rsid w:val="006D0C66"/>
    <w:rsid w:val="006D2570"/>
    <w:rsid w:val="006E24C8"/>
    <w:rsid w:val="006F4FD1"/>
    <w:rsid w:val="0071077B"/>
    <w:rsid w:val="007154BD"/>
    <w:rsid w:val="0071767F"/>
    <w:rsid w:val="00723D31"/>
    <w:rsid w:val="007311E2"/>
    <w:rsid w:val="00733B70"/>
    <w:rsid w:val="00733E5A"/>
    <w:rsid w:val="00743D87"/>
    <w:rsid w:val="00750D2C"/>
    <w:rsid w:val="00753F30"/>
    <w:rsid w:val="00755939"/>
    <w:rsid w:val="0076641D"/>
    <w:rsid w:val="00776270"/>
    <w:rsid w:val="007813D2"/>
    <w:rsid w:val="00782B67"/>
    <w:rsid w:val="00783819"/>
    <w:rsid w:val="00791C13"/>
    <w:rsid w:val="00793C75"/>
    <w:rsid w:val="00793ED1"/>
    <w:rsid w:val="007A187F"/>
    <w:rsid w:val="007A363D"/>
    <w:rsid w:val="007B50D7"/>
    <w:rsid w:val="007D6B7E"/>
    <w:rsid w:val="007E0700"/>
    <w:rsid w:val="007E7925"/>
    <w:rsid w:val="00800A7A"/>
    <w:rsid w:val="008037E8"/>
    <w:rsid w:val="00806915"/>
    <w:rsid w:val="00821076"/>
    <w:rsid w:val="00822FCC"/>
    <w:rsid w:val="008271DA"/>
    <w:rsid w:val="00827A29"/>
    <w:rsid w:val="0083082A"/>
    <w:rsid w:val="008343E3"/>
    <w:rsid w:val="00841D23"/>
    <w:rsid w:val="00843351"/>
    <w:rsid w:val="008460E7"/>
    <w:rsid w:val="00846346"/>
    <w:rsid w:val="00846AA6"/>
    <w:rsid w:val="00870E47"/>
    <w:rsid w:val="00871AA8"/>
    <w:rsid w:val="00876918"/>
    <w:rsid w:val="00880680"/>
    <w:rsid w:val="00890F3B"/>
    <w:rsid w:val="0089286C"/>
    <w:rsid w:val="008978CA"/>
    <w:rsid w:val="008A66AE"/>
    <w:rsid w:val="008D379A"/>
    <w:rsid w:val="008D7841"/>
    <w:rsid w:val="008E2678"/>
    <w:rsid w:val="008E32E4"/>
    <w:rsid w:val="008F1D5F"/>
    <w:rsid w:val="008F1F7C"/>
    <w:rsid w:val="008F2C77"/>
    <w:rsid w:val="00903554"/>
    <w:rsid w:val="0090374B"/>
    <w:rsid w:val="00904CFC"/>
    <w:rsid w:val="00906DEC"/>
    <w:rsid w:val="00926243"/>
    <w:rsid w:val="00935268"/>
    <w:rsid w:val="00952AC3"/>
    <w:rsid w:val="009612B5"/>
    <w:rsid w:val="00964986"/>
    <w:rsid w:val="009657A9"/>
    <w:rsid w:val="00966B52"/>
    <w:rsid w:val="009734D3"/>
    <w:rsid w:val="00975B9C"/>
    <w:rsid w:val="00987E0C"/>
    <w:rsid w:val="00991524"/>
    <w:rsid w:val="00992EF1"/>
    <w:rsid w:val="009A4F51"/>
    <w:rsid w:val="009B6531"/>
    <w:rsid w:val="009D4D26"/>
    <w:rsid w:val="00A1066D"/>
    <w:rsid w:val="00A162BD"/>
    <w:rsid w:val="00A22FAA"/>
    <w:rsid w:val="00A26540"/>
    <w:rsid w:val="00A309A8"/>
    <w:rsid w:val="00A33B5B"/>
    <w:rsid w:val="00A41AC9"/>
    <w:rsid w:val="00A43A9D"/>
    <w:rsid w:val="00A50133"/>
    <w:rsid w:val="00A56550"/>
    <w:rsid w:val="00A610D9"/>
    <w:rsid w:val="00A64B0B"/>
    <w:rsid w:val="00A657D2"/>
    <w:rsid w:val="00A71650"/>
    <w:rsid w:val="00A74641"/>
    <w:rsid w:val="00A7530C"/>
    <w:rsid w:val="00A9764B"/>
    <w:rsid w:val="00AB22BF"/>
    <w:rsid w:val="00AC5B43"/>
    <w:rsid w:val="00AD4922"/>
    <w:rsid w:val="00AE25AA"/>
    <w:rsid w:val="00AE672E"/>
    <w:rsid w:val="00B00408"/>
    <w:rsid w:val="00B00E66"/>
    <w:rsid w:val="00B03E71"/>
    <w:rsid w:val="00B11032"/>
    <w:rsid w:val="00B1660E"/>
    <w:rsid w:val="00B1750F"/>
    <w:rsid w:val="00B20B63"/>
    <w:rsid w:val="00B22DEF"/>
    <w:rsid w:val="00B2597E"/>
    <w:rsid w:val="00B440D4"/>
    <w:rsid w:val="00B47CE8"/>
    <w:rsid w:val="00B51ADB"/>
    <w:rsid w:val="00B520A8"/>
    <w:rsid w:val="00B53D1C"/>
    <w:rsid w:val="00B574FA"/>
    <w:rsid w:val="00B61C2C"/>
    <w:rsid w:val="00B810FA"/>
    <w:rsid w:val="00B85824"/>
    <w:rsid w:val="00B86BFB"/>
    <w:rsid w:val="00BD137D"/>
    <w:rsid w:val="00BD3D44"/>
    <w:rsid w:val="00BD5A7B"/>
    <w:rsid w:val="00BE0E55"/>
    <w:rsid w:val="00BE1387"/>
    <w:rsid w:val="00C01D40"/>
    <w:rsid w:val="00C02ABF"/>
    <w:rsid w:val="00C05BC7"/>
    <w:rsid w:val="00C078C8"/>
    <w:rsid w:val="00C13826"/>
    <w:rsid w:val="00C24534"/>
    <w:rsid w:val="00C251B7"/>
    <w:rsid w:val="00C30CFF"/>
    <w:rsid w:val="00C3467D"/>
    <w:rsid w:val="00C35A37"/>
    <w:rsid w:val="00C443AE"/>
    <w:rsid w:val="00C45296"/>
    <w:rsid w:val="00C67AB3"/>
    <w:rsid w:val="00C8255B"/>
    <w:rsid w:val="00C829A2"/>
    <w:rsid w:val="00C933A5"/>
    <w:rsid w:val="00CA74C0"/>
    <w:rsid w:val="00CB0473"/>
    <w:rsid w:val="00CC0E02"/>
    <w:rsid w:val="00CD5F4F"/>
    <w:rsid w:val="00CD6855"/>
    <w:rsid w:val="00CE174A"/>
    <w:rsid w:val="00CF1B7A"/>
    <w:rsid w:val="00D01BC6"/>
    <w:rsid w:val="00D167E5"/>
    <w:rsid w:val="00D233CC"/>
    <w:rsid w:val="00D23EDB"/>
    <w:rsid w:val="00D4134C"/>
    <w:rsid w:val="00D435B3"/>
    <w:rsid w:val="00D47353"/>
    <w:rsid w:val="00D528D4"/>
    <w:rsid w:val="00D5326F"/>
    <w:rsid w:val="00D55A9C"/>
    <w:rsid w:val="00D55E10"/>
    <w:rsid w:val="00D56EB0"/>
    <w:rsid w:val="00D61825"/>
    <w:rsid w:val="00D63B8C"/>
    <w:rsid w:val="00D64319"/>
    <w:rsid w:val="00D87230"/>
    <w:rsid w:val="00D87F06"/>
    <w:rsid w:val="00D929A3"/>
    <w:rsid w:val="00D956A3"/>
    <w:rsid w:val="00D970F7"/>
    <w:rsid w:val="00DA673B"/>
    <w:rsid w:val="00DB1F6D"/>
    <w:rsid w:val="00DC04A0"/>
    <w:rsid w:val="00DC11AE"/>
    <w:rsid w:val="00DC2AEA"/>
    <w:rsid w:val="00DD0A72"/>
    <w:rsid w:val="00DD1CBE"/>
    <w:rsid w:val="00DD65DD"/>
    <w:rsid w:val="00DE0A3C"/>
    <w:rsid w:val="00DE689B"/>
    <w:rsid w:val="00DE77AC"/>
    <w:rsid w:val="00DF096C"/>
    <w:rsid w:val="00DF3677"/>
    <w:rsid w:val="00DF4653"/>
    <w:rsid w:val="00E0158C"/>
    <w:rsid w:val="00E02087"/>
    <w:rsid w:val="00E104E9"/>
    <w:rsid w:val="00E2310A"/>
    <w:rsid w:val="00E31382"/>
    <w:rsid w:val="00E357AF"/>
    <w:rsid w:val="00E37B9F"/>
    <w:rsid w:val="00E405E7"/>
    <w:rsid w:val="00E41A37"/>
    <w:rsid w:val="00E5036E"/>
    <w:rsid w:val="00E509EF"/>
    <w:rsid w:val="00E53618"/>
    <w:rsid w:val="00E71C7A"/>
    <w:rsid w:val="00E74677"/>
    <w:rsid w:val="00E74FF0"/>
    <w:rsid w:val="00E80D33"/>
    <w:rsid w:val="00E85D4C"/>
    <w:rsid w:val="00E86F97"/>
    <w:rsid w:val="00E9171F"/>
    <w:rsid w:val="00E94E06"/>
    <w:rsid w:val="00E9518C"/>
    <w:rsid w:val="00E95283"/>
    <w:rsid w:val="00EC3B5E"/>
    <w:rsid w:val="00ED06A4"/>
    <w:rsid w:val="00ED4642"/>
    <w:rsid w:val="00EE7FDB"/>
    <w:rsid w:val="00EF2103"/>
    <w:rsid w:val="00EF4DD1"/>
    <w:rsid w:val="00F01DBF"/>
    <w:rsid w:val="00F01EA5"/>
    <w:rsid w:val="00F02D06"/>
    <w:rsid w:val="00F130B1"/>
    <w:rsid w:val="00F24186"/>
    <w:rsid w:val="00F27A71"/>
    <w:rsid w:val="00F35EE5"/>
    <w:rsid w:val="00F41777"/>
    <w:rsid w:val="00F53AD8"/>
    <w:rsid w:val="00F7651E"/>
    <w:rsid w:val="00F806EB"/>
    <w:rsid w:val="00F922CE"/>
    <w:rsid w:val="00F96E19"/>
    <w:rsid w:val="00FB7B35"/>
    <w:rsid w:val="00FC1244"/>
    <w:rsid w:val="00FD069A"/>
    <w:rsid w:val="00FE056B"/>
    <w:rsid w:val="00FE5402"/>
    <w:rsid w:val="00FF0F4E"/>
    <w:rsid w:val="00FF1C29"/>
    <w:rsid w:val="00FF4116"/>
    <w:rsid w:val="00FF5BFE"/>
    <w:rsid w:val="00FF6886"/>
    <w:rsid w:val="00FF74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05C3F5"/>
  <w15:docId w15:val="{2B37E130-1BF0-4ABD-AA3C-79560992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C66"/>
    <w:pPr>
      <w:overflowPunct w:val="0"/>
      <w:autoSpaceDE w:val="0"/>
      <w:autoSpaceDN w:val="0"/>
      <w:adjustRightInd w:val="0"/>
      <w:textAlignment w:val="baseline"/>
    </w:pPr>
  </w:style>
  <w:style w:type="paragraph" w:styleId="Cmsor1">
    <w:name w:val="heading 1"/>
    <w:basedOn w:val="Norml"/>
    <w:next w:val="Norml"/>
    <w:qFormat/>
    <w:rsid w:val="006D0C66"/>
    <w:pPr>
      <w:keepNext/>
      <w:pBdr>
        <w:top w:val="double" w:sz="12" w:space="1" w:color="auto"/>
        <w:left w:val="double" w:sz="12" w:space="1" w:color="auto"/>
        <w:bottom w:val="double" w:sz="12" w:space="1" w:color="auto"/>
        <w:right w:val="double" w:sz="12" w:space="1" w:color="auto"/>
      </w:pBdr>
      <w:outlineLvl w:val="0"/>
    </w:pPr>
    <w:rPr>
      <w:sz w:val="28"/>
    </w:rPr>
  </w:style>
  <w:style w:type="paragraph" w:styleId="Cmsor2">
    <w:name w:val="heading 2"/>
    <w:basedOn w:val="Norml"/>
    <w:next w:val="Norml"/>
    <w:qFormat/>
    <w:rsid w:val="006D0C66"/>
    <w:pPr>
      <w:keepNext/>
      <w:jc w:val="center"/>
      <w:outlineLvl w:val="1"/>
    </w:pPr>
    <w:rPr>
      <w:rFonts w:ascii="Vineta BT" w:hAnsi="Vineta BT"/>
      <w:sz w:val="28"/>
    </w:rPr>
  </w:style>
  <w:style w:type="paragraph" w:styleId="Cmsor3">
    <w:name w:val="heading 3"/>
    <w:basedOn w:val="Norml"/>
    <w:next w:val="Norml"/>
    <w:qFormat/>
    <w:rsid w:val="006D0C66"/>
    <w:pPr>
      <w:keepNext/>
      <w:jc w:val="center"/>
      <w:outlineLvl w:val="2"/>
    </w:pPr>
    <w:rPr>
      <w:b/>
      <w:sz w:val="28"/>
    </w:rPr>
  </w:style>
  <w:style w:type="paragraph" w:styleId="Cmsor4">
    <w:name w:val="heading 4"/>
    <w:basedOn w:val="Norml"/>
    <w:next w:val="Norml"/>
    <w:qFormat/>
    <w:rsid w:val="006D0C66"/>
    <w:pPr>
      <w:keepNext/>
      <w:jc w:val="center"/>
      <w:outlineLvl w:val="3"/>
    </w:pPr>
    <w:rPr>
      <w:i/>
      <w:sz w:val="24"/>
    </w:rPr>
  </w:style>
  <w:style w:type="paragraph" w:styleId="Cmsor5">
    <w:name w:val="heading 5"/>
    <w:basedOn w:val="Norml"/>
    <w:next w:val="Norml"/>
    <w:qFormat/>
    <w:rsid w:val="006D0C66"/>
    <w:pPr>
      <w:keepNext/>
      <w:jc w:val="center"/>
      <w:outlineLvl w:val="4"/>
    </w:pPr>
    <w:rPr>
      <w:b/>
      <w:sz w:val="32"/>
    </w:rPr>
  </w:style>
  <w:style w:type="paragraph" w:styleId="Cmsor6">
    <w:name w:val="heading 6"/>
    <w:basedOn w:val="Norml"/>
    <w:next w:val="Norml"/>
    <w:qFormat/>
    <w:rsid w:val="006D0C66"/>
    <w:pPr>
      <w:keepNext/>
      <w:ind w:left="20"/>
      <w:jc w:val="center"/>
      <w:outlineLvl w:val="5"/>
    </w:pPr>
    <w:rPr>
      <w:b/>
      <w:sz w:val="38"/>
    </w:rPr>
  </w:style>
  <w:style w:type="paragraph" w:styleId="Cmsor7">
    <w:name w:val="heading 7"/>
    <w:basedOn w:val="Norml"/>
    <w:next w:val="Norml"/>
    <w:qFormat/>
    <w:rsid w:val="006D0C66"/>
    <w:pPr>
      <w:keepNext/>
      <w:jc w:val="center"/>
      <w:outlineLvl w:val="6"/>
    </w:pPr>
    <w:rPr>
      <w:b/>
      <w:sz w:val="30"/>
    </w:rPr>
  </w:style>
  <w:style w:type="paragraph" w:styleId="Cmsor8">
    <w:name w:val="heading 8"/>
    <w:basedOn w:val="Norml"/>
    <w:next w:val="Norml"/>
    <w:qFormat/>
    <w:rsid w:val="006D0C66"/>
    <w:pPr>
      <w:keepNext/>
      <w:ind w:left="360"/>
      <w:jc w:val="center"/>
      <w:outlineLvl w:val="7"/>
    </w:pPr>
    <w:rPr>
      <w:b/>
      <w:sz w:val="28"/>
    </w:rPr>
  </w:style>
  <w:style w:type="paragraph" w:styleId="Cmsor9">
    <w:name w:val="heading 9"/>
    <w:basedOn w:val="Norml"/>
    <w:next w:val="Norml"/>
    <w:qFormat/>
    <w:rsid w:val="006D0C66"/>
    <w:pPr>
      <w:keepNext/>
      <w:ind w:left="284"/>
      <w:jc w:val="both"/>
      <w:outlineLvl w:val="8"/>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semiHidden/>
    <w:rsid w:val="006D0C66"/>
  </w:style>
  <w:style w:type="character" w:styleId="Vgjegyzet-hivatkozs">
    <w:name w:val="endnote reference"/>
    <w:basedOn w:val="Bekezdsalapbettpusa"/>
    <w:semiHidden/>
    <w:rsid w:val="006D0C66"/>
    <w:rPr>
      <w:vertAlign w:val="superscript"/>
    </w:rPr>
  </w:style>
  <w:style w:type="character" w:styleId="Oldalszm">
    <w:name w:val="page number"/>
    <w:basedOn w:val="Bekezdsalapbettpusa"/>
    <w:semiHidden/>
    <w:rsid w:val="006D0C66"/>
  </w:style>
  <w:style w:type="paragraph" w:styleId="lfej">
    <w:name w:val="header"/>
    <w:basedOn w:val="Norml"/>
    <w:semiHidden/>
    <w:rsid w:val="006D0C66"/>
    <w:pPr>
      <w:tabs>
        <w:tab w:val="center" w:pos="4536"/>
        <w:tab w:val="right" w:pos="9072"/>
      </w:tabs>
    </w:pPr>
  </w:style>
  <w:style w:type="paragraph" w:styleId="Felsorols">
    <w:name w:val="List Bullet"/>
    <w:basedOn w:val="Norml"/>
    <w:semiHidden/>
    <w:rsid w:val="006D0C66"/>
    <w:pPr>
      <w:ind w:left="283" w:hanging="283"/>
    </w:pPr>
  </w:style>
  <w:style w:type="paragraph" w:customStyle="1" w:styleId="Szvegtrzs21">
    <w:name w:val="Szövegtörzs 21"/>
    <w:basedOn w:val="Norml"/>
    <w:rsid w:val="006D0C66"/>
    <w:pPr>
      <w:spacing w:after="120"/>
      <w:ind w:left="283"/>
    </w:pPr>
  </w:style>
  <w:style w:type="paragraph" w:styleId="Szvegtrzs">
    <w:name w:val="Body Text"/>
    <w:basedOn w:val="Norml"/>
    <w:semiHidden/>
    <w:rsid w:val="006D0C66"/>
    <w:pPr>
      <w:spacing w:after="120"/>
    </w:pPr>
  </w:style>
  <w:style w:type="paragraph" w:styleId="Felsorols2">
    <w:name w:val="List Bullet 2"/>
    <w:basedOn w:val="Norml"/>
    <w:semiHidden/>
    <w:rsid w:val="006D0C66"/>
    <w:pPr>
      <w:ind w:left="566" w:hanging="283"/>
    </w:pPr>
  </w:style>
  <w:style w:type="paragraph" w:customStyle="1" w:styleId="dvzls">
    <w:name w:val="Üdvözlés"/>
    <w:basedOn w:val="Norml"/>
    <w:rsid w:val="006D0C66"/>
  </w:style>
  <w:style w:type="paragraph" w:styleId="llb">
    <w:name w:val="footer"/>
    <w:basedOn w:val="Norml"/>
    <w:link w:val="llbChar"/>
    <w:uiPriority w:val="99"/>
    <w:rsid w:val="006D0C66"/>
    <w:pPr>
      <w:tabs>
        <w:tab w:val="center" w:pos="4536"/>
        <w:tab w:val="right" w:pos="9072"/>
      </w:tabs>
    </w:pPr>
  </w:style>
  <w:style w:type="paragraph" w:customStyle="1" w:styleId="BodyText21">
    <w:name w:val="Body Text 21"/>
    <w:basedOn w:val="Norml"/>
    <w:rsid w:val="006D0C66"/>
    <w:pPr>
      <w:ind w:left="284"/>
      <w:jc w:val="both"/>
    </w:pPr>
    <w:rPr>
      <w:i/>
      <w:sz w:val="28"/>
    </w:rPr>
  </w:style>
  <w:style w:type="paragraph" w:customStyle="1" w:styleId="Szvegtrzs22">
    <w:name w:val="Szövegtörzs 22"/>
    <w:basedOn w:val="Norml"/>
    <w:rsid w:val="006D0C66"/>
    <w:pPr>
      <w:ind w:left="360"/>
      <w:jc w:val="both"/>
    </w:pPr>
    <w:rPr>
      <w:sz w:val="28"/>
    </w:rPr>
  </w:style>
  <w:style w:type="paragraph" w:customStyle="1" w:styleId="Szvegtrzsbehzssal21">
    <w:name w:val="Szövegtörzs behúzással 21"/>
    <w:basedOn w:val="Norml"/>
    <w:rsid w:val="006D0C66"/>
    <w:pPr>
      <w:ind w:left="284"/>
      <w:jc w:val="both"/>
    </w:pPr>
    <w:rPr>
      <w:sz w:val="28"/>
    </w:rPr>
  </w:style>
  <w:style w:type="paragraph" w:customStyle="1" w:styleId="Szvegtrzsbehzssal31">
    <w:name w:val="Szövegtörzs behúzással 31"/>
    <w:basedOn w:val="Norml"/>
    <w:rsid w:val="006D0C66"/>
    <w:pPr>
      <w:ind w:left="284"/>
      <w:jc w:val="both"/>
    </w:pPr>
    <w:rPr>
      <w:b/>
      <w:sz w:val="28"/>
    </w:rPr>
  </w:style>
  <w:style w:type="paragraph" w:customStyle="1" w:styleId="Szvegtrzs23">
    <w:name w:val="Szövegtörzs 23"/>
    <w:basedOn w:val="Norml"/>
    <w:rsid w:val="006D0C66"/>
    <w:pPr>
      <w:jc w:val="both"/>
    </w:pPr>
    <w:rPr>
      <w:sz w:val="28"/>
    </w:rPr>
  </w:style>
  <w:style w:type="paragraph" w:customStyle="1" w:styleId="Szvegtrzs24">
    <w:name w:val="Szövegtörzs 24"/>
    <w:basedOn w:val="Norml"/>
    <w:rsid w:val="006D0C66"/>
    <w:pPr>
      <w:ind w:left="1276" w:hanging="425"/>
      <w:jc w:val="both"/>
    </w:pPr>
    <w:rPr>
      <w:sz w:val="28"/>
    </w:rPr>
  </w:style>
  <w:style w:type="paragraph" w:customStyle="1" w:styleId="Szvegtrzsbehzssal22">
    <w:name w:val="Szövegtörzs behúzással 22"/>
    <w:basedOn w:val="Norml"/>
    <w:rsid w:val="006D0C66"/>
    <w:pPr>
      <w:ind w:left="567" w:hanging="283"/>
      <w:jc w:val="both"/>
    </w:pPr>
    <w:rPr>
      <w:sz w:val="28"/>
    </w:rPr>
  </w:style>
  <w:style w:type="paragraph" w:customStyle="1" w:styleId="Szvegtrzsbehzssal32">
    <w:name w:val="Szövegtörzs behúzással 32"/>
    <w:basedOn w:val="Norml"/>
    <w:rsid w:val="006D0C66"/>
    <w:pPr>
      <w:ind w:firstLine="284"/>
      <w:jc w:val="both"/>
    </w:pPr>
    <w:rPr>
      <w:sz w:val="28"/>
    </w:rPr>
  </w:style>
  <w:style w:type="paragraph" w:customStyle="1" w:styleId="Szvegtrzs25">
    <w:name w:val="Szövegtörzs 25"/>
    <w:basedOn w:val="Norml"/>
    <w:rsid w:val="006D0C66"/>
    <w:pPr>
      <w:ind w:left="284"/>
      <w:jc w:val="both"/>
    </w:pPr>
    <w:rPr>
      <w:sz w:val="24"/>
    </w:rPr>
  </w:style>
  <w:style w:type="paragraph" w:customStyle="1" w:styleId="Szvegtrzsbehzssal23">
    <w:name w:val="Szövegtörzs behúzással 23"/>
    <w:basedOn w:val="Norml"/>
    <w:rsid w:val="006D0C66"/>
    <w:pPr>
      <w:ind w:left="709" w:hanging="283"/>
      <w:jc w:val="both"/>
    </w:pPr>
    <w:rPr>
      <w:sz w:val="24"/>
    </w:rPr>
  </w:style>
  <w:style w:type="paragraph" w:customStyle="1" w:styleId="Szvegtrzsbehzssal33">
    <w:name w:val="Szövegtörzs behúzással 33"/>
    <w:basedOn w:val="Norml"/>
    <w:rsid w:val="006D0C66"/>
    <w:pPr>
      <w:ind w:left="426"/>
      <w:jc w:val="both"/>
    </w:pPr>
    <w:rPr>
      <w:sz w:val="24"/>
    </w:rPr>
  </w:style>
  <w:style w:type="paragraph" w:customStyle="1" w:styleId="Szvegtrzs26">
    <w:name w:val="Szövegtörzs 26"/>
    <w:basedOn w:val="Norml"/>
    <w:rsid w:val="006D0C66"/>
    <w:pPr>
      <w:jc w:val="both"/>
    </w:pPr>
    <w:rPr>
      <w:sz w:val="24"/>
    </w:rPr>
  </w:style>
  <w:style w:type="paragraph" w:customStyle="1" w:styleId="Szvegtrzs31">
    <w:name w:val="Szövegtörzs 31"/>
    <w:basedOn w:val="Norml"/>
    <w:rsid w:val="006D0C66"/>
    <w:pPr>
      <w:jc w:val="both"/>
    </w:pPr>
    <w:rPr>
      <w:sz w:val="22"/>
    </w:rPr>
  </w:style>
  <w:style w:type="table" w:styleId="Rcsostblzat">
    <w:name w:val="Table Grid"/>
    <w:basedOn w:val="Normltblzat"/>
    <w:rsid w:val="002C0FA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lbChar">
    <w:name w:val="Élőláb Char"/>
    <w:basedOn w:val="Bekezdsalapbettpusa"/>
    <w:link w:val="llb"/>
    <w:uiPriority w:val="99"/>
    <w:rsid w:val="00C251B7"/>
  </w:style>
  <w:style w:type="paragraph" w:styleId="Cm">
    <w:name w:val="Title"/>
    <w:basedOn w:val="Norml"/>
    <w:qFormat/>
    <w:rsid w:val="005E3433"/>
    <w:pPr>
      <w:spacing w:before="240" w:after="60"/>
      <w:jc w:val="center"/>
    </w:pPr>
    <w:rPr>
      <w:rFonts w:ascii="Arial" w:hAnsi="Arial"/>
      <w:b/>
      <w:kern w:val="28"/>
      <w:sz w:val="32"/>
    </w:rPr>
  </w:style>
  <w:style w:type="paragraph" w:styleId="Buborkszveg">
    <w:name w:val="Balloon Text"/>
    <w:basedOn w:val="Norml"/>
    <w:semiHidden/>
    <w:rsid w:val="00B03E71"/>
    <w:rPr>
      <w:rFonts w:ascii="Tahoma" w:hAnsi="Tahoma" w:cs="Tahoma"/>
      <w:sz w:val="16"/>
      <w:szCs w:val="16"/>
    </w:rPr>
  </w:style>
  <w:style w:type="paragraph" w:styleId="Listaszerbekezds">
    <w:name w:val="List Paragraph"/>
    <w:basedOn w:val="Norml"/>
    <w:uiPriority w:val="34"/>
    <w:qFormat/>
    <w:rsid w:val="00FF1C29"/>
    <w:pPr>
      <w:ind w:left="708"/>
    </w:pPr>
  </w:style>
  <w:style w:type="paragraph" w:styleId="Szvegtrzs2">
    <w:name w:val="Body Text 2"/>
    <w:basedOn w:val="Norml"/>
    <w:link w:val="Szvegtrzs2Char"/>
    <w:rsid w:val="00E71C7A"/>
    <w:pPr>
      <w:spacing w:after="120" w:line="480" w:lineRule="auto"/>
    </w:pPr>
  </w:style>
  <w:style w:type="character" w:customStyle="1" w:styleId="Szvegtrzs2Char">
    <w:name w:val="Szövegtörzs 2 Char"/>
    <w:basedOn w:val="Bekezdsalapbettpusa"/>
    <w:link w:val="Szvegtrzs2"/>
    <w:rsid w:val="00E71C7A"/>
  </w:style>
  <w:style w:type="paragraph" w:styleId="Szvegtrzsbehzssal2">
    <w:name w:val="Body Text Indent 2"/>
    <w:basedOn w:val="Norml"/>
    <w:link w:val="Szvegtrzsbehzssal2Char"/>
    <w:rsid w:val="00D87230"/>
    <w:pPr>
      <w:spacing w:after="120" w:line="480" w:lineRule="auto"/>
      <w:ind w:left="283"/>
    </w:pPr>
  </w:style>
  <w:style w:type="character" w:customStyle="1" w:styleId="Szvegtrzsbehzssal2Char">
    <w:name w:val="Szövegtörzs behúzással 2 Char"/>
    <w:basedOn w:val="Bekezdsalapbettpusa"/>
    <w:link w:val="Szvegtrzsbehzssal2"/>
    <w:rsid w:val="00D87230"/>
  </w:style>
  <w:style w:type="character" w:styleId="Jegyzethivatkozs">
    <w:name w:val="annotation reference"/>
    <w:basedOn w:val="Bekezdsalapbettpusa"/>
    <w:semiHidden/>
    <w:unhideWhenUsed/>
    <w:rsid w:val="00964986"/>
    <w:rPr>
      <w:sz w:val="16"/>
      <w:szCs w:val="16"/>
    </w:rPr>
  </w:style>
  <w:style w:type="paragraph" w:styleId="Jegyzetszveg">
    <w:name w:val="annotation text"/>
    <w:basedOn w:val="Norml"/>
    <w:link w:val="JegyzetszvegChar"/>
    <w:semiHidden/>
    <w:unhideWhenUsed/>
    <w:rsid w:val="00964986"/>
  </w:style>
  <w:style w:type="character" w:customStyle="1" w:styleId="JegyzetszvegChar">
    <w:name w:val="Jegyzetszöveg Char"/>
    <w:basedOn w:val="Bekezdsalapbettpusa"/>
    <w:link w:val="Jegyzetszveg"/>
    <w:semiHidden/>
    <w:rsid w:val="00964986"/>
  </w:style>
  <w:style w:type="paragraph" w:styleId="Megjegyzstrgya">
    <w:name w:val="annotation subject"/>
    <w:basedOn w:val="Jegyzetszveg"/>
    <w:next w:val="Jegyzetszveg"/>
    <w:link w:val="MegjegyzstrgyaChar"/>
    <w:semiHidden/>
    <w:unhideWhenUsed/>
    <w:rsid w:val="00964986"/>
    <w:rPr>
      <w:b/>
      <w:bCs/>
    </w:rPr>
  </w:style>
  <w:style w:type="character" w:customStyle="1" w:styleId="MegjegyzstrgyaChar">
    <w:name w:val="Megjegyzés tárgya Char"/>
    <w:basedOn w:val="JegyzetszvegChar"/>
    <w:link w:val="Megjegyzstrgya"/>
    <w:semiHidden/>
    <w:rsid w:val="00964986"/>
    <w:rPr>
      <w:b/>
      <w:bCs/>
    </w:rPr>
  </w:style>
  <w:style w:type="paragraph" w:styleId="Vltozat">
    <w:name w:val="Revision"/>
    <w:hidden/>
    <w:uiPriority w:val="99"/>
    <w:semiHidden/>
    <w:rsid w:val="00F01DBF"/>
  </w:style>
  <w:style w:type="paragraph" w:customStyle="1" w:styleId="Standard">
    <w:name w:val="Standard"/>
    <w:rsid w:val="00E94E06"/>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E10F-A1A9-4481-BECE-151DC2F0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2658</Words>
  <Characters>20159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Perfekt Books Bt.</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Szászné Bacsó Erzsébet</dc:creator>
  <cp:lastModifiedBy>SzSKatalinE</cp:lastModifiedBy>
  <cp:revision>2</cp:revision>
  <cp:lastPrinted>2019-10-08T08:10:00Z</cp:lastPrinted>
  <dcterms:created xsi:type="dcterms:W3CDTF">2021-04-23T05:28:00Z</dcterms:created>
  <dcterms:modified xsi:type="dcterms:W3CDTF">2021-04-23T05:28:00Z</dcterms:modified>
</cp:coreProperties>
</file>