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45" w:rsidRDefault="00825545" w:rsidP="00825545">
      <w:pPr>
        <w:pStyle w:val="Cm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Martonvásár Városi Közszolgáltató </w:t>
      </w:r>
      <w:r>
        <w:rPr>
          <w:rFonts w:ascii="Times New Roman" w:hAnsi="Times New Roman" w:cs="Times New Roman"/>
          <w:b/>
          <w:sz w:val="40"/>
          <w:szCs w:val="40"/>
        </w:rPr>
        <w:br/>
        <w:t>Nonprofit Kft.</w:t>
      </w:r>
    </w:p>
    <w:p w:rsidR="00825545" w:rsidRDefault="00825545" w:rsidP="008255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0"/>
          <w:szCs w:val="40"/>
        </w:rPr>
        <w:t>Brunszvik-Beethoven Közösségi Ház és Könyvtár</w:t>
      </w:r>
    </w:p>
    <w:p w:rsidR="00825545" w:rsidRDefault="00825545" w:rsidP="008255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Martonvásári Városi Könyvtár</w:t>
      </w:r>
      <w:r>
        <w:rPr>
          <w:rFonts w:ascii="Times New Roman" w:hAnsi="Times New Roman" w:cs="Times New Roman"/>
          <w:b/>
          <w:sz w:val="40"/>
          <w:szCs w:val="40"/>
        </w:rPr>
        <w:br/>
        <w:t>2022. évi munkaterve</w:t>
      </w:r>
    </w:p>
    <w:p w:rsidR="00825545" w:rsidRDefault="00825545" w:rsidP="00825545">
      <w:pPr>
        <w:jc w:val="center"/>
        <w:rPr>
          <w:rFonts w:ascii="Times New Roman" w:hAnsi="Times New Roman" w:cs="Times New Roman"/>
        </w:rPr>
      </w:pPr>
    </w:p>
    <w:p w:rsidR="00825545" w:rsidRDefault="00825545" w:rsidP="008255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32"/>
          <w:szCs w:val="32"/>
        </w:rPr>
        <w:t>2462 Martonvásár, Szent László út 2.</w:t>
      </w:r>
    </w:p>
    <w:p w:rsidR="00825545" w:rsidRDefault="00825545" w:rsidP="008255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Vezető: Tóth Balázs Károly</w:t>
      </w:r>
    </w:p>
    <w:p w:rsidR="00825545" w:rsidRDefault="00825545" w:rsidP="00825545">
      <w:pPr>
        <w:rPr>
          <w:rFonts w:ascii="Times New Roman" w:hAnsi="Times New Roman" w:cs="Times New Roman"/>
          <w:sz w:val="32"/>
          <w:szCs w:val="32"/>
        </w:rPr>
      </w:pPr>
    </w:p>
    <w:p w:rsidR="00825545" w:rsidRDefault="00825545" w:rsidP="008255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Martonvásár, 2022. február 1.</w:t>
      </w:r>
    </w:p>
    <w:p w:rsidR="00825545" w:rsidRDefault="00825545" w:rsidP="00825545">
      <w:pPr>
        <w:rPr>
          <w:rFonts w:ascii="Times New Roman" w:hAnsi="Times New Roman" w:cs="Times New Roman"/>
          <w:sz w:val="32"/>
          <w:szCs w:val="32"/>
        </w:rPr>
      </w:pPr>
    </w:p>
    <w:p w:rsidR="00825545" w:rsidRDefault="00825545" w:rsidP="00825545">
      <w:pPr>
        <w:rPr>
          <w:rFonts w:ascii="Times New Roman" w:hAnsi="Times New Roman" w:cs="Times New Roman"/>
          <w:sz w:val="32"/>
          <w:szCs w:val="32"/>
        </w:rPr>
      </w:pPr>
    </w:p>
    <w:p w:rsidR="00825545" w:rsidRDefault="00825545" w:rsidP="00825545">
      <w:pPr>
        <w:rPr>
          <w:rFonts w:ascii="Times New Roman" w:hAnsi="Times New Roman" w:cs="Times New Roman"/>
          <w:sz w:val="32"/>
          <w:szCs w:val="32"/>
        </w:rPr>
      </w:pPr>
    </w:p>
    <w:p w:rsidR="00825545" w:rsidRDefault="00825545" w:rsidP="008255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Martonvásár, </w:t>
      </w:r>
    </w:p>
    <w:p w:rsidR="00825545" w:rsidRDefault="00825545" w:rsidP="008255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vezető</w:t>
      </w:r>
      <w:proofErr w:type="gramEnd"/>
    </w:p>
    <w:p w:rsidR="00825545" w:rsidRDefault="00825545" w:rsidP="00825545">
      <w:pPr>
        <w:rPr>
          <w:rFonts w:ascii="Times New Roman" w:hAnsi="Times New Roman" w:cs="Times New Roman"/>
          <w:sz w:val="32"/>
          <w:szCs w:val="32"/>
        </w:rPr>
      </w:pPr>
    </w:p>
    <w:p w:rsidR="00825545" w:rsidRDefault="00825545" w:rsidP="00825545">
      <w:pPr>
        <w:rPr>
          <w:rFonts w:ascii="Times New Roman" w:hAnsi="Times New Roman" w:cs="Times New Roman"/>
          <w:sz w:val="32"/>
          <w:szCs w:val="32"/>
        </w:rPr>
      </w:pPr>
    </w:p>
    <w:p w:rsidR="00825545" w:rsidRDefault="00825545" w:rsidP="00825545">
      <w:pPr>
        <w:rPr>
          <w:rFonts w:ascii="Times New Roman" w:hAnsi="Times New Roman" w:cs="Times New Roman"/>
          <w:sz w:val="32"/>
          <w:szCs w:val="32"/>
        </w:rPr>
      </w:pPr>
    </w:p>
    <w:p w:rsidR="00825545" w:rsidRDefault="00825545" w:rsidP="008255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Martonvásár,</w:t>
      </w:r>
    </w:p>
    <w:p w:rsidR="00825545" w:rsidRDefault="00825545" w:rsidP="008255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fenntartó</w:t>
      </w:r>
      <w:proofErr w:type="gramEnd"/>
    </w:p>
    <w:p w:rsidR="00825545" w:rsidRDefault="00825545" w:rsidP="00825545">
      <w:pPr>
        <w:pStyle w:val="Cm"/>
        <w:rPr>
          <w:rFonts w:ascii="Times New Roman" w:hAnsi="Times New Roman" w:cs="Times New Roman"/>
          <w:b/>
          <w:sz w:val="32"/>
          <w:szCs w:val="32"/>
        </w:rPr>
      </w:pPr>
    </w:p>
    <w:p w:rsidR="00825545" w:rsidRDefault="00825545" w:rsidP="00825545">
      <w:pPr>
        <w:pStyle w:val="Cm"/>
        <w:rPr>
          <w:rFonts w:ascii="Times New Roman" w:hAnsi="Times New Roman" w:cs="Times New Roman"/>
          <w:b/>
          <w:sz w:val="32"/>
          <w:szCs w:val="32"/>
        </w:rPr>
      </w:pPr>
    </w:p>
    <w:p w:rsidR="00825545" w:rsidRDefault="00825545" w:rsidP="00825545">
      <w:pPr>
        <w:pStyle w:val="Cm"/>
        <w:rPr>
          <w:rFonts w:ascii="Times New Roman" w:hAnsi="Times New Roman" w:cs="Times New Roman"/>
          <w:b/>
          <w:sz w:val="32"/>
          <w:szCs w:val="32"/>
        </w:rPr>
      </w:pPr>
    </w:p>
    <w:p w:rsidR="00825545" w:rsidRDefault="00825545" w:rsidP="00825545">
      <w:pPr>
        <w:pStyle w:val="Cm"/>
        <w:rPr>
          <w:rFonts w:ascii="Times New Roman" w:hAnsi="Times New Roman" w:cs="Times New Roman"/>
          <w:b/>
          <w:sz w:val="32"/>
          <w:szCs w:val="32"/>
        </w:rPr>
      </w:pPr>
    </w:p>
    <w:p w:rsidR="00825545" w:rsidRDefault="00825545" w:rsidP="000E15D0">
      <w:pPr>
        <w:rPr>
          <w:rFonts w:ascii="Times New Roman" w:hAnsi="Times New Roman" w:cs="Times New Roman"/>
          <w:b/>
          <w:sz w:val="24"/>
          <w:szCs w:val="24"/>
        </w:rPr>
      </w:pPr>
    </w:p>
    <w:p w:rsidR="00825545" w:rsidRDefault="00825545" w:rsidP="000E15D0">
      <w:pPr>
        <w:rPr>
          <w:rFonts w:ascii="Times New Roman" w:hAnsi="Times New Roman" w:cs="Times New Roman"/>
          <w:b/>
          <w:sz w:val="24"/>
          <w:szCs w:val="24"/>
        </w:rPr>
      </w:pPr>
    </w:p>
    <w:p w:rsidR="00825545" w:rsidRDefault="00825545" w:rsidP="000E15D0">
      <w:pPr>
        <w:rPr>
          <w:rFonts w:ascii="Times New Roman" w:hAnsi="Times New Roman" w:cs="Times New Roman"/>
          <w:b/>
          <w:sz w:val="24"/>
          <w:szCs w:val="24"/>
        </w:rPr>
      </w:pPr>
    </w:p>
    <w:p w:rsidR="000E15D0" w:rsidRDefault="000E15D0" w:rsidP="000E15D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Rövid összefoglaló</w:t>
      </w:r>
      <w:r w:rsidR="00E02E95">
        <w:rPr>
          <w:rFonts w:ascii="Times New Roman" w:hAnsi="Times New Roman" w:cs="Times New Roman"/>
          <w:b/>
          <w:sz w:val="24"/>
          <w:szCs w:val="24"/>
        </w:rPr>
        <w:t xml:space="preserve"> a M</w:t>
      </w:r>
      <w:r w:rsidR="00CF262B">
        <w:rPr>
          <w:rFonts w:ascii="Times New Roman" w:hAnsi="Times New Roman" w:cs="Times New Roman"/>
          <w:b/>
          <w:sz w:val="24"/>
          <w:szCs w:val="24"/>
        </w:rPr>
        <w:t>artonvásári Városi Könyvtár 2022</w:t>
      </w:r>
      <w:r w:rsidR="00E02E95">
        <w:rPr>
          <w:rFonts w:ascii="Times New Roman" w:hAnsi="Times New Roman" w:cs="Times New Roman"/>
          <w:b/>
          <w:sz w:val="24"/>
          <w:szCs w:val="24"/>
        </w:rPr>
        <w:t>. évi munkatervéhez</w:t>
      </w:r>
    </w:p>
    <w:p w:rsidR="000E15D0" w:rsidRDefault="006E7DCA" w:rsidP="000E15D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tervezett </w:t>
      </w:r>
      <w:r w:rsidR="000E15D0">
        <w:rPr>
          <w:rFonts w:ascii="Times New Roman" w:hAnsi="Times New Roman" w:cs="Times New Roman"/>
          <w:b/>
          <w:sz w:val="24"/>
          <w:szCs w:val="24"/>
        </w:rPr>
        <w:t>eredmények és tren</w:t>
      </w:r>
      <w:r>
        <w:rPr>
          <w:rFonts w:ascii="Times New Roman" w:hAnsi="Times New Roman" w:cs="Times New Roman"/>
          <w:b/>
          <w:sz w:val="24"/>
          <w:szCs w:val="24"/>
        </w:rPr>
        <w:t xml:space="preserve">dek </w:t>
      </w:r>
    </w:p>
    <w:p w:rsidR="0051153D" w:rsidRDefault="000E15D0" w:rsidP="0051153D">
      <w:pPr>
        <w:pStyle w:val="Listaszerbekezds"/>
        <w:ind w:left="141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A</w:t>
      </w:r>
      <w:r w:rsidR="0051153D">
        <w:rPr>
          <w:rFonts w:ascii="Times New Roman" w:eastAsia="Calibri" w:hAnsi="Times New Roman" w:cs="Times New Roman"/>
          <w:i/>
          <w:sz w:val="24"/>
          <w:szCs w:val="24"/>
        </w:rPr>
        <w:t>z év folyamán könyvtár – amennyiben a járványhelyzet</w:t>
      </w:r>
      <w:r w:rsidR="006E7DCA">
        <w:rPr>
          <w:rFonts w:ascii="Times New Roman" w:eastAsia="Calibri" w:hAnsi="Times New Roman" w:cs="Times New Roman"/>
          <w:i/>
          <w:sz w:val="24"/>
          <w:szCs w:val="24"/>
        </w:rPr>
        <w:t xml:space="preserve"> lehetővé teszi – igyekszik a k</w:t>
      </w:r>
      <w:r w:rsidR="0051153D">
        <w:rPr>
          <w:rFonts w:ascii="Times New Roman" w:eastAsia="Calibri" w:hAnsi="Times New Roman" w:cs="Times New Roman"/>
          <w:i/>
          <w:sz w:val="24"/>
          <w:szCs w:val="24"/>
        </w:rPr>
        <w:t xml:space="preserve">önyvtári szolgáltatások lehető legszélesebb körét nyújtani, a könyvtárhasználók és használatok számát növelni. </w:t>
      </w:r>
      <w:r w:rsidR="006E7DCA">
        <w:rPr>
          <w:rFonts w:ascii="Times New Roman" w:eastAsia="Calibri" w:hAnsi="Times New Roman" w:cs="Times New Roman"/>
          <w:i/>
          <w:sz w:val="24"/>
          <w:szCs w:val="24"/>
        </w:rPr>
        <w:t>Ebben segítséget nyújt, de egyben jelentős</w:t>
      </w:r>
      <w:r w:rsidR="0051153D">
        <w:rPr>
          <w:rFonts w:ascii="Times New Roman" w:eastAsia="Calibri" w:hAnsi="Times New Roman" w:cs="Times New Roman"/>
          <w:i/>
          <w:sz w:val="24"/>
          <w:szCs w:val="24"/>
        </w:rPr>
        <w:t xml:space="preserve"> kihívást jelent a 2020-ban létrehozo</w:t>
      </w:r>
      <w:r w:rsidR="00825545">
        <w:rPr>
          <w:rFonts w:ascii="Times New Roman" w:eastAsia="Calibri" w:hAnsi="Times New Roman" w:cs="Times New Roman"/>
          <w:i/>
          <w:sz w:val="24"/>
          <w:szCs w:val="24"/>
        </w:rPr>
        <w:t xml:space="preserve">tt oktatóterem hasznos szakmai </w:t>
      </w:r>
      <w:r w:rsidR="0051153D">
        <w:rPr>
          <w:rFonts w:ascii="Times New Roman" w:eastAsia="Calibri" w:hAnsi="Times New Roman" w:cs="Times New Roman"/>
          <w:i/>
          <w:sz w:val="24"/>
          <w:szCs w:val="24"/>
        </w:rPr>
        <w:t>tartalommal való m</w:t>
      </w:r>
      <w:r w:rsidR="006E7DCA">
        <w:rPr>
          <w:rFonts w:ascii="Times New Roman" w:eastAsia="Calibri" w:hAnsi="Times New Roman" w:cs="Times New Roman"/>
          <w:i/>
          <w:sz w:val="24"/>
          <w:szCs w:val="24"/>
        </w:rPr>
        <w:t>űködtetése, oly módon, hogy erősítse</w:t>
      </w:r>
      <w:r w:rsidR="0051153D">
        <w:rPr>
          <w:rFonts w:ascii="Times New Roman" w:eastAsia="Calibri" w:hAnsi="Times New Roman" w:cs="Times New Roman"/>
          <w:i/>
          <w:sz w:val="24"/>
          <w:szCs w:val="24"/>
        </w:rPr>
        <w:t xml:space="preserve"> a város és a térség közoktatási intézményei és a könyvtár közötti kapcsolatot.</w:t>
      </w:r>
      <w:r w:rsidR="00825545">
        <w:rPr>
          <w:rFonts w:ascii="Times New Roman" w:eastAsia="Calibri" w:hAnsi="Times New Roman" w:cs="Times New Roman"/>
          <w:i/>
          <w:sz w:val="24"/>
          <w:szCs w:val="24"/>
        </w:rPr>
        <w:t xml:space="preserve"> T</w:t>
      </w:r>
      <w:r w:rsidR="008A7075">
        <w:rPr>
          <w:rFonts w:ascii="Times New Roman" w:eastAsia="Calibri" w:hAnsi="Times New Roman" w:cs="Times New Roman"/>
          <w:i/>
          <w:sz w:val="24"/>
          <w:szCs w:val="24"/>
        </w:rPr>
        <w:t>ervezzük a dokumentum állomány</w:t>
      </w:r>
      <w:r w:rsidR="00825545">
        <w:rPr>
          <w:rFonts w:ascii="Times New Roman" w:eastAsia="Calibri" w:hAnsi="Times New Roman" w:cs="Times New Roman"/>
          <w:i/>
          <w:sz w:val="24"/>
          <w:szCs w:val="24"/>
        </w:rPr>
        <w:t xml:space="preserve"> számottevő</w:t>
      </w:r>
      <w:r w:rsidR="008A7075">
        <w:rPr>
          <w:rFonts w:ascii="Times New Roman" w:eastAsia="Calibri" w:hAnsi="Times New Roman" w:cs="Times New Roman"/>
          <w:i/>
          <w:sz w:val="24"/>
          <w:szCs w:val="24"/>
        </w:rPr>
        <w:t xml:space="preserve"> növelését, mintegy 500 új d</w:t>
      </w:r>
      <w:r w:rsidR="00825545">
        <w:rPr>
          <w:rFonts w:ascii="Times New Roman" w:eastAsia="Calibri" w:hAnsi="Times New Roman" w:cs="Times New Roman"/>
          <w:i/>
          <w:sz w:val="24"/>
          <w:szCs w:val="24"/>
        </w:rPr>
        <w:t>okumentum beszerzésével</w:t>
      </w:r>
      <w:r w:rsidR="008A7075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E7DCA">
        <w:rPr>
          <w:rFonts w:ascii="Times New Roman" w:eastAsia="Calibri" w:hAnsi="Times New Roman" w:cs="Times New Roman"/>
          <w:i/>
          <w:sz w:val="24"/>
          <w:szCs w:val="24"/>
        </w:rPr>
        <w:t xml:space="preserve">2021-ben </w:t>
      </w:r>
      <w:r w:rsidR="00825545">
        <w:rPr>
          <w:rFonts w:ascii="Times New Roman" w:eastAsia="Calibri" w:hAnsi="Times New Roman" w:cs="Times New Roman"/>
          <w:i/>
          <w:sz w:val="24"/>
          <w:szCs w:val="24"/>
        </w:rPr>
        <w:t xml:space="preserve">új könyvespolcok beszerzését irányoztuk elő a tárolási kapacitás növelése érdekében.  </w:t>
      </w:r>
    </w:p>
    <w:p w:rsidR="000E15D0" w:rsidRPr="00E733A6" w:rsidRDefault="00E733A6" w:rsidP="00E733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0E15D0" w:rsidRPr="00E733A6">
        <w:rPr>
          <w:rFonts w:ascii="Times New Roman" w:hAnsi="Times New Roman" w:cs="Times New Roman"/>
          <w:b/>
          <w:sz w:val="24"/>
          <w:szCs w:val="24"/>
        </w:rPr>
        <w:t>tárgyévi</w:t>
      </w:r>
      <w:proofErr w:type="gramEnd"/>
      <w:r w:rsidR="000E15D0" w:rsidRPr="00E733A6">
        <w:rPr>
          <w:rFonts w:ascii="Times New Roman" w:hAnsi="Times New Roman" w:cs="Times New Roman"/>
          <w:b/>
          <w:sz w:val="24"/>
          <w:szCs w:val="24"/>
        </w:rPr>
        <w:t xml:space="preserve"> innovációk, innovatív lépések</w:t>
      </w:r>
    </w:p>
    <w:p w:rsidR="00825545" w:rsidRDefault="000E15D0" w:rsidP="000E15D0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="003140B3">
        <w:rPr>
          <w:rFonts w:ascii="Times New Roman" w:hAnsi="Times New Roman" w:cs="Times New Roman"/>
          <w:i/>
          <w:sz w:val="24"/>
          <w:szCs w:val="24"/>
        </w:rPr>
        <w:t xml:space="preserve"> tárgyévben jelentősebb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7075">
        <w:rPr>
          <w:rFonts w:ascii="Times New Roman" w:hAnsi="Times New Roman" w:cs="Times New Roman"/>
          <w:i/>
          <w:sz w:val="24"/>
          <w:szCs w:val="24"/>
        </w:rPr>
        <w:t xml:space="preserve">innovatív lépés a könyvtári oktatóterem működtetése, </w:t>
      </w:r>
      <w:r w:rsidR="006E7DCA">
        <w:rPr>
          <w:rFonts w:ascii="Times New Roman" w:hAnsi="Times New Roman" w:cs="Times New Roman"/>
          <w:i/>
          <w:sz w:val="24"/>
          <w:szCs w:val="24"/>
        </w:rPr>
        <w:t xml:space="preserve">a pályázati vállalások szerint, </w:t>
      </w:r>
      <w:r w:rsidR="008A7075">
        <w:rPr>
          <w:rFonts w:ascii="Times New Roman" w:hAnsi="Times New Roman" w:cs="Times New Roman"/>
          <w:i/>
          <w:sz w:val="24"/>
          <w:szCs w:val="24"/>
        </w:rPr>
        <w:t xml:space="preserve">minél tartalmasabb szakmai </w:t>
      </w:r>
      <w:r w:rsidR="00825545">
        <w:rPr>
          <w:rFonts w:ascii="Times New Roman" w:hAnsi="Times New Roman" w:cs="Times New Roman"/>
          <w:i/>
          <w:sz w:val="24"/>
          <w:szCs w:val="24"/>
        </w:rPr>
        <w:t>programmal.</w:t>
      </w:r>
    </w:p>
    <w:p w:rsidR="000E15D0" w:rsidRDefault="000E15D0" w:rsidP="000E15D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eredményeket jelentősen befolyásoló </w:t>
      </w:r>
      <w:r w:rsidR="006E7DCA">
        <w:rPr>
          <w:rFonts w:ascii="Times New Roman" w:hAnsi="Times New Roman" w:cs="Times New Roman"/>
          <w:b/>
          <w:sz w:val="24"/>
          <w:szCs w:val="24"/>
        </w:rPr>
        <w:t xml:space="preserve">várható </w:t>
      </w:r>
      <w:r>
        <w:rPr>
          <w:rFonts w:ascii="Times New Roman" w:hAnsi="Times New Roman" w:cs="Times New Roman"/>
          <w:b/>
          <w:sz w:val="24"/>
          <w:szCs w:val="24"/>
        </w:rPr>
        <w:t>(pozitív vagy negatív) körülmények</w:t>
      </w:r>
    </w:p>
    <w:p w:rsidR="000E15D0" w:rsidRDefault="000E15D0" w:rsidP="000E15D0">
      <w:pPr>
        <w:pStyle w:val="Listaszerbekezds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j</w:t>
      </w:r>
      <w:r w:rsidR="006E7DCA">
        <w:rPr>
          <w:rFonts w:ascii="Times New Roman" w:hAnsi="Times New Roman" w:cs="Times New Roman"/>
          <w:i/>
          <w:sz w:val="24"/>
          <w:szCs w:val="24"/>
        </w:rPr>
        <w:t>árványhelyzeti korlátozások</w:t>
      </w:r>
      <w:r w:rsidR="008A7075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mint minden könyvt</w:t>
      </w:r>
      <w:r w:rsidR="008A7075">
        <w:rPr>
          <w:rFonts w:ascii="Times New Roman" w:hAnsi="Times New Roman" w:cs="Times New Roman"/>
          <w:i/>
          <w:sz w:val="24"/>
          <w:szCs w:val="24"/>
        </w:rPr>
        <w:t>árban – jelentősen csökkenthetik</w:t>
      </w:r>
      <w:r w:rsidR="003140B3">
        <w:rPr>
          <w:rFonts w:ascii="Times New Roman" w:hAnsi="Times New Roman" w:cs="Times New Roman"/>
          <w:i/>
          <w:sz w:val="24"/>
          <w:szCs w:val="24"/>
        </w:rPr>
        <w:t xml:space="preserve"> ez évben is</w:t>
      </w:r>
      <w:r>
        <w:rPr>
          <w:rFonts w:ascii="Times New Roman" w:hAnsi="Times New Roman" w:cs="Times New Roman"/>
          <w:i/>
          <w:sz w:val="24"/>
          <w:szCs w:val="24"/>
        </w:rPr>
        <w:t xml:space="preserve"> a könyvtári szolgáltatások igénybevételének lehetőségét. A zárva tar</w:t>
      </w:r>
      <w:r w:rsidR="008A7075">
        <w:rPr>
          <w:rFonts w:ascii="Times New Roman" w:hAnsi="Times New Roman" w:cs="Times New Roman"/>
          <w:i/>
          <w:sz w:val="24"/>
          <w:szCs w:val="24"/>
        </w:rPr>
        <w:t xml:space="preserve">tás viszont lehetőséget nyújthat az állománygondozó háttérmunkára.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7DCA">
        <w:rPr>
          <w:rFonts w:ascii="Times New Roman" w:hAnsi="Times New Roman" w:cs="Times New Roman"/>
          <w:i/>
          <w:sz w:val="24"/>
          <w:szCs w:val="24"/>
        </w:rPr>
        <w:br/>
      </w:r>
    </w:p>
    <w:p w:rsidR="000E15D0" w:rsidRDefault="000E15D0" w:rsidP="000E15D0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0E15D0" w:rsidRDefault="000E15D0" w:rsidP="000E15D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Stratégiai célok v</w:t>
      </w:r>
      <w:r w:rsidR="006E7DCA">
        <w:rPr>
          <w:rFonts w:ascii="Times New Roman" w:hAnsi="Times New Roman" w:cs="Times New Roman"/>
          <w:b/>
          <w:sz w:val="24"/>
          <w:szCs w:val="24"/>
        </w:rPr>
        <w:t>égrehajtása</w:t>
      </w:r>
    </w:p>
    <w:p w:rsidR="000E15D0" w:rsidRDefault="000E15D0" w:rsidP="000E15D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intézményi stratégiai célok időarányos teljesülése a tárgyévi munka által</w:t>
      </w:r>
    </w:p>
    <w:p w:rsidR="000E15D0" w:rsidRDefault="000E15D0" w:rsidP="000E15D0">
      <w:pPr>
        <w:pStyle w:val="Listaszerbekezds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könyvtár elsődleges stratégiai célja, hogy az intézménynek az oktatási intézményekhez történt közelebb költöztetésével, minél nagyobb számban tegyük köny</w:t>
      </w:r>
      <w:r w:rsidR="00825545">
        <w:rPr>
          <w:rFonts w:ascii="Times New Roman" w:hAnsi="Times New Roman" w:cs="Times New Roman"/>
          <w:i/>
          <w:sz w:val="24"/>
          <w:szCs w:val="24"/>
        </w:rPr>
        <w:t>vtárhasználóvá, olvasóvá a 18 év</w:t>
      </w:r>
      <w:r>
        <w:rPr>
          <w:rFonts w:ascii="Times New Roman" w:hAnsi="Times New Roman" w:cs="Times New Roman"/>
          <w:i/>
          <w:sz w:val="24"/>
          <w:szCs w:val="24"/>
        </w:rPr>
        <w:t xml:space="preserve"> alatti korosztályt és szüleiket, családjukat oly módon, hogy akár személyre szabott szolgáltatásokkal motiválj</w:t>
      </w:r>
      <w:r w:rsidR="00E733A6">
        <w:rPr>
          <w:rFonts w:ascii="Times New Roman" w:hAnsi="Times New Roman" w:cs="Times New Roman"/>
          <w:i/>
          <w:sz w:val="24"/>
          <w:szCs w:val="24"/>
        </w:rPr>
        <w:t>uk őket. A</w:t>
      </w:r>
      <w:r>
        <w:rPr>
          <w:rFonts w:ascii="Times New Roman" w:hAnsi="Times New Roman" w:cs="Times New Roman"/>
          <w:i/>
          <w:sz w:val="24"/>
          <w:szCs w:val="24"/>
        </w:rPr>
        <w:t xml:space="preserve"> tárgyévben ezen a tére</w:t>
      </w:r>
      <w:r w:rsidR="00E733A6">
        <w:rPr>
          <w:rFonts w:ascii="Times New Roman" w:hAnsi="Times New Roman" w:cs="Times New Roman"/>
          <w:i/>
          <w:sz w:val="24"/>
          <w:szCs w:val="24"/>
        </w:rPr>
        <w:t>n jelentős eredményeket tervezünk elérni, a könyvtári oktatóterem sz</w:t>
      </w:r>
      <w:r w:rsidR="00FD0E47">
        <w:rPr>
          <w:rFonts w:ascii="Times New Roman" w:hAnsi="Times New Roman" w:cs="Times New Roman"/>
          <w:i/>
          <w:sz w:val="24"/>
          <w:szCs w:val="24"/>
        </w:rPr>
        <w:t xml:space="preserve">olgáltatásai, lehetőségei ezt a </w:t>
      </w:r>
      <w:r w:rsidR="00E733A6">
        <w:rPr>
          <w:rFonts w:ascii="Times New Roman" w:hAnsi="Times New Roman" w:cs="Times New Roman"/>
          <w:i/>
          <w:sz w:val="24"/>
          <w:szCs w:val="24"/>
        </w:rPr>
        <w:t>csoportot célozzák meg</w:t>
      </w:r>
      <w:proofErr w:type="gramStart"/>
      <w:r w:rsidR="00E733A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15D0" w:rsidRDefault="00FD0E47" w:rsidP="000E15D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pályázati tevékenység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támogaj</w:t>
      </w:r>
      <w:r w:rsidR="000E15D0">
        <w:rPr>
          <w:rFonts w:ascii="Times New Roman" w:hAnsi="Times New Roman" w:cs="Times New Roman"/>
          <w:b/>
          <w:sz w:val="24"/>
          <w:szCs w:val="24"/>
        </w:rPr>
        <w:t>a-e</w:t>
      </w:r>
      <w:proofErr w:type="spellEnd"/>
      <w:r w:rsidR="000E15D0">
        <w:rPr>
          <w:rFonts w:ascii="Times New Roman" w:hAnsi="Times New Roman" w:cs="Times New Roman"/>
          <w:b/>
          <w:sz w:val="24"/>
          <w:szCs w:val="24"/>
        </w:rPr>
        <w:t xml:space="preserve"> a stratégiai célok teljesülését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0E15D0" w:rsidRDefault="000E15D0" w:rsidP="000E15D0">
      <w:pPr>
        <w:pStyle w:val="Listaszerbekezds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fenti célcsoportok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könyvtá</w:t>
      </w:r>
      <w:r w:rsidR="00E733A6">
        <w:rPr>
          <w:rFonts w:ascii="Times New Roman" w:hAnsi="Times New Roman" w:cs="Times New Roman"/>
          <w:i/>
          <w:sz w:val="24"/>
          <w:szCs w:val="24"/>
        </w:rPr>
        <w:t>rhasználatának növelését célozza</w:t>
      </w:r>
      <w:r>
        <w:rPr>
          <w:rFonts w:ascii="Times New Roman" w:hAnsi="Times New Roman" w:cs="Times New Roman"/>
          <w:i/>
          <w:sz w:val="24"/>
          <w:szCs w:val="24"/>
        </w:rPr>
        <w:t xml:space="preserve"> meg </w:t>
      </w:r>
      <w:r>
        <w:rPr>
          <w:rFonts w:ascii="Times New Roman" w:eastAsia="Calibri" w:hAnsi="Times New Roman" w:cs="Times New Roman"/>
          <w:i/>
          <w:sz w:val="24"/>
          <w:szCs w:val="24"/>
        </w:rPr>
        <w:t>az EFOP-4.1.8-16-2017-00093 számú „Éld át, tanuld másképp, fejlődj könnyedén a megújult könyvtárban” elnevezésű pályázat keretében 2020 elejére</w:t>
      </w:r>
      <w:r w:rsidR="00687A03">
        <w:rPr>
          <w:rFonts w:ascii="Times New Roman" w:eastAsia="Calibri" w:hAnsi="Times New Roman" w:cs="Times New Roman"/>
          <w:i/>
          <w:sz w:val="24"/>
          <w:szCs w:val="24"/>
        </w:rPr>
        <w:t xml:space="preserve"> elkészült, </w:t>
      </w:r>
      <w:r>
        <w:rPr>
          <w:rFonts w:ascii="Times New Roman" w:eastAsia="Calibri" w:hAnsi="Times New Roman" w:cs="Times New Roman"/>
          <w:i/>
          <w:sz w:val="24"/>
          <w:szCs w:val="24"/>
        </w:rPr>
        <w:t>nagyszámú oktatási célú IKT eszközzel felszere</w:t>
      </w:r>
      <w:r w:rsidR="00E733A6">
        <w:rPr>
          <w:rFonts w:ascii="Times New Roman" w:eastAsia="Calibri" w:hAnsi="Times New Roman" w:cs="Times New Roman"/>
          <w:i/>
          <w:sz w:val="24"/>
          <w:szCs w:val="24"/>
        </w:rPr>
        <w:t>lt könyvtári oktatóterem. Reméljük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a járványhelyzet az oktatótere</w:t>
      </w:r>
      <w:r w:rsidR="00E733A6">
        <w:rPr>
          <w:rFonts w:ascii="Times New Roman" w:eastAsia="Calibri" w:hAnsi="Times New Roman" w:cs="Times New Roman"/>
          <w:i/>
          <w:sz w:val="24"/>
          <w:szCs w:val="24"/>
        </w:rPr>
        <w:t>m intenzív használatát a tárgyév nagyobbik részében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lehetőv</w:t>
      </w:r>
      <w:r w:rsidR="00FD0E47">
        <w:rPr>
          <w:rFonts w:ascii="Times New Roman" w:eastAsia="Calibri" w:hAnsi="Times New Roman" w:cs="Times New Roman"/>
          <w:i/>
          <w:sz w:val="24"/>
          <w:szCs w:val="24"/>
        </w:rPr>
        <w:t>é teszi.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15D0" w:rsidRDefault="000E15D0" w:rsidP="000E15D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Szervezet</w:t>
      </w:r>
    </w:p>
    <w:p w:rsidR="000E15D0" w:rsidRDefault="000E15D0" w:rsidP="00687A03">
      <w:p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733A6">
        <w:rPr>
          <w:rFonts w:ascii="Times New Roman" w:hAnsi="Times New Roman" w:cs="Times New Roman"/>
          <w:i/>
          <w:sz w:val="24"/>
          <w:szCs w:val="24"/>
        </w:rPr>
        <w:t>A tárgyévben</w:t>
      </w:r>
      <w:r w:rsidR="00FD0E47">
        <w:rPr>
          <w:rFonts w:ascii="Times New Roman" w:hAnsi="Times New Roman" w:cs="Times New Roman"/>
          <w:i/>
          <w:sz w:val="24"/>
          <w:szCs w:val="24"/>
        </w:rPr>
        <w:t xml:space="preserve"> a települési kulturális </w:t>
      </w:r>
      <w:r>
        <w:rPr>
          <w:rFonts w:ascii="Times New Roman" w:hAnsi="Times New Roman" w:cs="Times New Roman"/>
          <w:i/>
          <w:sz w:val="24"/>
          <w:szCs w:val="24"/>
        </w:rPr>
        <w:t xml:space="preserve">ellátás – ezen belül a Könyvtár működtetése is – közszolgáltatási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feladatellátási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szerződés keretében a 100%-os önkormányzati tulajdonú Martonvásár Városi Közszolgáltató Nonprofit </w:t>
      </w:r>
      <w:r w:rsidR="00E733A6">
        <w:rPr>
          <w:rFonts w:ascii="Times New Roman" w:hAnsi="Times New Roman" w:cs="Times New Roman"/>
          <w:i/>
          <w:sz w:val="24"/>
          <w:szCs w:val="24"/>
        </w:rPr>
        <w:t>Kft.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33A6">
        <w:rPr>
          <w:rFonts w:ascii="Times New Roman" w:hAnsi="Times New Roman" w:cs="Times New Roman"/>
          <w:i/>
          <w:sz w:val="24"/>
          <w:szCs w:val="24"/>
        </w:rPr>
        <w:t>feladata</w:t>
      </w:r>
      <w:r>
        <w:rPr>
          <w:rFonts w:ascii="Times New Roman" w:hAnsi="Times New Roman" w:cs="Times New Roman"/>
          <w:i/>
          <w:sz w:val="24"/>
          <w:szCs w:val="24"/>
        </w:rPr>
        <w:t>. A Könyvtár a gazdasági társaság szervezeti felépítésében a Kulturális Iroda, azon belül a Közgyűjteményi Csoport keretében végzi tevékenységét. Hivatalos elnevezése jelenleg Martonvásári Városi Könyv</w:t>
      </w:r>
      <w:r w:rsidR="00FD0E47">
        <w:rPr>
          <w:rFonts w:ascii="Times New Roman" w:hAnsi="Times New Roman" w:cs="Times New Roman"/>
          <w:i/>
          <w:sz w:val="24"/>
          <w:szCs w:val="24"/>
        </w:rPr>
        <w:t xml:space="preserve">tár, szakmai </w:t>
      </w:r>
      <w:r w:rsidR="00FD0E47">
        <w:rPr>
          <w:rFonts w:ascii="Times New Roman" w:hAnsi="Times New Roman" w:cs="Times New Roman"/>
          <w:i/>
          <w:sz w:val="24"/>
          <w:szCs w:val="24"/>
        </w:rPr>
        <w:lastRenderedPageBreak/>
        <w:t>besorolása Martonvásár V</w:t>
      </w:r>
      <w:r>
        <w:rPr>
          <w:rFonts w:ascii="Times New Roman" w:hAnsi="Times New Roman" w:cs="Times New Roman"/>
          <w:i/>
          <w:sz w:val="24"/>
          <w:szCs w:val="24"/>
        </w:rPr>
        <w:t>áros települési könyvtári feladatait ellátó települési közművelődési nyilvános közkönyvtár.</w:t>
      </w:r>
      <w:r w:rsidR="00825545">
        <w:rPr>
          <w:rFonts w:ascii="Times New Roman" w:hAnsi="Times New Roman" w:cs="Times New Roman"/>
          <w:i/>
          <w:sz w:val="24"/>
          <w:szCs w:val="24"/>
        </w:rPr>
        <w:t xml:space="preserve"> A szervezeti felállásban történő változtatás 2022-ben nincsen tervbe véve.</w:t>
      </w:r>
    </w:p>
    <w:p w:rsidR="000E15D0" w:rsidRDefault="000E15D0" w:rsidP="000E15D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Infrastruktúra </w:t>
      </w:r>
    </w:p>
    <w:p w:rsidR="000E15D0" w:rsidRDefault="000E15D0" w:rsidP="000E15D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fizikai terek állapotának változása</w:t>
      </w:r>
    </w:p>
    <w:p w:rsidR="000E15D0" w:rsidRDefault="000E15D0" w:rsidP="000E15D0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könyvtár épülete és helyiségei 2019 folyamán kerültek kialakításra illetve felújításra, a tárgyévben ezen a téren változás</w:t>
      </w:r>
      <w:r w:rsidR="00E733A6">
        <w:rPr>
          <w:rFonts w:ascii="Times New Roman" w:hAnsi="Times New Roman" w:cs="Times New Roman"/>
          <w:i/>
          <w:sz w:val="24"/>
          <w:szCs w:val="24"/>
        </w:rPr>
        <w:t>t nem tervezünk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E15D0" w:rsidRDefault="000E15D0" w:rsidP="000E15D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infokommunikációs (IKT) eszközpark állapotának változása</w:t>
      </w:r>
    </w:p>
    <w:p w:rsidR="000E15D0" w:rsidRDefault="002B1215" w:rsidP="000E15D0">
      <w:pPr>
        <w:pStyle w:val="Listaszerbekezds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A korábbi évek</w:t>
      </w:r>
      <w:r w:rsidR="000A55A3">
        <w:rPr>
          <w:rFonts w:ascii="Times New Roman" w:eastAsia="Calibri" w:hAnsi="Times New Roman" w:cs="Times New Roman"/>
          <w:i/>
          <w:sz w:val="24"/>
          <w:szCs w:val="24"/>
        </w:rPr>
        <w:t xml:space="preserve"> pályázati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lehetőségeinek köszönhetően a könyvtár IKT eszköz ellátottsága átlagon felüli,</w:t>
      </w:r>
      <w:r w:rsidR="00FD0E4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ezért ezen a területen fejlesztést nem tervezünk, a forrásokat a karbantartásra összpontosítjuk.</w:t>
      </w:r>
    </w:p>
    <w:p w:rsidR="000E15D0" w:rsidRDefault="000E15D0" w:rsidP="000E15D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egyéb infrastruktúra</w:t>
      </w:r>
    </w:p>
    <w:p w:rsidR="000E15D0" w:rsidRDefault="000355F6" w:rsidP="000E15D0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tárgyévben a tárolási kapacitásnövelése érdekében, a régi elavult polcok lecserélése céljából könyvespolcok vásárlását tervezzük.</w:t>
      </w:r>
    </w:p>
    <w:p w:rsidR="000E15D0" w:rsidRDefault="000E15D0" w:rsidP="000E15D0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0E15D0" w:rsidRDefault="00087B60" w:rsidP="000E15D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Gyűjteményi tervek</w:t>
      </w:r>
      <w:r w:rsidR="000E15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15D0" w:rsidRPr="00FD0E47" w:rsidRDefault="00E02E95" w:rsidP="00FD0E47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gyű</w:t>
      </w:r>
      <w:r w:rsidR="000E15D0">
        <w:rPr>
          <w:rFonts w:ascii="Times New Roman" w:hAnsi="Times New Roman" w:cs="Times New Roman"/>
          <w:b/>
          <w:sz w:val="24"/>
          <w:szCs w:val="24"/>
        </w:rPr>
        <w:t>jteményelhelyezés</w:t>
      </w:r>
      <w:proofErr w:type="spellEnd"/>
      <w:r w:rsidR="000E15D0">
        <w:rPr>
          <w:rFonts w:ascii="Times New Roman" w:hAnsi="Times New Roman" w:cs="Times New Roman"/>
          <w:b/>
          <w:sz w:val="24"/>
          <w:szCs w:val="24"/>
        </w:rPr>
        <w:t xml:space="preserve"> és gyűjteményfejlesztés</w:t>
      </w:r>
    </w:p>
    <w:p w:rsidR="000E15D0" w:rsidRPr="00087B60" w:rsidRDefault="000E15D0" w:rsidP="00087B60">
      <w:pPr>
        <w:ind w:left="1418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A kö</w:t>
      </w:r>
      <w:r w:rsidR="002B1215">
        <w:rPr>
          <w:rFonts w:ascii="Times New Roman" w:eastAsia="Calibri" w:hAnsi="Times New Roman" w:cs="Times New Roman"/>
          <w:i/>
          <w:sz w:val="24"/>
          <w:szCs w:val="24"/>
        </w:rPr>
        <w:t>nyvtári dokumentum állomány bővítésére a tárgyévben mintegy 1millió 200 eze</w:t>
      </w:r>
      <w:r w:rsidR="00FD0E47">
        <w:rPr>
          <w:rFonts w:ascii="Times New Roman" w:eastAsia="Calibri" w:hAnsi="Times New Roman" w:cs="Times New Roman"/>
          <w:i/>
          <w:sz w:val="24"/>
          <w:szCs w:val="24"/>
        </w:rPr>
        <w:t>r forint forrást szánunk</w:t>
      </w:r>
      <w:proofErr w:type="gramStart"/>
      <w:r w:rsidR="00FD0E47">
        <w:rPr>
          <w:rFonts w:ascii="Times New Roman" w:eastAsia="Calibri" w:hAnsi="Times New Roman" w:cs="Times New Roman"/>
          <w:i/>
          <w:sz w:val="24"/>
          <w:szCs w:val="24"/>
        </w:rPr>
        <w:t>.,</w:t>
      </w:r>
      <w:proofErr w:type="gramEnd"/>
      <w:r w:rsidR="00FD0E47">
        <w:rPr>
          <w:rFonts w:ascii="Times New Roman" w:eastAsia="Calibri" w:hAnsi="Times New Roman" w:cs="Times New Roman"/>
          <w:i/>
          <w:sz w:val="24"/>
          <w:szCs w:val="24"/>
        </w:rPr>
        <w:t xml:space="preserve"> és a</w:t>
      </w:r>
      <w:r w:rsidR="002B1215">
        <w:rPr>
          <w:rFonts w:ascii="Times New Roman" w:eastAsia="Calibri" w:hAnsi="Times New Roman" w:cs="Times New Roman"/>
          <w:i/>
          <w:sz w:val="24"/>
          <w:szCs w:val="24"/>
        </w:rPr>
        <w:t>z időszaki kiadványok vásárlása mellett mintegy 500 új kötet beszerzé</w:t>
      </w:r>
      <w:r w:rsidR="00087B60">
        <w:rPr>
          <w:rFonts w:ascii="Times New Roman" w:eastAsia="Calibri" w:hAnsi="Times New Roman" w:cs="Times New Roman"/>
          <w:i/>
          <w:sz w:val="24"/>
          <w:szCs w:val="24"/>
        </w:rPr>
        <w:t>sét tervezzük elsősorban a gyer</w:t>
      </w:r>
      <w:r w:rsidR="002B1215">
        <w:rPr>
          <w:rFonts w:ascii="Times New Roman" w:eastAsia="Calibri" w:hAnsi="Times New Roman" w:cs="Times New Roman"/>
          <w:i/>
          <w:sz w:val="24"/>
          <w:szCs w:val="24"/>
        </w:rPr>
        <w:t>mek, ifjúsági és felnőtt szépirodalom területén.</w:t>
      </w:r>
    </w:p>
    <w:p w:rsidR="000E15D0" w:rsidRDefault="000E15D0" w:rsidP="000E15D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gyűjteményfeltárás</w:t>
      </w:r>
    </w:p>
    <w:p w:rsidR="000E15D0" w:rsidRDefault="000E15D0" w:rsidP="000E15D0">
      <w:pPr>
        <w:pStyle w:val="Listaszerbekezds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könyvtári dokumentumok nyilvántartása a Szikla integrált k</w:t>
      </w:r>
      <w:r w:rsidR="00087B60">
        <w:rPr>
          <w:rFonts w:ascii="Times New Roman" w:hAnsi="Times New Roman" w:cs="Times New Roman"/>
          <w:i/>
          <w:sz w:val="24"/>
          <w:szCs w:val="24"/>
        </w:rPr>
        <w:t>önyvtári rendszerben történik. A tárgyévi gyarapodás tekintetében év végére 100 %-os teljességű feldolgozottságra törekszünk.</w:t>
      </w:r>
      <w:r w:rsidR="000355F6">
        <w:rPr>
          <w:rFonts w:ascii="Times New Roman" w:hAnsi="Times New Roman" w:cs="Times New Roman"/>
          <w:i/>
          <w:sz w:val="24"/>
          <w:szCs w:val="24"/>
        </w:rPr>
        <w:t xml:space="preserve"> A tárgyévben szeretnénk a teljes állományi leltárt végezni. </w:t>
      </w:r>
    </w:p>
    <w:p w:rsidR="000E15D0" w:rsidRDefault="000E15D0" w:rsidP="000E15D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állományvédelem</w:t>
      </w:r>
    </w:p>
    <w:p w:rsidR="000E15D0" w:rsidRDefault="00087B60" w:rsidP="000E15D0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Állományvédelmi beavatkozást a tárgyévben nem tervezünk</w:t>
      </w:r>
      <w:r w:rsidR="000E15D0">
        <w:rPr>
          <w:rFonts w:ascii="Times New Roman" w:hAnsi="Times New Roman" w:cs="Times New Roman"/>
          <w:i/>
          <w:sz w:val="24"/>
          <w:szCs w:val="24"/>
        </w:rPr>
        <w:t>.</w:t>
      </w:r>
    </w:p>
    <w:p w:rsidR="000E15D0" w:rsidRDefault="000E15D0" w:rsidP="000E15D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digitalizálás</w:t>
      </w:r>
    </w:p>
    <w:p w:rsidR="000E15D0" w:rsidRDefault="000E15D0" w:rsidP="000E15D0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könyvtárban digitalizálási tevékenység</w:t>
      </w:r>
      <w:r w:rsidR="00087B60">
        <w:rPr>
          <w:rFonts w:ascii="Times New Roman" w:hAnsi="Times New Roman" w:cs="Times New Roman"/>
          <w:i/>
          <w:sz w:val="24"/>
          <w:szCs w:val="24"/>
        </w:rPr>
        <w:t>et nem tervezünk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E15D0" w:rsidRDefault="000E15D0" w:rsidP="000E15D0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0E15D0" w:rsidRDefault="000E15D0" w:rsidP="000E15D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Szolgáltatások (változások, trendek)</w:t>
      </w:r>
    </w:p>
    <w:p w:rsidR="000E15D0" w:rsidRDefault="000E15D0" w:rsidP="000E15D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célcsoportok számára (gyermekek, hátrányos helyzetűek, nemzetiségek, zenét kedvelők stb.) kialakított szolgáltatások eredményei</w:t>
      </w:r>
    </w:p>
    <w:p w:rsidR="00736040" w:rsidRDefault="000E15D0" w:rsidP="000E15D0">
      <w:pPr>
        <w:pStyle w:val="Listaszerbekezds"/>
        <w:ind w:left="14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Az olvasók korbeli megoszlását vizsgálva a legjelentősebb réteget a gyerekek, gyerekes családok, nyugdíjasok képezik. Könyvtárunk esetében az aktív korúak az országos arány felett képviseltetik magukat a kön</w:t>
      </w:r>
      <w:r w:rsidR="00D702F1">
        <w:rPr>
          <w:rFonts w:ascii="Times New Roman" w:eastAsia="Calibri" w:hAnsi="Times New Roman" w:cs="Times New Roman"/>
          <w:i/>
          <w:sz w:val="24"/>
          <w:szCs w:val="24"/>
        </w:rPr>
        <w:t>yvtár látogatói között. A tárgyévben törekszünk arra, hogy ez a pozitív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tendencia</w:t>
      </w:r>
      <w:r w:rsidR="00D702F1">
        <w:rPr>
          <w:rFonts w:ascii="Times New Roman" w:eastAsia="Calibri" w:hAnsi="Times New Roman" w:cs="Times New Roman"/>
          <w:i/>
          <w:sz w:val="24"/>
          <w:szCs w:val="24"/>
        </w:rPr>
        <w:t xml:space="preserve"> tovább erősödjön, a diákok mellett még több</w:t>
      </w:r>
      <w:r w:rsidR="00FD0E4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702F1">
        <w:rPr>
          <w:rFonts w:ascii="Times New Roman" w:eastAsia="Calibri" w:hAnsi="Times New Roman" w:cs="Times New Roman"/>
          <w:i/>
          <w:sz w:val="24"/>
          <w:szCs w:val="24"/>
        </w:rPr>
        <w:t>gyerekes szülő illetve</w:t>
      </w:r>
      <w:r w:rsidR="00FD0E47">
        <w:rPr>
          <w:rFonts w:ascii="Times New Roman" w:eastAsia="Calibri" w:hAnsi="Times New Roman" w:cs="Times New Roman"/>
          <w:i/>
          <w:sz w:val="24"/>
          <w:szCs w:val="24"/>
        </w:rPr>
        <w:t xml:space="preserve"> család</w:t>
      </w:r>
      <w:r w:rsidR="00D702F1">
        <w:rPr>
          <w:rFonts w:ascii="Times New Roman" w:eastAsia="Calibri" w:hAnsi="Times New Roman" w:cs="Times New Roman"/>
          <w:i/>
          <w:sz w:val="24"/>
          <w:szCs w:val="24"/>
        </w:rPr>
        <w:t xml:space="preserve"> válassza </w:t>
      </w:r>
      <w:r>
        <w:rPr>
          <w:rFonts w:ascii="Times New Roman" w:eastAsia="Calibri" w:hAnsi="Times New Roman" w:cs="Times New Roman"/>
          <w:i/>
          <w:sz w:val="24"/>
          <w:szCs w:val="24"/>
        </w:rPr>
        <w:t>prog</w:t>
      </w:r>
      <w:r w:rsidR="00D702F1">
        <w:rPr>
          <w:rFonts w:ascii="Times New Roman" w:eastAsia="Calibri" w:hAnsi="Times New Roman" w:cs="Times New Roman"/>
          <w:i/>
          <w:sz w:val="24"/>
          <w:szCs w:val="24"/>
        </w:rPr>
        <w:t xml:space="preserve">ramnak a könyvtár felkeresését.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A könyvtári állomány gy</w:t>
      </w:r>
      <w:r w:rsidR="00736040">
        <w:rPr>
          <w:rFonts w:ascii="Times New Roman" w:eastAsia="Calibri" w:hAnsi="Times New Roman" w:cs="Times New Roman"/>
          <w:i/>
          <w:sz w:val="24"/>
          <w:szCs w:val="24"/>
        </w:rPr>
        <w:t>arapítását ennek megfelelően tervezzük</w:t>
      </w:r>
      <w:r w:rsidR="00E02E9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0E15D0" w:rsidRDefault="000E15D0" w:rsidP="000E15D0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helyben elérhető szolgáltatások</w:t>
      </w:r>
    </w:p>
    <w:p w:rsidR="000E15D0" w:rsidRDefault="00736040" w:rsidP="00736040">
      <w:pPr>
        <w:ind w:left="14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mindenkori járványügyi jogszabályi előírásoknak eleget téve</w:t>
      </w:r>
      <w:r w:rsidR="000E15D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tervezzük működ</w:t>
      </w:r>
      <w:r w:rsidR="00FD0E47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>etni</w:t>
      </w:r>
      <w:r w:rsidR="000E15D0">
        <w:rPr>
          <w:rFonts w:ascii="Times New Roman" w:hAnsi="Times New Roman" w:cs="Times New Roman"/>
          <w:i/>
          <w:sz w:val="24"/>
          <w:szCs w:val="24"/>
        </w:rPr>
        <w:t xml:space="preserve"> a kö</w:t>
      </w:r>
      <w:r>
        <w:rPr>
          <w:rFonts w:ascii="Times New Roman" w:hAnsi="Times New Roman" w:cs="Times New Roman"/>
          <w:i/>
          <w:sz w:val="24"/>
          <w:szCs w:val="24"/>
        </w:rPr>
        <w:t>nyvt</w:t>
      </w:r>
      <w:r w:rsidR="000355F6">
        <w:rPr>
          <w:rFonts w:ascii="Times New Roman" w:hAnsi="Times New Roman" w:cs="Times New Roman"/>
          <w:i/>
          <w:sz w:val="24"/>
          <w:szCs w:val="24"/>
        </w:rPr>
        <w:t xml:space="preserve">ári dokumentumok kölcsönzését </w:t>
      </w:r>
      <w:r w:rsidR="00687A03">
        <w:rPr>
          <w:rFonts w:ascii="Times New Roman" w:hAnsi="Times New Roman" w:cs="Times New Roman"/>
          <w:i/>
          <w:sz w:val="24"/>
          <w:szCs w:val="24"/>
        </w:rPr>
        <w:t>– továbbra is</w:t>
      </w:r>
      <w:r>
        <w:rPr>
          <w:rFonts w:ascii="Times New Roman" w:hAnsi="Times New Roman" w:cs="Times New Roman"/>
          <w:i/>
          <w:sz w:val="24"/>
          <w:szCs w:val="24"/>
        </w:rPr>
        <w:t xml:space="preserve"> kiterjesztve</w:t>
      </w:r>
      <w:r w:rsidR="000E15D0">
        <w:rPr>
          <w:rFonts w:ascii="Times New Roman" w:hAnsi="Times New Roman" w:cs="Times New Roman"/>
          <w:i/>
          <w:sz w:val="24"/>
          <w:szCs w:val="24"/>
        </w:rPr>
        <w:t xml:space="preserve"> a k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="000355F6">
        <w:rPr>
          <w:rFonts w:ascii="Times New Roman" w:hAnsi="Times New Roman" w:cs="Times New Roman"/>
          <w:i/>
          <w:sz w:val="24"/>
          <w:szCs w:val="24"/>
        </w:rPr>
        <w:t>rrens időszaki kiadványokra is −</w:t>
      </w:r>
      <w:r w:rsidR="00FD0E47">
        <w:rPr>
          <w:rFonts w:ascii="Times New Roman" w:hAnsi="Times New Roman" w:cs="Times New Roman"/>
          <w:i/>
          <w:sz w:val="24"/>
          <w:szCs w:val="24"/>
        </w:rPr>
        <w:t xml:space="preserve"> és</w:t>
      </w:r>
      <w:r>
        <w:rPr>
          <w:rFonts w:ascii="Times New Roman" w:hAnsi="Times New Roman" w:cs="Times New Roman"/>
          <w:i/>
          <w:sz w:val="24"/>
          <w:szCs w:val="24"/>
        </w:rPr>
        <w:t xml:space="preserve"> a népszerű</w:t>
      </w:r>
      <w:r w:rsidR="000E15D0">
        <w:rPr>
          <w:rFonts w:ascii="Times New Roman" w:hAnsi="Times New Roman" w:cs="Times New Roman"/>
          <w:i/>
          <w:sz w:val="24"/>
          <w:szCs w:val="24"/>
        </w:rPr>
        <w:t xml:space="preserve"> reprográfiai szolgáltatás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="000E15D0">
        <w:rPr>
          <w:rFonts w:ascii="Times New Roman" w:hAnsi="Times New Roman" w:cs="Times New Roman"/>
          <w:i/>
          <w:sz w:val="24"/>
          <w:szCs w:val="24"/>
        </w:rPr>
        <w:t>.</w:t>
      </w:r>
      <w:r w:rsidR="00687A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15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15D0">
        <w:rPr>
          <w:rFonts w:ascii="Times New Roman" w:eastAsia="Calibri" w:hAnsi="Times New Roman" w:cs="Times New Roman"/>
          <w:i/>
          <w:sz w:val="24"/>
          <w:szCs w:val="24"/>
        </w:rPr>
        <w:t>A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tárgyévben is a</w:t>
      </w:r>
      <w:r w:rsidR="000E15D0">
        <w:rPr>
          <w:rFonts w:ascii="Times New Roman" w:eastAsia="Calibri" w:hAnsi="Times New Roman" w:cs="Times New Roman"/>
          <w:i/>
          <w:sz w:val="24"/>
          <w:szCs w:val="24"/>
        </w:rPr>
        <w:t xml:space="preserve"> könyvtár ad otthont a Központi Informatikai Fejlesztési Ügynökség által koordinált, a lakosság digitális képességeit erősítő, esélyegyenlőséget célzó Digitális Jólét Program Pontjának. </w:t>
      </w:r>
      <w:r>
        <w:rPr>
          <w:rFonts w:ascii="Times New Roman" w:eastAsia="Calibri" w:hAnsi="Times New Roman" w:cs="Times New Roman"/>
          <w:i/>
          <w:sz w:val="24"/>
          <w:szCs w:val="24"/>
        </w:rPr>
        <w:t>A használók rendelkezésére fog</w:t>
      </w:r>
      <w:r w:rsidR="00C1336D">
        <w:rPr>
          <w:rFonts w:ascii="Times New Roman" w:eastAsia="Calibri" w:hAnsi="Times New Roman" w:cs="Times New Roman"/>
          <w:i/>
          <w:sz w:val="24"/>
          <w:szCs w:val="24"/>
        </w:rPr>
        <w:t>nak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állni a</w:t>
      </w:r>
      <w:r w:rsidR="000E15D0">
        <w:rPr>
          <w:rFonts w:ascii="Times New Roman" w:eastAsia="Calibri" w:hAnsi="Times New Roman" w:cs="Times New Roman"/>
          <w:i/>
          <w:sz w:val="24"/>
          <w:szCs w:val="24"/>
        </w:rPr>
        <w:t xml:space="preserve"> programban biztosított I</w:t>
      </w:r>
      <w:r>
        <w:rPr>
          <w:rFonts w:ascii="Times New Roman" w:eastAsia="Calibri" w:hAnsi="Times New Roman" w:cs="Times New Roman"/>
          <w:i/>
          <w:sz w:val="24"/>
          <w:szCs w:val="24"/>
        </w:rPr>
        <w:t>KT eszközök, valamint a könyvtárnak a</w:t>
      </w:r>
      <w:r w:rsidR="00C1336D">
        <w:rPr>
          <w:rFonts w:ascii="Times New Roman" w:eastAsia="Calibri" w:hAnsi="Times New Roman" w:cs="Times New Roman"/>
          <w:i/>
          <w:sz w:val="24"/>
          <w:szCs w:val="24"/>
        </w:rPr>
        <w:t xml:space="preserve"> korábbi</w:t>
      </w:r>
      <w:r w:rsidR="000E15D0">
        <w:rPr>
          <w:rFonts w:ascii="Times New Roman" w:eastAsia="Calibri" w:hAnsi="Times New Roman" w:cs="Times New Roman"/>
          <w:i/>
          <w:sz w:val="24"/>
          <w:szCs w:val="24"/>
        </w:rPr>
        <w:t xml:space="preserve"> hasonló célú pályázata keretében besze</w:t>
      </w:r>
      <w:r>
        <w:rPr>
          <w:rFonts w:ascii="Times New Roman" w:eastAsia="Calibri" w:hAnsi="Times New Roman" w:cs="Times New Roman"/>
          <w:i/>
          <w:sz w:val="24"/>
          <w:szCs w:val="24"/>
        </w:rPr>
        <w:t>rzett saját személyi számítógépei</w:t>
      </w:r>
      <w:r w:rsidR="00C1336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0E15D0" w:rsidRDefault="000E15D0" w:rsidP="000E15D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távolról elérhető szolgáltatások</w:t>
      </w:r>
    </w:p>
    <w:p w:rsidR="000E15D0" w:rsidRDefault="00FD0E47" w:rsidP="000E15D0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könyvtár esetében</w:t>
      </w:r>
      <w:r w:rsidR="000E15D0">
        <w:rPr>
          <w:rFonts w:ascii="Times New Roman" w:hAnsi="Times New Roman" w:cs="Times New Roman"/>
          <w:i/>
          <w:sz w:val="24"/>
          <w:szCs w:val="24"/>
        </w:rPr>
        <w:t xml:space="preserve"> távolró</w:t>
      </w:r>
      <w:r w:rsidR="00C1336D">
        <w:rPr>
          <w:rFonts w:ascii="Times New Roman" w:hAnsi="Times New Roman" w:cs="Times New Roman"/>
          <w:i/>
          <w:sz w:val="24"/>
          <w:szCs w:val="24"/>
        </w:rPr>
        <w:t>l elérhető szo</w:t>
      </w:r>
      <w:r>
        <w:rPr>
          <w:rFonts w:ascii="Times New Roman" w:hAnsi="Times New Roman" w:cs="Times New Roman"/>
          <w:i/>
          <w:sz w:val="24"/>
          <w:szCs w:val="24"/>
        </w:rPr>
        <w:t>lgáltatás</w:t>
      </w:r>
      <w:r w:rsidR="00C1336D">
        <w:rPr>
          <w:rFonts w:ascii="Times New Roman" w:hAnsi="Times New Roman" w:cs="Times New Roman"/>
          <w:i/>
          <w:sz w:val="24"/>
          <w:szCs w:val="24"/>
        </w:rPr>
        <w:t xml:space="preserve"> megindítását a tárgyévben nem tervezzük.</w:t>
      </w:r>
    </w:p>
    <w:p w:rsidR="000E15D0" w:rsidRDefault="000E15D0" w:rsidP="000E15D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közösségi szolgáltatások: rendezvények, klubok, képzések, kiállítások</w:t>
      </w:r>
    </w:p>
    <w:p w:rsidR="000E15D0" w:rsidRDefault="00C1336D" w:rsidP="00B26551">
      <w:pPr>
        <w:pStyle w:val="Listaszerbekezds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="00FD0E47">
        <w:rPr>
          <w:rFonts w:ascii="Times New Roman" w:hAnsi="Times New Roman" w:cs="Times New Roman"/>
          <w:i/>
          <w:sz w:val="24"/>
          <w:szCs w:val="24"/>
        </w:rPr>
        <w:t xml:space="preserve">mennyiben a </w:t>
      </w:r>
      <w:r>
        <w:rPr>
          <w:rFonts w:ascii="Times New Roman" w:hAnsi="Times New Roman" w:cs="Times New Roman"/>
          <w:i/>
          <w:sz w:val="24"/>
          <w:szCs w:val="24"/>
        </w:rPr>
        <w:t>járványügy</w:t>
      </w:r>
      <w:r w:rsidR="000E15D0">
        <w:rPr>
          <w:rFonts w:ascii="Times New Roman" w:hAnsi="Times New Roman" w:cs="Times New Roman"/>
          <w:i/>
          <w:sz w:val="24"/>
          <w:szCs w:val="24"/>
        </w:rPr>
        <w:t xml:space="preserve">i korlátozások </w:t>
      </w:r>
      <w:r w:rsidR="000355F6">
        <w:rPr>
          <w:rFonts w:ascii="Times New Roman" w:hAnsi="Times New Roman" w:cs="Times New Roman"/>
          <w:i/>
          <w:sz w:val="24"/>
          <w:szCs w:val="24"/>
        </w:rPr>
        <w:t>lehetővé teszik 2022</w:t>
      </w:r>
      <w:r>
        <w:rPr>
          <w:rFonts w:ascii="Times New Roman" w:hAnsi="Times New Roman" w:cs="Times New Roman"/>
          <w:i/>
          <w:sz w:val="24"/>
          <w:szCs w:val="24"/>
        </w:rPr>
        <w:t>-ben is folytatjuk az</w:t>
      </w:r>
      <w:r w:rsidR="000E15D0">
        <w:rPr>
          <w:rFonts w:ascii="Times New Roman" w:hAnsi="Times New Roman" w:cs="Times New Roman"/>
          <w:i/>
          <w:sz w:val="24"/>
          <w:szCs w:val="24"/>
        </w:rPr>
        <w:t xml:space="preserve"> iskolásoknak </w:t>
      </w:r>
      <w:r>
        <w:rPr>
          <w:rFonts w:ascii="Times New Roman" w:hAnsi="Times New Roman" w:cs="Times New Roman"/>
          <w:i/>
          <w:sz w:val="24"/>
          <w:szCs w:val="24"/>
        </w:rPr>
        <w:t xml:space="preserve">tartott </w:t>
      </w:r>
      <w:r w:rsidR="000E15D0">
        <w:rPr>
          <w:rFonts w:ascii="Times New Roman" w:hAnsi="Times New Roman" w:cs="Times New Roman"/>
          <w:i/>
          <w:sz w:val="24"/>
          <w:szCs w:val="24"/>
        </w:rPr>
        <w:t>könyvtárhasználati foglalkozás</w:t>
      </w:r>
      <w:r>
        <w:rPr>
          <w:rFonts w:ascii="Times New Roman" w:hAnsi="Times New Roman" w:cs="Times New Roman"/>
          <w:i/>
          <w:sz w:val="24"/>
          <w:szCs w:val="24"/>
        </w:rPr>
        <w:t>okat</w:t>
      </w:r>
      <w:r w:rsidR="000355F6">
        <w:rPr>
          <w:rFonts w:ascii="Times New Roman" w:hAnsi="Times New Roman" w:cs="Times New Roman"/>
          <w:i/>
          <w:sz w:val="24"/>
          <w:szCs w:val="24"/>
        </w:rPr>
        <w:t>, oktatótermi foglalkozásokat, továbbá két író olvasó találkozót</w:t>
      </w:r>
      <w:r w:rsidR="00687A03">
        <w:rPr>
          <w:rFonts w:ascii="Times New Roman" w:hAnsi="Times New Roman" w:cs="Times New Roman"/>
          <w:i/>
          <w:sz w:val="24"/>
          <w:szCs w:val="24"/>
        </w:rPr>
        <w:t xml:space="preserve"> tervezünk</w:t>
      </w:r>
      <w:r w:rsidR="000355F6">
        <w:rPr>
          <w:rFonts w:ascii="Times New Roman" w:hAnsi="Times New Roman" w:cs="Times New Roman"/>
          <w:i/>
          <w:sz w:val="24"/>
          <w:szCs w:val="24"/>
        </w:rPr>
        <w:t>. Helyet fogunk biztosítani az integrált intézmény Közművelődési csoportja által szervezett rendezvényeknek, a Martonvásári Olvasókör találkozóinak</w:t>
      </w:r>
      <w:r w:rsidR="00687A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6551">
        <w:rPr>
          <w:rFonts w:ascii="Times New Roman" w:hAnsi="Times New Roman" w:cs="Times New Roman"/>
          <w:i/>
          <w:sz w:val="24"/>
          <w:szCs w:val="24"/>
        </w:rPr>
        <w:t>A könyvtári rendezvények terén személyes megjelenést nem igénylő</w:t>
      </w:r>
      <w:r w:rsidR="00FD0E47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kis</w:t>
      </w:r>
      <w:r w:rsidR="00B265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55F6">
        <w:rPr>
          <w:rFonts w:ascii="Times New Roman" w:hAnsi="Times New Roman" w:cs="Times New Roman"/>
          <w:i/>
          <w:sz w:val="24"/>
          <w:szCs w:val="24"/>
        </w:rPr>
        <w:t>költségvetésű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55F6">
        <w:rPr>
          <w:rFonts w:ascii="Times New Roman" w:hAnsi="Times New Roman" w:cs="Times New Roman"/>
          <w:i/>
          <w:sz w:val="24"/>
          <w:szCs w:val="24"/>
        </w:rPr>
        <w:t>irodalmi témájú kvízjátékokat</w:t>
      </w:r>
      <w:r>
        <w:rPr>
          <w:rFonts w:ascii="Times New Roman" w:hAnsi="Times New Roman" w:cs="Times New Roman"/>
          <w:i/>
          <w:sz w:val="24"/>
          <w:szCs w:val="24"/>
        </w:rPr>
        <w:t xml:space="preserve"> tervezünk</w:t>
      </w:r>
      <w:r w:rsidR="00B26551">
        <w:rPr>
          <w:rFonts w:ascii="Times New Roman" w:hAnsi="Times New Roman" w:cs="Times New Roman"/>
          <w:i/>
          <w:sz w:val="24"/>
          <w:szCs w:val="24"/>
        </w:rPr>
        <w:t>.</w:t>
      </w:r>
    </w:p>
    <w:p w:rsidR="000E15D0" w:rsidRDefault="000E15D0" w:rsidP="000E15D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online felületek (honlap, közösségi média)</w:t>
      </w:r>
    </w:p>
    <w:p w:rsidR="000E15D0" w:rsidRDefault="000355F6" w:rsidP="000E15D0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2021-ben tovább működtetjük</w:t>
      </w:r>
      <w:r w:rsidR="00B26551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0E15D0">
        <w:rPr>
          <w:rFonts w:ascii="Times New Roman" w:hAnsi="Times New Roman" w:cs="Times New Roman"/>
          <w:i/>
          <w:sz w:val="24"/>
          <w:szCs w:val="24"/>
        </w:rPr>
        <w:t xml:space="preserve"> könyvtár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oldalát</w:t>
      </w:r>
      <w:r w:rsidR="00B26551">
        <w:rPr>
          <w:rFonts w:ascii="Times New Roman" w:hAnsi="Times New Roman" w:cs="Times New Roman"/>
          <w:i/>
          <w:sz w:val="24"/>
          <w:szCs w:val="24"/>
        </w:rPr>
        <w:t>.</w:t>
      </w:r>
    </w:p>
    <w:p w:rsidR="000E15D0" w:rsidRDefault="000E15D0" w:rsidP="000E15D0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0E15D0" w:rsidRDefault="000E15D0" w:rsidP="000E15D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Minőségirányítás</w:t>
      </w:r>
    </w:p>
    <w:p w:rsidR="000E15D0" w:rsidRDefault="000E15D0" w:rsidP="000E15D0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könyvtárban a minőségirányítás területén változás</w:t>
      </w:r>
      <w:r w:rsidR="00B26551">
        <w:rPr>
          <w:rFonts w:ascii="Times New Roman" w:hAnsi="Times New Roman" w:cs="Times New Roman"/>
          <w:i/>
          <w:sz w:val="24"/>
          <w:szCs w:val="24"/>
        </w:rPr>
        <w:t>t nem tervezünk a</w:t>
      </w:r>
      <w:r>
        <w:rPr>
          <w:rFonts w:ascii="Times New Roman" w:hAnsi="Times New Roman" w:cs="Times New Roman"/>
          <w:i/>
          <w:sz w:val="24"/>
          <w:szCs w:val="24"/>
        </w:rPr>
        <w:t xml:space="preserve"> tárgyévben</w:t>
      </w:r>
      <w:r w:rsidR="00B26551">
        <w:rPr>
          <w:rFonts w:ascii="Times New Roman" w:hAnsi="Times New Roman" w:cs="Times New Roman"/>
          <w:i/>
          <w:sz w:val="24"/>
          <w:szCs w:val="24"/>
        </w:rPr>
        <w:t>.</w:t>
      </w:r>
    </w:p>
    <w:p w:rsidR="000E15D0" w:rsidRDefault="000E15D0" w:rsidP="000E15D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Tudományos kutatás és kiadványok </w:t>
      </w:r>
    </w:p>
    <w:p w:rsidR="000E15D0" w:rsidRDefault="00B26551" w:rsidP="00190FD2">
      <w:pPr>
        <w:pStyle w:val="Listaszerbekezds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0E15D0">
        <w:rPr>
          <w:rFonts w:ascii="Times New Roman" w:hAnsi="Times New Roman" w:cs="Times New Roman"/>
          <w:i/>
          <w:sz w:val="24"/>
          <w:szCs w:val="24"/>
        </w:rPr>
        <w:t xml:space="preserve"> t</w:t>
      </w:r>
      <w:r>
        <w:rPr>
          <w:rFonts w:ascii="Times New Roman" w:hAnsi="Times New Roman" w:cs="Times New Roman"/>
          <w:i/>
          <w:sz w:val="24"/>
          <w:szCs w:val="24"/>
        </w:rPr>
        <w:t>árgyévben önálló kutatást nem tervezünk</w:t>
      </w:r>
      <w:r w:rsidR="000E15D0">
        <w:rPr>
          <w:rFonts w:ascii="Times New Roman" w:hAnsi="Times New Roman" w:cs="Times New Roman"/>
          <w:i/>
          <w:sz w:val="24"/>
          <w:szCs w:val="24"/>
        </w:rPr>
        <w:t>, kut</w:t>
      </w:r>
      <w:r>
        <w:rPr>
          <w:rFonts w:ascii="Times New Roman" w:hAnsi="Times New Roman" w:cs="Times New Roman"/>
          <w:i/>
          <w:sz w:val="24"/>
          <w:szCs w:val="24"/>
        </w:rPr>
        <w:t xml:space="preserve">atási együttműködésben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való  részvételre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megkeresés esetén lehetőség lehet, amennyiben a kapacitásaink lehetővé teszik azt</w:t>
      </w:r>
      <w:r w:rsidR="000355F6">
        <w:rPr>
          <w:rFonts w:ascii="Times New Roman" w:hAnsi="Times New Roman" w:cs="Times New Roman"/>
          <w:i/>
          <w:sz w:val="24"/>
          <w:szCs w:val="24"/>
        </w:rPr>
        <w:t>. Kiadványa megjelentetését 2022</w:t>
      </w:r>
      <w:r w:rsidR="00190FD2">
        <w:rPr>
          <w:rFonts w:ascii="Times New Roman" w:hAnsi="Times New Roman" w:cs="Times New Roman"/>
          <w:i/>
          <w:sz w:val="24"/>
          <w:szCs w:val="24"/>
        </w:rPr>
        <w:t>-ben nem tervezi könyvtárunk</w:t>
      </w:r>
      <w:proofErr w:type="gramStart"/>
      <w:r w:rsidR="00190FD2">
        <w:rPr>
          <w:rFonts w:ascii="Times New Roman" w:hAnsi="Times New Roman" w:cs="Times New Roman"/>
          <w:i/>
          <w:sz w:val="24"/>
          <w:szCs w:val="24"/>
        </w:rPr>
        <w:t>.</w:t>
      </w:r>
      <w:r w:rsidR="000E15D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0E15D0" w:rsidRDefault="000E15D0" w:rsidP="000E15D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E15D0" w:rsidRDefault="000E15D0" w:rsidP="000E15D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Partnerségi együttműködések </w:t>
      </w:r>
    </w:p>
    <w:p w:rsidR="000E15D0" w:rsidRDefault="000E15D0" w:rsidP="000E15D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kiemelt téma: könyvtári, közgyűjteményi, közművelődési, közoktatási együttműködés és az önkéntesség</w:t>
      </w:r>
    </w:p>
    <w:p w:rsidR="000E15D0" w:rsidRDefault="000E15D0" w:rsidP="00190FD2">
      <w:pPr>
        <w:pStyle w:val="Listaszerbekezds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="00190FD2">
        <w:rPr>
          <w:rFonts w:ascii="Times New Roman" w:hAnsi="Times New Roman" w:cs="Times New Roman"/>
          <w:i/>
          <w:sz w:val="24"/>
          <w:szCs w:val="24"/>
        </w:rPr>
        <w:t>mennyiben a járványhelyzet lehetőséget biztosít</w:t>
      </w:r>
      <w:r>
        <w:rPr>
          <w:rFonts w:ascii="Times New Roman" w:hAnsi="Times New Roman" w:cs="Times New Roman"/>
          <w:i/>
          <w:sz w:val="24"/>
          <w:szCs w:val="24"/>
        </w:rPr>
        <w:t xml:space="preserve"> a kulturális terület intézményei közöt</w:t>
      </w:r>
      <w:r w:rsidR="00190FD2">
        <w:rPr>
          <w:rFonts w:ascii="Times New Roman" w:hAnsi="Times New Roman" w:cs="Times New Roman"/>
          <w:i/>
          <w:sz w:val="24"/>
          <w:szCs w:val="24"/>
        </w:rPr>
        <w:t>ti szakmai együttműködésre, élünk ennek lehetőségeivel.</w:t>
      </w:r>
    </w:p>
    <w:p w:rsidR="000E15D0" w:rsidRDefault="000E15D0" w:rsidP="000E15D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PR/m</w:t>
      </w:r>
      <w:r w:rsidR="00190FD2">
        <w:rPr>
          <w:rFonts w:ascii="Times New Roman" w:hAnsi="Times New Roman" w:cs="Times New Roman"/>
          <w:b/>
          <w:sz w:val="24"/>
          <w:szCs w:val="24"/>
        </w:rPr>
        <w:t>arketing/kommunikáció tervek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15D0" w:rsidRDefault="000E15D0" w:rsidP="000E15D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könyvtár megjelenése médiumokban</w:t>
      </w:r>
    </w:p>
    <w:p w:rsidR="000E15D0" w:rsidRPr="00190FD2" w:rsidRDefault="000E15D0" w:rsidP="00190FD2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190FD2">
        <w:rPr>
          <w:rFonts w:ascii="Times New Roman" w:hAnsi="Times New Roman" w:cs="Times New Roman"/>
          <w:i/>
          <w:sz w:val="24"/>
          <w:szCs w:val="24"/>
        </w:rPr>
        <w:t xml:space="preserve">helyi lapban a könyvtár szolgáltatásait bemutató, a könyvtárhasználatra motiváló írások megjelentetését tervezzük. </w:t>
      </w:r>
      <w:r w:rsidR="004E0B75">
        <w:rPr>
          <w:rFonts w:ascii="Times New Roman" w:hAnsi="Times New Roman" w:cs="Times New Roman"/>
          <w:i/>
          <w:sz w:val="24"/>
          <w:szCs w:val="24"/>
        </w:rPr>
        <w:t xml:space="preserve">A könyvtárat érintő információkat a város honlapján és a könyvtár </w:t>
      </w:r>
      <w:proofErr w:type="spellStart"/>
      <w:r w:rsidR="004E0B75">
        <w:rPr>
          <w:rFonts w:ascii="Times New Roman" w:hAnsi="Times New Roman" w:cs="Times New Roman"/>
          <w:i/>
          <w:sz w:val="24"/>
          <w:szCs w:val="24"/>
        </w:rPr>
        <w:t>Facebook</w:t>
      </w:r>
      <w:proofErr w:type="spellEnd"/>
      <w:r w:rsidR="004E0B75">
        <w:rPr>
          <w:rFonts w:ascii="Times New Roman" w:hAnsi="Times New Roman" w:cs="Times New Roman"/>
          <w:i/>
          <w:sz w:val="24"/>
          <w:szCs w:val="24"/>
        </w:rPr>
        <w:t xml:space="preserve"> oldalán tesszük közzé.</w:t>
      </w:r>
    </w:p>
    <w:p w:rsidR="000E15D0" w:rsidRDefault="000E15D0" w:rsidP="000E15D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lépések az intézményről alkotott kép pozitív formálásához (pl. arculat, kommunikáció)</w:t>
      </w:r>
    </w:p>
    <w:p w:rsidR="000E15D0" w:rsidRDefault="000E15D0" w:rsidP="000E15D0">
      <w:pPr>
        <w:pStyle w:val="Listaszerbekezds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könyvtárról alkotott pozitív képet a tárgyévben az igénybe vehető szolgáltatásokról nyújtott minél szélesebb körű kommunikációval, illetve a</w:t>
      </w:r>
      <w:r w:rsidR="00190FD2">
        <w:rPr>
          <w:rFonts w:ascii="Times New Roman" w:hAnsi="Times New Roman" w:cs="Times New Roman"/>
          <w:i/>
          <w:sz w:val="24"/>
          <w:szCs w:val="24"/>
        </w:rPr>
        <w:t xml:space="preserve"> szolgáltatások gyors</w:t>
      </w:r>
      <w:r>
        <w:rPr>
          <w:rFonts w:ascii="Times New Roman" w:hAnsi="Times New Roman" w:cs="Times New Roman"/>
          <w:i/>
          <w:sz w:val="24"/>
          <w:szCs w:val="24"/>
        </w:rPr>
        <w:t xml:space="preserve"> és a lehető legnagyobb olvasói elégedettséget kiváltó módon</w:t>
      </w:r>
      <w:r w:rsidR="00190FD2">
        <w:rPr>
          <w:rFonts w:ascii="Times New Roman" w:hAnsi="Times New Roman" w:cs="Times New Roman"/>
          <w:i/>
          <w:sz w:val="24"/>
          <w:szCs w:val="24"/>
        </w:rPr>
        <w:t xml:space="preserve"> történő nyújtásával igyekszünk</w:t>
      </w:r>
      <w:r>
        <w:rPr>
          <w:rFonts w:ascii="Times New Roman" w:hAnsi="Times New Roman" w:cs="Times New Roman"/>
          <w:i/>
          <w:sz w:val="24"/>
          <w:szCs w:val="24"/>
        </w:rPr>
        <w:t xml:space="preserve"> pozitívan formálni, ezzel is erősítve a településen élők komfortérzetét.</w:t>
      </w:r>
    </w:p>
    <w:sectPr w:rsidR="000E15D0" w:rsidSect="00E9108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33E12"/>
    <w:multiLevelType w:val="hybridMultilevel"/>
    <w:tmpl w:val="813084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D0"/>
    <w:rsid w:val="000355F6"/>
    <w:rsid w:val="00087B60"/>
    <w:rsid w:val="000A55A3"/>
    <w:rsid w:val="000E15D0"/>
    <w:rsid w:val="001042A9"/>
    <w:rsid w:val="00190FD2"/>
    <w:rsid w:val="002B1215"/>
    <w:rsid w:val="00310246"/>
    <w:rsid w:val="003140B3"/>
    <w:rsid w:val="003563D8"/>
    <w:rsid w:val="00385E10"/>
    <w:rsid w:val="004E0B75"/>
    <w:rsid w:val="0051153D"/>
    <w:rsid w:val="00631534"/>
    <w:rsid w:val="00687A03"/>
    <w:rsid w:val="006E7DCA"/>
    <w:rsid w:val="00736040"/>
    <w:rsid w:val="00825545"/>
    <w:rsid w:val="008A7075"/>
    <w:rsid w:val="00B23802"/>
    <w:rsid w:val="00B26551"/>
    <w:rsid w:val="00C1336D"/>
    <w:rsid w:val="00C36666"/>
    <w:rsid w:val="00CF262B"/>
    <w:rsid w:val="00D702F1"/>
    <w:rsid w:val="00E02E95"/>
    <w:rsid w:val="00E733A6"/>
    <w:rsid w:val="00E76F42"/>
    <w:rsid w:val="00E9108F"/>
    <w:rsid w:val="00F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B8D90-8F1A-4A3D-B0CE-AB4459CE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15D0"/>
    <w:pPr>
      <w:spacing w:after="160" w:line="256" w:lineRule="auto"/>
    </w:pPr>
    <w:rPr>
      <w:rFonts w:eastAsia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310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5281B" w:themeColor="accent1" w:themeShade="BF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10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10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73624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10246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Cs/>
      <w:i/>
      <w:iCs/>
      <w:color w:val="442E0E" w:themeColor="text2" w:themeShade="80"/>
      <w:u w:val="single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10246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431A12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10246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431A12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10246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10246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10246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10246"/>
    <w:rPr>
      <w:rFonts w:asciiTheme="majorHAnsi" w:eastAsiaTheme="majorEastAsia" w:hAnsiTheme="majorHAnsi" w:cstheme="majorBidi"/>
      <w:b/>
      <w:bCs/>
      <w:color w:val="65281B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10246"/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10246"/>
    <w:rPr>
      <w:rFonts w:asciiTheme="majorHAnsi" w:eastAsiaTheme="majorEastAsia" w:hAnsiTheme="majorHAnsi" w:cstheme="majorBidi"/>
      <w:b/>
      <w:bCs/>
      <w:color w:val="873624" w:themeColor="accent1"/>
    </w:rPr>
  </w:style>
  <w:style w:type="paragraph" w:styleId="TJ1">
    <w:name w:val="toc 1"/>
    <w:basedOn w:val="Norml"/>
    <w:next w:val="Norml"/>
    <w:autoRedefine/>
    <w:uiPriority w:val="39"/>
    <w:unhideWhenUsed/>
    <w:qFormat/>
    <w:rsid w:val="00310246"/>
    <w:pPr>
      <w:tabs>
        <w:tab w:val="left" w:pos="660"/>
        <w:tab w:val="right" w:leader="dot" w:pos="9062"/>
      </w:tabs>
      <w:spacing w:after="100" w:line="360" w:lineRule="auto"/>
    </w:pPr>
    <w:rPr>
      <w:rFonts w:eastAsiaTheme="minorEastAsia" w:cs="Times New Roman"/>
      <w:noProof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310246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qFormat/>
    <w:rsid w:val="00310246"/>
    <w:pPr>
      <w:spacing w:after="100"/>
      <w:ind w:left="440"/>
    </w:pPr>
    <w:rPr>
      <w:rFonts w:eastAsiaTheme="minorEastAsia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310246"/>
    <w:pPr>
      <w:numPr>
        <w:ilvl w:val="1"/>
      </w:numPr>
    </w:pPr>
    <w:rPr>
      <w:rFonts w:asciiTheme="majorHAnsi" w:eastAsiaTheme="majorEastAsia" w:hAnsiTheme="majorHAnsi" w:cstheme="majorBidi"/>
      <w:i/>
      <w:iCs/>
      <w:color w:val="873624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10246"/>
    <w:rPr>
      <w:rFonts w:asciiTheme="majorHAnsi" w:eastAsiaTheme="majorEastAsia" w:hAnsiTheme="majorHAnsi" w:cstheme="majorBidi"/>
      <w:i/>
      <w:iCs/>
      <w:color w:val="873624" w:themeColor="accent1"/>
      <w:spacing w:val="15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10246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10246"/>
    <w:pPr>
      <w:outlineLvl w:val="9"/>
    </w:pPr>
    <w:rPr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10246"/>
    <w:rPr>
      <w:rFonts w:asciiTheme="majorHAnsi" w:eastAsiaTheme="majorEastAsia" w:hAnsiTheme="majorHAnsi" w:cstheme="majorBidi"/>
      <w:bCs/>
      <w:i/>
      <w:iCs/>
      <w:color w:val="442E0E" w:themeColor="text2" w:themeShade="80"/>
      <w:sz w:val="24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10246"/>
    <w:rPr>
      <w:rFonts w:asciiTheme="majorHAnsi" w:eastAsiaTheme="majorEastAsia" w:hAnsiTheme="majorHAnsi" w:cstheme="majorBidi"/>
      <w:color w:val="431A12" w:themeColor="accent1" w:themeShade="7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10246"/>
    <w:rPr>
      <w:rFonts w:asciiTheme="majorHAnsi" w:eastAsiaTheme="majorEastAsia" w:hAnsiTheme="majorHAnsi" w:cstheme="majorBidi"/>
      <w:i/>
      <w:iCs/>
      <w:color w:val="431A12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1024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102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102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2E95"/>
    <w:rPr>
      <w:rFonts w:ascii="Tahoma" w:eastAsiaTheme="minorHAnsi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8255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2554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Kemény kötés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6977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OM1</dc:creator>
  <cp:lastModifiedBy>SzSKatalinE</cp:lastModifiedBy>
  <cp:revision>2</cp:revision>
  <cp:lastPrinted>2022-02-01T17:36:00Z</cp:lastPrinted>
  <dcterms:created xsi:type="dcterms:W3CDTF">2022-02-05T13:13:00Z</dcterms:created>
  <dcterms:modified xsi:type="dcterms:W3CDTF">2022-02-05T13:13:00Z</dcterms:modified>
</cp:coreProperties>
</file>