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23" w:rsidRPr="0057518A" w:rsidRDefault="0057518A" w:rsidP="005751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MEGBÍZÁSI SZERZŐDÉS</w:t>
      </w:r>
    </w:p>
    <w:p w:rsidR="00F71848" w:rsidRDefault="00F71848" w:rsidP="00F71848">
      <w:pPr>
        <w:adjustRightInd w:val="0"/>
        <w:jc w:val="center"/>
        <w:rPr>
          <w:rFonts w:ascii="Times New Roman" w:hAnsi="Times New Roman"/>
          <w:color w:val="000000"/>
        </w:rPr>
      </w:pPr>
    </w:p>
    <w:p w:rsidR="004F6123" w:rsidRPr="00453196" w:rsidRDefault="004F6123" w:rsidP="003466D8">
      <w:pPr>
        <w:adjustRightInd w:val="0"/>
        <w:jc w:val="both"/>
        <w:rPr>
          <w:rFonts w:ascii="Times New Roman" w:hAnsi="Times New Roman"/>
          <w:color w:val="000000"/>
        </w:rPr>
      </w:pPr>
      <w:proofErr w:type="gramStart"/>
      <w:r w:rsidRPr="00453196">
        <w:rPr>
          <w:rFonts w:ascii="Times New Roman" w:hAnsi="Times New Roman"/>
          <w:color w:val="000000"/>
        </w:rPr>
        <w:t>amely</w:t>
      </w:r>
      <w:proofErr w:type="gramEnd"/>
      <w:r w:rsidRPr="00453196">
        <w:rPr>
          <w:rFonts w:ascii="Times New Roman" w:hAnsi="Times New Roman"/>
          <w:color w:val="000000"/>
        </w:rPr>
        <w:t xml:space="preserve"> létrejött egyrészről </w:t>
      </w:r>
    </w:p>
    <w:p w:rsidR="004F6123" w:rsidRPr="00453196" w:rsidRDefault="004F6123" w:rsidP="003466D8">
      <w:pPr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4F6123" w:rsidRPr="00453196" w:rsidRDefault="00EB1C6A" w:rsidP="003466D8">
      <w:pPr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Martonvásár Város Önkormányzata </w:t>
      </w:r>
    </w:p>
    <w:p w:rsidR="004F6123" w:rsidRPr="00453196" w:rsidRDefault="0057518A" w:rsidP="003466D8">
      <w:pPr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Székhelye:</w:t>
      </w:r>
      <w:r w:rsidR="00EB1C6A">
        <w:rPr>
          <w:rFonts w:ascii="Times New Roman" w:hAnsi="Times New Roman"/>
          <w:color w:val="000000"/>
        </w:rPr>
        <w:t>2462 Martonvásár, Budai út 13.</w:t>
      </w:r>
    </w:p>
    <w:p w:rsidR="004F6123" w:rsidRPr="00453196" w:rsidRDefault="0057518A" w:rsidP="003466D8">
      <w:pPr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</w:t>
      </w:r>
      <w:r w:rsidR="00EB1C6A">
        <w:rPr>
          <w:rFonts w:ascii="Times New Roman" w:hAnsi="Times New Roman"/>
          <w:color w:val="000000"/>
        </w:rPr>
        <w:t xml:space="preserve">épviseli: Dr. Szabó Tibor polgármester </w:t>
      </w:r>
    </w:p>
    <w:p w:rsidR="004F6123" w:rsidRPr="00453196" w:rsidRDefault="0057518A" w:rsidP="003466D8">
      <w:pPr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Adószám: </w:t>
      </w:r>
      <w:r w:rsidR="00EB1C6A">
        <w:rPr>
          <w:rFonts w:ascii="Times New Roman" w:hAnsi="Times New Roman"/>
          <w:color w:val="000000"/>
        </w:rPr>
        <w:t>15727433-2-07</w:t>
      </w:r>
    </w:p>
    <w:p w:rsidR="004F6123" w:rsidRPr="00453196" w:rsidRDefault="0057518A" w:rsidP="003466D8">
      <w:pPr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Törzsszám:</w:t>
      </w:r>
      <w:r w:rsidR="00EB1C6A">
        <w:rPr>
          <w:rFonts w:ascii="Times New Roman" w:hAnsi="Times New Roman"/>
          <w:color w:val="000000"/>
        </w:rPr>
        <w:t xml:space="preserve"> 727431</w:t>
      </w:r>
    </w:p>
    <w:p w:rsidR="004F6123" w:rsidRPr="00453196" w:rsidRDefault="004F6123" w:rsidP="003466D8">
      <w:pPr>
        <w:adjustRightInd w:val="0"/>
        <w:spacing w:after="0"/>
        <w:jc w:val="both"/>
        <w:rPr>
          <w:rFonts w:ascii="Times New Roman" w:hAnsi="Times New Roman"/>
          <w:color w:val="000000"/>
        </w:rPr>
      </w:pPr>
      <w:proofErr w:type="gramStart"/>
      <w:r w:rsidRPr="00453196">
        <w:rPr>
          <w:rFonts w:ascii="Times New Roman" w:hAnsi="Times New Roman"/>
          <w:b/>
          <w:color w:val="000000"/>
        </w:rPr>
        <w:t>mint</w:t>
      </w:r>
      <w:proofErr w:type="gramEnd"/>
      <w:r w:rsidRPr="00453196">
        <w:rPr>
          <w:rFonts w:ascii="Times New Roman" w:hAnsi="Times New Roman"/>
          <w:b/>
          <w:color w:val="000000"/>
        </w:rPr>
        <w:t xml:space="preserve"> Megbízó </w:t>
      </w:r>
      <w:r w:rsidRPr="00453196">
        <w:rPr>
          <w:rFonts w:ascii="Times New Roman" w:hAnsi="Times New Roman"/>
          <w:color w:val="000000"/>
        </w:rPr>
        <w:t>(továbbiakban: Megbízó</w:t>
      </w:r>
      <w:r w:rsidR="00EB1C6A">
        <w:rPr>
          <w:rFonts w:ascii="Times New Roman" w:hAnsi="Times New Roman"/>
          <w:color w:val="000000"/>
        </w:rPr>
        <w:t xml:space="preserve"> vagy Önkormányzat</w:t>
      </w:r>
      <w:r w:rsidRPr="00453196">
        <w:rPr>
          <w:rFonts w:ascii="Times New Roman" w:hAnsi="Times New Roman"/>
          <w:color w:val="000000"/>
        </w:rPr>
        <w:t>)</w:t>
      </w:r>
    </w:p>
    <w:p w:rsidR="004F6123" w:rsidRPr="00453196" w:rsidRDefault="004F6123" w:rsidP="003466D8">
      <w:pPr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4F6123" w:rsidRPr="00453196" w:rsidRDefault="004F6123" w:rsidP="003466D8">
      <w:pPr>
        <w:adjustRightInd w:val="0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 xml:space="preserve">másrészről </w:t>
      </w:r>
      <w:proofErr w:type="gramStart"/>
      <w:r w:rsidRPr="00453196">
        <w:rPr>
          <w:rFonts w:ascii="Times New Roman" w:hAnsi="Times New Roman"/>
          <w:color w:val="000000"/>
        </w:rPr>
        <w:t>a</w:t>
      </w:r>
      <w:proofErr w:type="gramEnd"/>
      <w:r w:rsidRPr="00453196">
        <w:rPr>
          <w:rFonts w:ascii="Times New Roman" w:hAnsi="Times New Roman"/>
          <w:color w:val="000000"/>
        </w:rPr>
        <w:t xml:space="preserve"> </w:t>
      </w:r>
    </w:p>
    <w:p w:rsidR="004F6123" w:rsidRPr="00CE7C3F" w:rsidRDefault="001C4557" w:rsidP="003466D8">
      <w:pPr>
        <w:adjustRightInd w:val="0"/>
        <w:spacing w:after="0"/>
        <w:jc w:val="both"/>
        <w:rPr>
          <w:rFonts w:ascii="Times New Roman" w:hAnsi="Times New Roman"/>
          <w:b/>
        </w:rPr>
      </w:pPr>
      <w:proofErr w:type="spellStart"/>
      <w:r w:rsidRPr="00CE7C3F">
        <w:rPr>
          <w:rFonts w:ascii="Times New Roman" w:hAnsi="Times New Roman"/>
          <w:b/>
        </w:rPr>
        <w:t>Lauf-Audit</w:t>
      </w:r>
      <w:proofErr w:type="spellEnd"/>
      <w:r w:rsidRPr="00CE7C3F">
        <w:rPr>
          <w:rFonts w:ascii="Times New Roman" w:hAnsi="Times New Roman"/>
          <w:b/>
        </w:rPr>
        <w:t xml:space="preserve"> KFT</w:t>
      </w:r>
    </w:p>
    <w:p w:rsidR="004F6123" w:rsidRPr="0057518A" w:rsidRDefault="004F6123" w:rsidP="003466D8">
      <w:pPr>
        <w:adjustRightInd w:val="0"/>
        <w:spacing w:after="0"/>
        <w:jc w:val="both"/>
        <w:rPr>
          <w:rFonts w:ascii="Times New Roman" w:hAnsi="Times New Roman"/>
        </w:rPr>
      </w:pPr>
      <w:r w:rsidRPr="0057518A">
        <w:rPr>
          <w:rFonts w:ascii="Times New Roman" w:hAnsi="Times New Roman"/>
        </w:rPr>
        <w:t>Székhelye:</w:t>
      </w:r>
      <w:r w:rsidR="001C4557" w:rsidRPr="0057518A">
        <w:rPr>
          <w:rFonts w:ascii="Times New Roman" w:hAnsi="Times New Roman"/>
        </w:rPr>
        <w:t xml:space="preserve"> 8900 Zalaegerszeg, Petőfi Sándor u. 7. 1/5.</w:t>
      </w:r>
    </w:p>
    <w:p w:rsidR="004F6123" w:rsidRPr="0057518A" w:rsidRDefault="004F6123" w:rsidP="003466D8">
      <w:pPr>
        <w:adjustRightInd w:val="0"/>
        <w:spacing w:after="0"/>
        <w:jc w:val="both"/>
        <w:rPr>
          <w:rFonts w:ascii="Times New Roman" w:hAnsi="Times New Roman"/>
        </w:rPr>
      </w:pPr>
      <w:r w:rsidRPr="0057518A">
        <w:rPr>
          <w:rFonts w:ascii="Times New Roman" w:hAnsi="Times New Roman"/>
        </w:rPr>
        <w:t>Képviseli:</w:t>
      </w:r>
      <w:r w:rsidR="001C4557" w:rsidRPr="0057518A">
        <w:rPr>
          <w:rFonts w:ascii="Times New Roman" w:hAnsi="Times New Roman"/>
        </w:rPr>
        <w:t xml:space="preserve"> </w:t>
      </w:r>
      <w:proofErr w:type="spellStart"/>
      <w:r w:rsidR="001C4557" w:rsidRPr="0057518A">
        <w:rPr>
          <w:rFonts w:ascii="Times New Roman" w:hAnsi="Times New Roman"/>
        </w:rPr>
        <w:t>Borsosné</w:t>
      </w:r>
      <w:proofErr w:type="spellEnd"/>
      <w:r w:rsidR="001C4557" w:rsidRPr="0057518A">
        <w:rPr>
          <w:rFonts w:ascii="Times New Roman" w:hAnsi="Times New Roman"/>
        </w:rPr>
        <w:t xml:space="preserve"> Pál Ildikó ügyvezető </w:t>
      </w:r>
    </w:p>
    <w:p w:rsidR="004F6123" w:rsidRPr="0057518A" w:rsidRDefault="004F6123" w:rsidP="003466D8">
      <w:pPr>
        <w:adjustRightInd w:val="0"/>
        <w:spacing w:after="0"/>
        <w:jc w:val="both"/>
        <w:rPr>
          <w:rFonts w:ascii="Times New Roman" w:hAnsi="Times New Roman"/>
        </w:rPr>
      </w:pPr>
      <w:r w:rsidRPr="0057518A">
        <w:rPr>
          <w:rFonts w:ascii="Times New Roman" w:hAnsi="Times New Roman"/>
        </w:rPr>
        <w:t>Cégjegyzékszám:</w:t>
      </w:r>
      <w:r w:rsidR="001C4557" w:rsidRPr="0057518A">
        <w:rPr>
          <w:rFonts w:ascii="Times New Roman" w:hAnsi="Times New Roman"/>
        </w:rPr>
        <w:t xml:space="preserve"> 20-09-074690</w:t>
      </w:r>
    </w:p>
    <w:p w:rsidR="004F6123" w:rsidRPr="0057518A" w:rsidRDefault="004F6123" w:rsidP="003466D8">
      <w:pPr>
        <w:adjustRightInd w:val="0"/>
        <w:spacing w:after="0"/>
        <w:jc w:val="both"/>
        <w:rPr>
          <w:rFonts w:ascii="Times New Roman" w:hAnsi="Times New Roman"/>
        </w:rPr>
      </w:pPr>
      <w:r w:rsidRPr="0057518A">
        <w:rPr>
          <w:rFonts w:ascii="Times New Roman" w:hAnsi="Times New Roman"/>
        </w:rPr>
        <w:t>Adószám:</w:t>
      </w:r>
      <w:r w:rsidR="001C4557" w:rsidRPr="0057518A">
        <w:rPr>
          <w:rFonts w:ascii="Times New Roman" w:hAnsi="Times New Roman"/>
        </w:rPr>
        <w:t xml:space="preserve"> 25298079-2-20</w:t>
      </w:r>
    </w:p>
    <w:p w:rsidR="001C4557" w:rsidRPr="0057518A" w:rsidRDefault="001C4557" w:rsidP="001C4557">
      <w:pPr>
        <w:spacing w:after="0" w:line="240" w:lineRule="auto"/>
        <w:jc w:val="both"/>
        <w:rPr>
          <w:rFonts w:ascii="Times New Roman" w:hAnsi="Times New Roman"/>
        </w:rPr>
      </w:pPr>
      <w:r w:rsidRPr="0057518A">
        <w:rPr>
          <w:rFonts w:ascii="Times New Roman" w:hAnsi="Times New Roman"/>
        </w:rPr>
        <w:t>Magyar Könyvvizsgálói Kamarai nyilvántartási szám: 001465</w:t>
      </w:r>
    </w:p>
    <w:p w:rsidR="001C4557" w:rsidRPr="0057518A" w:rsidRDefault="001C4557" w:rsidP="001C4557">
      <w:pPr>
        <w:spacing w:after="0" w:line="240" w:lineRule="auto"/>
        <w:jc w:val="both"/>
        <w:rPr>
          <w:rFonts w:ascii="Times New Roman" w:hAnsi="Times New Roman"/>
        </w:rPr>
      </w:pPr>
      <w:r w:rsidRPr="0057518A">
        <w:rPr>
          <w:rFonts w:ascii="Times New Roman" w:hAnsi="Times New Roman"/>
        </w:rPr>
        <w:t>Költségvetési minősítésének száma: KM001005</w:t>
      </w:r>
    </w:p>
    <w:p w:rsidR="004F6123" w:rsidRPr="00453196" w:rsidRDefault="004F6123" w:rsidP="003466D8">
      <w:pPr>
        <w:adjustRightInd w:val="0"/>
        <w:spacing w:after="0"/>
        <w:jc w:val="both"/>
        <w:rPr>
          <w:rFonts w:ascii="Times New Roman" w:hAnsi="Times New Roman"/>
          <w:color w:val="000000"/>
        </w:rPr>
      </w:pPr>
      <w:proofErr w:type="gramStart"/>
      <w:r w:rsidRPr="00453196">
        <w:rPr>
          <w:rFonts w:ascii="Times New Roman" w:hAnsi="Times New Roman"/>
          <w:b/>
          <w:color w:val="000000"/>
        </w:rPr>
        <w:t>mint</w:t>
      </w:r>
      <w:proofErr w:type="gramEnd"/>
      <w:r w:rsidRPr="00453196">
        <w:rPr>
          <w:rFonts w:ascii="Times New Roman" w:hAnsi="Times New Roman"/>
          <w:b/>
          <w:color w:val="000000"/>
        </w:rPr>
        <w:t xml:space="preserve"> Megbízott </w:t>
      </w:r>
      <w:r w:rsidRPr="00453196">
        <w:rPr>
          <w:rFonts w:ascii="Times New Roman" w:hAnsi="Times New Roman"/>
          <w:color w:val="000000"/>
        </w:rPr>
        <w:t>(továbbiakban: Megbízott</w:t>
      </w:r>
      <w:r w:rsidR="00306FFC" w:rsidRPr="00453196">
        <w:rPr>
          <w:rFonts w:ascii="Times New Roman" w:hAnsi="Times New Roman"/>
          <w:color w:val="000000"/>
        </w:rPr>
        <w:t xml:space="preserve"> vagy Könyvvizsgáló</w:t>
      </w:r>
      <w:r w:rsidRPr="00453196">
        <w:rPr>
          <w:rFonts w:ascii="Times New Roman" w:hAnsi="Times New Roman"/>
          <w:color w:val="000000"/>
        </w:rPr>
        <w:t>)</w:t>
      </w:r>
    </w:p>
    <w:p w:rsidR="004F6123" w:rsidRPr="00453196" w:rsidRDefault="004F6123" w:rsidP="003466D8">
      <w:pPr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4F6123" w:rsidRPr="00453196" w:rsidRDefault="004F6123" w:rsidP="003466D8">
      <w:pPr>
        <w:adjustRightInd w:val="0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Megbízó és Megbízott a továbbiakban: Felek.</w:t>
      </w:r>
    </w:p>
    <w:p w:rsidR="004F6123" w:rsidRPr="00453196" w:rsidRDefault="004F6123" w:rsidP="003466D8">
      <w:pPr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4F6123" w:rsidRDefault="004F6123" w:rsidP="0057518A">
      <w:pPr>
        <w:adjustRightInd w:val="0"/>
        <w:jc w:val="both"/>
        <w:rPr>
          <w:rFonts w:ascii="Times New Roman" w:hAnsi="Times New Roman"/>
          <w:color w:val="000000"/>
        </w:rPr>
      </w:pPr>
      <w:proofErr w:type="gramStart"/>
      <w:r w:rsidRPr="00453196">
        <w:rPr>
          <w:rFonts w:ascii="Times New Roman" w:hAnsi="Times New Roman"/>
          <w:color w:val="000000"/>
        </w:rPr>
        <w:t>közö</w:t>
      </w:r>
      <w:r w:rsidR="001C4557">
        <w:rPr>
          <w:rFonts w:ascii="Times New Roman" w:hAnsi="Times New Roman"/>
          <w:color w:val="000000"/>
        </w:rPr>
        <w:t>tt</w:t>
      </w:r>
      <w:proofErr w:type="gramEnd"/>
      <w:r w:rsidR="001C4557">
        <w:rPr>
          <w:rFonts w:ascii="Times New Roman" w:hAnsi="Times New Roman"/>
          <w:color w:val="000000"/>
        </w:rPr>
        <w:t xml:space="preserve"> az alábbi feltételek szerint</w:t>
      </w:r>
    </w:p>
    <w:p w:rsidR="00456B51" w:rsidRPr="00453196" w:rsidRDefault="00456B51" w:rsidP="0057518A">
      <w:pPr>
        <w:adjustRightInd w:val="0"/>
        <w:jc w:val="both"/>
        <w:rPr>
          <w:rFonts w:ascii="Times New Roman" w:hAnsi="Times New Roman"/>
          <w:color w:val="000000"/>
        </w:rPr>
      </w:pPr>
    </w:p>
    <w:p w:rsidR="004F6123" w:rsidRPr="00453196" w:rsidRDefault="004F6123" w:rsidP="003466D8">
      <w:pPr>
        <w:numPr>
          <w:ilvl w:val="0"/>
          <w:numId w:val="9"/>
        </w:numPr>
        <w:adjustRightInd w:val="0"/>
        <w:ind w:left="357" w:hanging="357"/>
        <w:jc w:val="both"/>
        <w:rPr>
          <w:rFonts w:ascii="Times New Roman" w:hAnsi="Times New Roman"/>
          <w:b/>
          <w:color w:val="000000"/>
        </w:rPr>
      </w:pPr>
      <w:r w:rsidRPr="00453196">
        <w:rPr>
          <w:rFonts w:ascii="Times New Roman" w:hAnsi="Times New Roman"/>
          <w:b/>
          <w:color w:val="000000"/>
        </w:rPr>
        <w:t>Értelmező rendelkezések:</w:t>
      </w:r>
    </w:p>
    <w:p w:rsidR="004F6123" w:rsidRPr="00453196" w:rsidRDefault="004F6123" w:rsidP="00860022">
      <w:pPr>
        <w:numPr>
          <w:ilvl w:val="1"/>
          <w:numId w:val="9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A szerződés alkalmazása során az alábbi kifejezéseket a mellettük rögzített meghatározás szerint kell értelmezni:</w:t>
      </w:r>
    </w:p>
    <w:p w:rsidR="004F6123" w:rsidRPr="00453196" w:rsidRDefault="004F6123" w:rsidP="00860022">
      <w:pPr>
        <w:pStyle w:val="Listaszerbekezds"/>
        <w:numPr>
          <w:ilvl w:val="2"/>
          <w:numId w:val="14"/>
        </w:numPr>
        <w:adjustRightInd w:val="0"/>
        <w:spacing w:after="120"/>
        <w:ind w:left="1134" w:hanging="282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Szerződés: a Megbízó és a Megbízott között létrejött megállapodást jelenti, melyet szerződés formájában rögzítettek és a Felek aláírták, beleértve annak összes mellékletét, valamint mindazon okmányokat,</w:t>
      </w:r>
      <w:r w:rsidR="00945909">
        <w:rPr>
          <w:rFonts w:ascii="Times New Roman" w:hAnsi="Times New Roman"/>
          <w:color w:val="000000"/>
        </w:rPr>
        <w:t xml:space="preserve"> melyekre utalás történik. </w:t>
      </w:r>
    </w:p>
    <w:p w:rsidR="00860022" w:rsidRDefault="004F6123" w:rsidP="003466D8">
      <w:pPr>
        <w:pStyle w:val="Listaszerbekezds"/>
        <w:numPr>
          <w:ilvl w:val="2"/>
          <w:numId w:val="14"/>
        </w:numPr>
        <w:adjustRightInd w:val="0"/>
        <w:ind w:left="1134" w:hanging="282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Szerződéses ár: a Megbízottnak a szerződés keretében szerződéses kötelezettségeinek teljes körű teljesítéséért fizetendő ellenértéket jelenti.</w:t>
      </w:r>
    </w:p>
    <w:p w:rsidR="0057518A" w:rsidRDefault="0057518A" w:rsidP="0057518A">
      <w:pPr>
        <w:pStyle w:val="Listaszerbekezds"/>
        <w:adjustRightInd w:val="0"/>
        <w:ind w:left="1134"/>
        <w:jc w:val="both"/>
        <w:rPr>
          <w:rFonts w:ascii="Times New Roman" w:hAnsi="Times New Roman"/>
          <w:color w:val="000000"/>
        </w:rPr>
      </w:pPr>
    </w:p>
    <w:p w:rsidR="0057518A" w:rsidRDefault="0057518A" w:rsidP="0057518A">
      <w:pPr>
        <w:pStyle w:val="Listaszerbekezds"/>
        <w:adjustRightInd w:val="0"/>
        <w:ind w:left="1134"/>
        <w:jc w:val="both"/>
        <w:rPr>
          <w:rFonts w:ascii="Times New Roman" w:hAnsi="Times New Roman"/>
          <w:color w:val="000000"/>
        </w:rPr>
      </w:pPr>
    </w:p>
    <w:p w:rsidR="0057518A" w:rsidRDefault="0057518A" w:rsidP="0057518A">
      <w:pPr>
        <w:pStyle w:val="Listaszerbekezds"/>
        <w:adjustRightInd w:val="0"/>
        <w:ind w:left="1134"/>
        <w:jc w:val="both"/>
        <w:rPr>
          <w:rFonts w:ascii="Times New Roman" w:hAnsi="Times New Roman"/>
          <w:color w:val="000000"/>
        </w:rPr>
      </w:pPr>
    </w:p>
    <w:p w:rsidR="004F6123" w:rsidRPr="0057518A" w:rsidRDefault="004F6123" w:rsidP="0057518A">
      <w:pPr>
        <w:pStyle w:val="Listaszerbekezds"/>
        <w:numPr>
          <w:ilvl w:val="0"/>
          <w:numId w:val="14"/>
        </w:numPr>
        <w:spacing w:after="160" w:line="259" w:lineRule="auto"/>
        <w:rPr>
          <w:rFonts w:ascii="Times New Roman" w:hAnsi="Times New Roman"/>
          <w:color w:val="000000"/>
        </w:rPr>
      </w:pPr>
      <w:r w:rsidRPr="0057518A">
        <w:rPr>
          <w:rFonts w:ascii="Times New Roman" w:hAnsi="Times New Roman"/>
          <w:b/>
          <w:color w:val="000000"/>
        </w:rPr>
        <w:t>Szerződés tárgya</w:t>
      </w:r>
    </w:p>
    <w:p w:rsidR="00945909" w:rsidRPr="00453196" w:rsidRDefault="00912525" w:rsidP="001C4557">
      <w:pPr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Megbízó megbízza Megbízottat a számvitelről szóló 2000. évi C. törvény (továbbiakban Sztv.), az államháztartás számviteléről</w:t>
      </w:r>
      <w:r w:rsidR="00454537" w:rsidRPr="00453196">
        <w:rPr>
          <w:rFonts w:ascii="Times New Roman" w:hAnsi="Times New Roman"/>
          <w:color w:val="000000"/>
        </w:rPr>
        <w:t xml:space="preserve"> szóló 4/2013 (I.11.) Korm. rendelet</w:t>
      </w:r>
      <w:r w:rsidRPr="00453196">
        <w:rPr>
          <w:rFonts w:ascii="Times New Roman" w:hAnsi="Times New Roman"/>
          <w:color w:val="000000"/>
        </w:rPr>
        <w:t>, valamint a Magyar Könyvvizsgálói Kamaráról, a könyvvizsgálói tevékenységről, valamint a könyvvizsgálói közfelügyeletről szóló 2007. évi LXXV. törvény (továbbiakban: Kkt.) szerinti jogszabályi kötelezettségen alapuló könyvvi</w:t>
      </w:r>
      <w:r w:rsidR="00945909">
        <w:rPr>
          <w:rFonts w:ascii="Times New Roman" w:hAnsi="Times New Roman"/>
          <w:color w:val="000000"/>
        </w:rPr>
        <w:t>zsgálói</w:t>
      </w:r>
      <w:r w:rsidR="00EB1C6A">
        <w:rPr>
          <w:rFonts w:ascii="Times New Roman" w:hAnsi="Times New Roman"/>
          <w:color w:val="000000"/>
        </w:rPr>
        <w:t xml:space="preserve"> tevékenység ellátásával</w:t>
      </w:r>
      <w:r w:rsidR="00DA4960">
        <w:rPr>
          <w:rFonts w:ascii="Times New Roman" w:hAnsi="Times New Roman"/>
          <w:color w:val="000000"/>
        </w:rPr>
        <w:t xml:space="preserve"> a Megbízó költségvetési rendeleteinek, azok módosításainak, valamint a </w:t>
      </w:r>
      <w:r w:rsidR="00DA4960">
        <w:rPr>
          <w:rFonts w:ascii="Times New Roman" w:hAnsi="Times New Roman"/>
          <w:color w:val="000000"/>
        </w:rPr>
        <w:lastRenderedPageBreak/>
        <w:t xml:space="preserve">teljesítésre vonatkozó beszámolóinak </w:t>
      </w:r>
      <w:r w:rsidR="00DA4960" w:rsidRPr="00003A3E">
        <w:rPr>
          <w:rFonts w:ascii="Times New Roman" w:hAnsi="Times New Roman"/>
        </w:rPr>
        <w:t>auditálásával</w:t>
      </w:r>
      <w:r w:rsidR="00003A3E" w:rsidRPr="00003A3E">
        <w:rPr>
          <w:rFonts w:ascii="Times New Roman" w:hAnsi="Times New Roman"/>
        </w:rPr>
        <w:t xml:space="preserve"> </w:t>
      </w:r>
      <w:r w:rsidR="00003A3E" w:rsidRPr="00003A3E">
        <w:rPr>
          <w:rFonts w:ascii="Times New Roman" w:hAnsi="Times New Roman"/>
        </w:rPr>
        <w:t>2021-2024. évekre 2024.10.31-ig szóló határozott időtartamra</w:t>
      </w:r>
      <w:r w:rsidR="00DA4960" w:rsidRPr="00003A3E">
        <w:rPr>
          <w:rFonts w:ascii="Times New Roman" w:hAnsi="Times New Roman"/>
        </w:rPr>
        <w:t>.</w:t>
      </w:r>
    </w:p>
    <w:p w:rsidR="004F6123" w:rsidRPr="00453196" w:rsidRDefault="004F6123" w:rsidP="0057518A">
      <w:pPr>
        <w:numPr>
          <w:ilvl w:val="0"/>
          <w:numId w:val="14"/>
        </w:numPr>
        <w:adjustRightInd w:val="0"/>
        <w:ind w:left="357" w:hanging="357"/>
        <w:jc w:val="both"/>
        <w:rPr>
          <w:rFonts w:ascii="Times New Roman" w:hAnsi="Times New Roman"/>
          <w:b/>
          <w:color w:val="000000"/>
        </w:rPr>
      </w:pPr>
      <w:r w:rsidRPr="00453196">
        <w:rPr>
          <w:rFonts w:ascii="Times New Roman" w:hAnsi="Times New Roman"/>
          <w:b/>
          <w:color w:val="000000"/>
        </w:rPr>
        <w:t>Teljesítés helye</w:t>
      </w:r>
    </w:p>
    <w:p w:rsidR="004F6123" w:rsidRPr="00453196" w:rsidRDefault="004F6123" w:rsidP="003466D8">
      <w:pPr>
        <w:ind w:firstLine="283"/>
        <w:jc w:val="both"/>
        <w:rPr>
          <w:rFonts w:ascii="Times New Roman" w:hAnsi="Times New Roman"/>
          <w:bCs/>
          <w:color w:val="000000"/>
        </w:rPr>
      </w:pPr>
      <w:r w:rsidRPr="00453196">
        <w:rPr>
          <w:rFonts w:ascii="Times New Roman" w:hAnsi="Times New Roman"/>
          <w:bCs/>
          <w:color w:val="000000"/>
        </w:rPr>
        <w:t xml:space="preserve">Helye: </w:t>
      </w:r>
      <w:r w:rsidR="00EB1C6A">
        <w:rPr>
          <w:rFonts w:ascii="Times New Roman" w:hAnsi="Times New Roman"/>
          <w:bCs/>
          <w:color w:val="000000"/>
        </w:rPr>
        <w:t>2462 Martonvásár, Budai út 13.</w:t>
      </w:r>
      <w:r w:rsidRPr="00453196">
        <w:rPr>
          <w:rFonts w:ascii="Times New Roman" w:hAnsi="Times New Roman"/>
          <w:bCs/>
          <w:color w:val="000000"/>
        </w:rPr>
        <w:t xml:space="preserve"> </w:t>
      </w:r>
    </w:p>
    <w:p w:rsidR="004F6123" w:rsidRPr="00453196" w:rsidRDefault="006D3B8E" w:rsidP="0057518A">
      <w:pPr>
        <w:numPr>
          <w:ilvl w:val="0"/>
          <w:numId w:val="14"/>
        </w:numPr>
        <w:adjustRightInd w:val="0"/>
        <w:ind w:left="357" w:hanging="357"/>
        <w:jc w:val="both"/>
        <w:rPr>
          <w:rFonts w:ascii="Times New Roman" w:hAnsi="Times New Roman"/>
          <w:b/>
          <w:color w:val="000000"/>
        </w:rPr>
      </w:pPr>
      <w:r w:rsidRPr="00453196">
        <w:rPr>
          <w:rFonts w:ascii="Times New Roman" w:hAnsi="Times New Roman"/>
          <w:b/>
          <w:color w:val="000000"/>
        </w:rPr>
        <w:t>Szerződés időtartama</w:t>
      </w:r>
    </w:p>
    <w:p w:rsidR="00625B18" w:rsidRDefault="0057518A" w:rsidP="003466D8">
      <w:pPr>
        <w:ind w:firstLine="283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Jel</w:t>
      </w:r>
      <w:r w:rsidR="00EB1C6A">
        <w:rPr>
          <w:rFonts w:ascii="Times New Roman" w:hAnsi="Times New Roman"/>
          <w:bCs/>
          <w:color w:val="000000"/>
        </w:rPr>
        <w:t>en megbízási szerződés</w:t>
      </w:r>
      <w:r w:rsidR="00F739B8">
        <w:rPr>
          <w:rFonts w:ascii="Times New Roman" w:hAnsi="Times New Roman"/>
          <w:bCs/>
          <w:color w:val="000000"/>
        </w:rPr>
        <w:t xml:space="preserve"> az aláírás </w:t>
      </w:r>
      <w:r>
        <w:rPr>
          <w:rFonts w:ascii="Times New Roman" w:hAnsi="Times New Roman"/>
          <w:bCs/>
          <w:color w:val="000000"/>
        </w:rPr>
        <w:t xml:space="preserve">napjával lép hatályba </w:t>
      </w:r>
      <w:r w:rsidR="00F739B8">
        <w:rPr>
          <w:rFonts w:ascii="Times New Roman" w:hAnsi="Times New Roman"/>
          <w:bCs/>
          <w:color w:val="000000"/>
        </w:rPr>
        <w:t>és 2024</w:t>
      </w:r>
      <w:r>
        <w:rPr>
          <w:rFonts w:ascii="Times New Roman" w:hAnsi="Times New Roman"/>
          <w:bCs/>
          <w:color w:val="000000"/>
        </w:rPr>
        <w:t xml:space="preserve">. </w:t>
      </w:r>
      <w:r w:rsidR="00F739B8">
        <w:rPr>
          <w:rFonts w:ascii="Times New Roman" w:hAnsi="Times New Roman"/>
          <w:bCs/>
          <w:color w:val="000000"/>
        </w:rPr>
        <w:t xml:space="preserve">október </w:t>
      </w:r>
      <w:r w:rsidR="00CE7C3F">
        <w:rPr>
          <w:rFonts w:ascii="Times New Roman" w:hAnsi="Times New Roman"/>
          <w:bCs/>
          <w:color w:val="000000"/>
        </w:rPr>
        <w:t>3</w:t>
      </w:r>
      <w:r w:rsidR="00F739B8">
        <w:rPr>
          <w:rFonts w:ascii="Times New Roman" w:hAnsi="Times New Roman"/>
          <w:bCs/>
          <w:color w:val="000000"/>
        </w:rPr>
        <w:t>1</w:t>
      </w:r>
      <w:r>
        <w:rPr>
          <w:rFonts w:ascii="Times New Roman" w:hAnsi="Times New Roman"/>
          <w:bCs/>
          <w:color w:val="000000"/>
        </w:rPr>
        <w:t>-ig szól.</w:t>
      </w:r>
      <w:r w:rsidR="00F739B8">
        <w:rPr>
          <w:rFonts w:ascii="Times New Roman" w:hAnsi="Times New Roman"/>
          <w:bCs/>
          <w:color w:val="000000"/>
        </w:rPr>
        <w:t xml:space="preserve"> </w:t>
      </w:r>
    </w:p>
    <w:p w:rsidR="004F6123" w:rsidRPr="00453196" w:rsidRDefault="004F6123" w:rsidP="0057518A">
      <w:pPr>
        <w:numPr>
          <w:ilvl w:val="0"/>
          <w:numId w:val="14"/>
        </w:numPr>
        <w:adjustRightInd w:val="0"/>
        <w:ind w:left="357" w:hanging="357"/>
        <w:jc w:val="both"/>
        <w:rPr>
          <w:rFonts w:ascii="Times New Roman" w:hAnsi="Times New Roman"/>
          <w:b/>
          <w:color w:val="000000"/>
        </w:rPr>
      </w:pPr>
      <w:r w:rsidRPr="00453196">
        <w:rPr>
          <w:rFonts w:ascii="Times New Roman" w:hAnsi="Times New Roman"/>
          <w:b/>
          <w:color w:val="000000"/>
        </w:rPr>
        <w:t>Megbízott feladatai</w:t>
      </w:r>
    </w:p>
    <w:p w:rsidR="004F6123" w:rsidRPr="00453196" w:rsidRDefault="004F6123" w:rsidP="0057518A">
      <w:pPr>
        <w:numPr>
          <w:ilvl w:val="1"/>
          <w:numId w:val="14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 xml:space="preserve">A tevékenység végzésének feltételeit a Megbízott úgy köteles megszervezni, hogy biztosítsa a tevékenység biztonságos, szakszerű, gazdaságos és határidőre történő befejezését. </w:t>
      </w:r>
    </w:p>
    <w:p w:rsidR="004F6123" w:rsidRPr="00453196" w:rsidRDefault="004F6123" w:rsidP="0057518A">
      <w:pPr>
        <w:numPr>
          <w:ilvl w:val="1"/>
          <w:numId w:val="14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Megbízott köteles a Megbízót minden olyan körülményről haladéktalanul értesíteni, amely a tárgyi munka eredményességét, vagy kellő időre való elvégzését veszélyezteti vagy gátolja. Megbízott az értesítés elmulasztásából eredő kárért felelős.</w:t>
      </w:r>
    </w:p>
    <w:p w:rsidR="004F6123" w:rsidRPr="00453196" w:rsidRDefault="004F6123" w:rsidP="0057518A">
      <w:pPr>
        <w:numPr>
          <w:ilvl w:val="1"/>
          <w:numId w:val="14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Amennyiben Megbízott bármely, szerződésben foglalt kötelezettségét megszegi, köteles a Megbízó ennek következtében felmerült kárát megtéríteni.</w:t>
      </w:r>
    </w:p>
    <w:p w:rsidR="004F6123" w:rsidRPr="00453196" w:rsidRDefault="004F6123" w:rsidP="0057518A">
      <w:pPr>
        <w:numPr>
          <w:ilvl w:val="1"/>
          <w:numId w:val="14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Megbízott az alábbi munkákat köteles elvégezni az alábbiak szerint:</w:t>
      </w:r>
    </w:p>
    <w:p w:rsidR="00397C6F" w:rsidRDefault="00EB1C6A" w:rsidP="00EB1C6A">
      <w:pPr>
        <w:pStyle w:val="Listaszerbekezds"/>
        <w:numPr>
          <w:ilvl w:val="0"/>
          <w:numId w:val="21"/>
        </w:numPr>
        <w:tabs>
          <w:tab w:val="left" w:pos="432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right="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Önkormányzat és intézménye</w:t>
      </w:r>
      <w:r w:rsidR="00892D7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adatait összevontan tartalmazó éves költségvetési beszámoló (mérleg, maradvány-kimutatás, eredmény-kimutatás) felülvizsgálata és hitelesítése, könyvvizsgálati záradékkal való ellátása, továbbá könyvvizsgálói véleményezés, szükség esetén javaslat készítése.</w:t>
      </w:r>
    </w:p>
    <w:p w:rsidR="00EB1C6A" w:rsidRDefault="00EB1C6A" w:rsidP="00EB1C6A">
      <w:pPr>
        <w:pStyle w:val="Listaszerbekezds"/>
        <w:numPr>
          <w:ilvl w:val="0"/>
          <w:numId w:val="21"/>
        </w:numPr>
        <w:tabs>
          <w:tab w:val="left" w:pos="432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right="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évközi gazdálkodásról készített beszámolók, tájékoztatók, költségvetési rendeletmódosítások véleményezése.</w:t>
      </w:r>
    </w:p>
    <w:p w:rsidR="00EB1C6A" w:rsidRDefault="00EB1C6A" w:rsidP="00EB1C6A">
      <w:pPr>
        <w:pStyle w:val="Listaszerbekezds"/>
        <w:numPr>
          <w:ilvl w:val="0"/>
          <w:numId w:val="21"/>
        </w:numPr>
        <w:tabs>
          <w:tab w:val="left" w:pos="432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right="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tervezéssel, beszámolással és gazdálkodással kapcsol</w:t>
      </w:r>
      <w:r w:rsidR="00892D70">
        <w:rPr>
          <w:rFonts w:ascii="Times New Roman" w:hAnsi="Times New Roman"/>
        </w:rPr>
        <w:t>atos önkormányzati rendeletek, határozatok, belső szabályzatok betartásának ellenőrzése</w:t>
      </w:r>
    </w:p>
    <w:p w:rsidR="00892D70" w:rsidRDefault="00892D70" w:rsidP="00EB1C6A">
      <w:pPr>
        <w:pStyle w:val="Listaszerbekezds"/>
        <w:numPr>
          <w:ilvl w:val="0"/>
          <w:numId w:val="21"/>
        </w:numPr>
        <w:tabs>
          <w:tab w:val="left" w:pos="432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right="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Önkormányzat és intézményei befektetett eszközeinek, készletállományának, pénzeszközeinek, követeléseinek és kötelezettségeinek, pénzmaradványának, eredményének vizsgálata.</w:t>
      </w:r>
    </w:p>
    <w:p w:rsidR="00892D70" w:rsidRDefault="00892D70" w:rsidP="00EB1C6A">
      <w:pPr>
        <w:pStyle w:val="Listaszerbekezds"/>
        <w:numPr>
          <w:ilvl w:val="0"/>
          <w:numId w:val="21"/>
        </w:numPr>
        <w:tabs>
          <w:tab w:val="left" w:pos="432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right="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Önkormányzat pénzügyi </w:t>
      </w:r>
      <w:proofErr w:type="gramStart"/>
      <w:r>
        <w:rPr>
          <w:rFonts w:ascii="Times New Roman" w:hAnsi="Times New Roman"/>
        </w:rPr>
        <w:t>helyzetének  elemzése</w:t>
      </w:r>
      <w:proofErr w:type="gramEnd"/>
      <w:r>
        <w:rPr>
          <w:rFonts w:ascii="Times New Roman" w:hAnsi="Times New Roman"/>
        </w:rPr>
        <w:t xml:space="preserve">, különösen az adósságot keletkeztető kötelezettségvállalások- hitelfelvétel, kezességvállalás – tekintetében. </w:t>
      </w:r>
    </w:p>
    <w:p w:rsidR="00892D70" w:rsidRDefault="00892D70" w:rsidP="00EB1C6A">
      <w:pPr>
        <w:pStyle w:val="Listaszerbekezds"/>
        <w:numPr>
          <w:ilvl w:val="0"/>
          <w:numId w:val="21"/>
        </w:numPr>
        <w:tabs>
          <w:tab w:val="left" w:pos="432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right="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költségvetési és zárszámadási rendelettervezetek vizsgálata, véleményezése.</w:t>
      </w:r>
    </w:p>
    <w:p w:rsidR="00892D70" w:rsidRPr="00EB1C6A" w:rsidRDefault="00892D70" w:rsidP="00EB1C6A">
      <w:pPr>
        <w:pStyle w:val="Listaszerbekezds"/>
        <w:numPr>
          <w:ilvl w:val="0"/>
          <w:numId w:val="21"/>
        </w:numPr>
        <w:tabs>
          <w:tab w:val="left" w:pos="432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right="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év közben szükség szerint felmerülő szakmai tanácsadói tevékenység ellátása.</w:t>
      </w:r>
    </w:p>
    <w:p w:rsidR="00456B51" w:rsidRPr="00F739B8" w:rsidRDefault="004F6123" w:rsidP="005C3D0E">
      <w:pPr>
        <w:numPr>
          <w:ilvl w:val="1"/>
          <w:numId w:val="14"/>
        </w:numPr>
        <w:adjustRightInd w:val="0"/>
        <w:ind w:left="851" w:hanging="284"/>
        <w:jc w:val="both"/>
        <w:rPr>
          <w:rFonts w:ascii="Times New Roman" w:hAnsi="Times New Roman"/>
          <w:color w:val="000000"/>
        </w:rPr>
      </w:pPr>
      <w:r w:rsidRPr="00F739B8">
        <w:rPr>
          <w:rFonts w:ascii="Times New Roman" w:hAnsi="Times New Roman"/>
          <w:color w:val="000000"/>
        </w:rPr>
        <w:t>A Megbízott nem mentesül a szerződésszegés jogkövetkezményei alól amiatt, hogy a Megbízó a Megbízott tevékenységét nem vagy nem megfelelően ellenőrizte.</w:t>
      </w:r>
    </w:p>
    <w:p w:rsidR="004F6123" w:rsidRPr="00453196" w:rsidRDefault="004F6123" w:rsidP="0057518A">
      <w:pPr>
        <w:numPr>
          <w:ilvl w:val="0"/>
          <w:numId w:val="14"/>
        </w:numPr>
        <w:adjustRightInd w:val="0"/>
        <w:ind w:left="357" w:hanging="357"/>
        <w:jc w:val="both"/>
        <w:rPr>
          <w:rFonts w:ascii="Times New Roman" w:hAnsi="Times New Roman"/>
          <w:b/>
          <w:color w:val="000000"/>
        </w:rPr>
      </w:pPr>
      <w:r w:rsidRPr="00453196">
        <w:rPr>
          <w:rFonts w:ascii="Times New Roman" w:hAnsi="Times New Roman"/>
          <w:b/>
          <w:color w:val="000000"/>
        </w:rPr>
        <w:t>Megbízott kötelessége</w:t>
      </w:r>
    </w:p>
    <w:p w:rsidR="004F6123" w:rsidRPr="00453196" w:rsidRDefault="004F6123" w:rsidP="0057518A">
      <w:pPr>
        <w:numPr>
          <w:ilvl w:val="1"/>
          <w:numId w:val="14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A Megbízott köteles a Megbízó által rábízott feladat ellátására.</w:t>
      </w:r>
    </w:p>
    <w:p w:rsidR="004F6123" w:rsidRPr="00453196" w:rsidRDefault="004F6123" w:rsidP="0057518A">
      <w:pPr>
        <w:numPr>
          <w:ilvl w:val="1"/>
          <w:numId w:val="14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A Megbízott köteles a Megbízó utasításait követni.</w:t>
      </w:r>
    </w:p>
    <w:p w:rsidR="004F6123" w:rsidRPr="00453196" w:rsidRDefault="004F6123" w:rsidP="0057518A">
      <w:pPr>
        <w:numPr>
          <w:ilvl w:val="1"/>
          <w:numId w:val="14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lastRenderedPageBreak/>
        <w:t>A Megbízott a Megbízó utasításától akkor térhet el, ha ezt a Megbízó érdeke feltétlenül megköveteli, és a Megbízó előzetes értesítésére már nincs mód. Ilyen esetben a Megbízott köteles a Megbízót késedelem nélkül értesíteni.</w:t>
      </w:r>
    </w:p>
    <w:p w:rsidR="004F6123" w:rsidRPr="00453196" w:rsidRDefault="004F6123" w:rsidP="0057518A">
      <w:pPr>
        <w:numPr>
          <w:ilvl w:val="1"/>
          <w:numId w:val="14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A Megbízott köteles a Megbízót tevékenységéről és a feladat állásáról kívánságára, szükség esetén e nélkül is tájékoztatni. A Megbízott köteles a Megbízót tájékoztatni, ha közreműködő igénybevétele vált szükségessé, vagy ha a felmerült új körülmények az utasítások módosítását teszik indokolttá.</w:t>
      </w:r>
    </w:p>
    <w:p w:rsidR="004F6123" w:rsidRPr="00453196" w:rsidRDefault="004F6123" w:rsidP="0057518A">
      <w:pPr>
        <w:numPr>
          <w:ilvl w:val="1"/>
          <w:numId w:val="14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A Megbízott köteles a Megbízót a megbízás teljesítéséről késedelem nélkül értesíten</w:t>
      </w:r>
      <w:r w:rsidR="00346515" w:rsidRPr="00453196">
        <w:rPr>
          <w:rFonts w:ascii="Times New Roman" w:hAnsi="Times New Roman"/>
          <w:color w:val="000000"/>
        </w:rPr>
        <w:t>i.</w:t>
      </w:r>
    </w:p>
    <w:p w:rsidR="009619A7" w:rsidRPr="00453196" w:rsidRDefault="00892D70" w:rsidP="0057518A">
      <w:pPr>
        <w:numPr>
          <w:ilvl w:val="1"/>
          <w:numId w:val="14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Megbízott az Önkormányzat</w:t>
      </w:r>
      <w:r w:rsidR="009619A7" w:rsidRPr="00453196">
        <w:rPr>
          <w:rFonts w:ascii="Times New Roman" w:hAnsi="Times New Roman"/>
          <w:color w:val="000000"/>
        </w:rPr>
        <w:t xml:space="preserve"> által biztosított információk alapján, a magyar Nemzeti Könyvvizsgálati Standardok szerint teljesíti megbízását.</w:t>
      </w:r>
    </w:p>
    <w:p w:rsidR="009619A7" w:rsidRPr="00453196" w:rsidRDefault="009619A7" w:rsidP="0057518A">
      <w:pPr>
        <w:numPr>
          <w:ilvl w:val="1"/>
          <w:numId w:val="14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Ezek a standardok megkövetelik, hogy a Könyvvizsgáló megfeleljen az etikai követelményeknek, valamint hogy a könyvvizsgálatot úgy tervezze meg és hajtsa végre, hogy kellő bizonyosságot szerezzen arról, hogy a költségvetési beszámoló mentes-e a lényeges hibás állításoktól. A könyvvizsgálat magában foglalja olyan eljárások végrehajtását, amelyek célja könyvvizsgálati bizonyítékot szerezni a költségvetési beszámolóban szereplő összegekről és közzétételekről.</w:t>
      </w:r>
    </w:p>
    <w:p w:rsidR="009619A7" w:rsidRPr="00453196" w:rsidRDefault="009619A7" w:rsidP="0057518A">
      <w:pPr>
        <w:numPr>
          <w:ilvl w:val="1"/>
          <w:numId w:val="14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A könyvvizsgálat belső korlátai miatt, a belső kontroll eredendő korlátaival együtt fennáll az az elkerülhetetlen kockázat, hogy a Könyvvizsgáló néhány lényeges hibás állítást esetleg nem tár fel, még akkor sem, ha a könyvvizsgálatot a magyar Nemzeti Könyvvizsgálati Standardokkal összhangban, azoknak megfelelően tervezte meg és hajtotta végre.</w:t>
      </w:r>
    </w:p>
    <w:p w:rsidR="00456B51" w:rsidRPr="00F739B8" w:rsidRDefault="009619A7" w:rsidP="00A013C5">
      <w:pPr>
        <w:numPr>
          <w:ilvl w:val="1"/>
          <w:numId w:val="14"/>
        </w:numPr>
        <w:adjustRightInd w:val="0"/>
        <w:ind w:left="851" w:hanging="284"/>
        <w:jc w:val="both"/>
        <w:rPr>
          <w:rFonts w:ascii="Times New Roman" w:hAnsi="Times New Roman"/>
          <w:color w:val="000000"/>
        </w:rPr>
      </w:pPr>
      <w:r w:rsidRPr="00F739B8">
        <w:rPr>
          <w:rFonts w:ascii="Times New Roman" w:hAnsi="Times New Roman"/>
          <w:color w:val="000000"/>
        </w:rPr>
        <w:t>A Megbízott által kibocsátott könyvvizsgálói vélemény nem minősül arra vonatkozó könyvvizsgálói nyilatkozatnak, hogy a költségvetési beszámoló mentes minden hibától.</w:t>
      </w:r>
    </w:p>
    <w:p w:rsidR="009619A7" w:rsidRPr="00453196" w:rsidRDefault="00523706" w:rsidP="0057518A">
      <w:pPr>
        <w:numPr>
          <w:ilvl w:val="0"/>
          <w:numId w:val="14"/>
        </w:numPr>
        <w:adjustRightInd w:val="0"/>
        <w:ind w:left="357" w:hanging="357"/>
        <w:jc w:val="both"/>
        <w:rPr>
          <w:rFonts w:ascii="Times New Roman" w:hAnsi="Times New Roman"/>
          <w:b/>
          <w:color w:val="000000"/>
        </w:rPr>
      </w:pPr>
      <w:r w:rsidRPr="00453196">
        <w:rPr>
          <w:rFonts w:ascii="Times New Roman" w:hAnsi="Times New Roman"/>
          <w:b/>
          <w:color w:val="000000"/>
        </w:rPr>
        <w:t>Megbízott jogai</w:t>
      </w:r>
    </w:p>
    <w:p w:rsidR="00523706" w:rsidRPr="00453196" w:rsidRDefault="00523706" w:rsidP="0057518A">
      <w:pPr>
        <w:numPr>
          <w:ilvl w:val="1"/>
          <w:numId w:val="14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Jelen szerződésben meghatározot</w:t>
      </w:r>
      <w:r w:rsidR="00892D70">
        <w:rPr>
          <w:rFonts w:ascii="Times New Roman" w:hAnsi="Times New Roman"/>
          <w:color w:val="000000"/>
        </w:rPr>
        <w:t xml:space="preserve">t feladatok </w:t>
      </w:r>
      <w:r w:rsidRPr="00453196">
        <w:rPr>
          <w:rFonts w:ascii="Times New Roman" w:hAnsi="Times New Roman"/>
          <w:color w:val="000000"/>
        </w:rPr>
        <w:t>tel</w:t>
      </w:r>
      <w:r w:rsidR="00892D70">
        <w:rPr>
          <w:rFonts w:ascii="Times New Roman" w:hAnsi="Times New Roman"/>
          <w:color w:val="000000"/>
        </w:rPr>
        <w:t>jesítése céljából betekinteni Martonvásár Város Önkormányzata</w:t>
      </w:r>
      <w:r w:rsidRPr="00453196">
        <w:rPr>
          <w:rFonts w:ascii="Times New Roman" w:hAnsi="Times New Roman"/>
          <w:color w:val="000000"/>
        </w:rPr>
        <w:t xml:space="preserve"> könyveibe (ideértve az elektronikus adathordozókhoz és rendszerekhez való hozzáférést is)</w:t>
      </w:r>
    </w:p>
    <w:p w:rsidR="00523706" w:rsidRPr="00453196" w:rsidRDefault="00523706" w:rsidP="0057518A">
      <w:pPr>
        <w:numPr>
          <w:ilvl w:val="1"/>
          <w:numId w:val="14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Munkavállalóitól felvilágosítást kérni.</w:t>
      </w:r>
    </w:p>
    <w:p w:rsidR="00CE7C3F" w:rsidRPr="00F739B8" w:rsidRDefault="00892D70" w:rsidP="000C49EE">
      <w:pPr>
        <w:numPr>
          <w:ilvl w:val="1"/>
          <w:numId w:val="14"/>
        </w:numPr>
        <w:adjustRightInd w:val="0"/>
        <w:ind w:left="851" w:hanging="284"/>
        <w:jc w:val="both"/>
        <w:rPr>
          <w:rFonts w:ascii="Times New Roman" w:hAnsi="Times New Roman"/>
          <w:color w:val="000000"/>
        </w:rPr>
      </w:pPr>
      <w:r w:rsidRPr="00F739B8">
        <w:rPr>
          <w:rFonts w:ascii="Times New Roman" w:hAnsi="Times New Roman"/>
          <w:color w:val="000000"/>
        </w:rPr>
        <w:t>Az Önkormányzat</w:t>
      </w:r>
      <w:r w:rsidR="00523706" w:rsidRPr="00F739B8">
        <w:rPr>
          <w:rFonts w:ascii="Times New Roman" w:hAnsi="Times New Roman"/>
          <w:color w:val="000000"/>
        </w:rPr>
        <w:t xml:space="preserve"> eszközeinek és forrásainak állományát, szerződéseit megvizsgálni.</w:t>
      </w:r>
    </w:p>
    <w:p w:rsidR="00523706" w:rsidRPr="00453196" w:rsidRDefault="00523706" w:rsidP="0057518A">
      <w:pPr>
        <w:numPr>
          <w:ilvl w:val="0"/>
          <w:numId w:val="14"/>
        </w:numPr>
        <w:adjustRightInd w:val="0"/>
        <w:ind w:left="357" w:hanging="357"/>
        <w:jc w:val="both"/>
        <w:rPr>
          <w:rFonts w:ascii="Times New Roman" w:hAnsi="Times New Roman"/>
          <w:b/>
          <w:color w:val="000000"/>
        </w:rPr>
      </w:pPr>
      <w:r w:rsidRPr="00453196">
        <w:rPr>
          <w:rFonts w:ascii="Times New Roman" w:hAnsi="Times New Roman"/>
          <w:b/>
          <w:color w:val="000000"/>
        </w:rPr>
        <w:t>A Megbízó kötelezettségei:</w:t>
      </w:r>
    </w:p>
    <w:p w:rsidR="00523706" w:rsidRPr="00453196" w:rsidRDefault="00523706" w:rsidP="0057518A">
      <w:pPr>
        <w:numPr>
          <w:ilvl w:val="1"/>
          <w:numId w:val="14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 xml:space="preserve">Megbízó gondoskodik arról, hogy a </w:t>
      </w:r>
      <w:r w:rsidR="00892D70">
        <w:rPr>
          <w:rFonts w:ascii="Times New Roman" w:hAnsi="Times New Roman"/>
          <w:color w:val="000000"/>
        </w:rPr>
        <w:t>vizsgálat befejezésekor az Önkormányzat</w:t>
      </w:r>
      <w:r w:rsidRPr="00453196">
        <w:rPr>
          <w:rFonts w:ascii="Times New Roman" w:hAnsi="Times New Roman"/>
          <w:color w:val="000000"/>
        </w:rPr>
        <w:t xml:space="preserve"> </w:t>
      </w:r>
      <w:r w:rsidR="00BE698F" w:rsidRPr="00453196">
        <w:rPr>
          <w:rFonts w:ascii="Times New Roman" w:hAnsi="Times New Roman"/>
          <w:color w:val="000000"/>
        </w:rPr>
        <w:t xml:space="preserve">képviselője </w:t>
      </w:r>
      <w:r w:rsidRPr="00453196">
        <w:rPr>
          <w:rFonts w:ascii="Times New Roman" w:hAnsi="Times New Roman"/>
          <w:color w:val="000000"/>
        </w:rPr>
        <w:t>teljességi nyilatkozatot adjon ki arról, hogy adat- és információ</w:t>
      </w:r>
      <w:r w:rsidR="00BE698F" w:rsidRPr="00453196">
        <w:rPr>
          <w:rFonts w:ascii="Times New Roman" w:hAnsi="Times New Roman"/>
          <w:color w:val="000000"/>
        </w:rPr>
        <w:t>szolgáltatási</w:t>
      </w:r>
      <w:r w:rsidRPr="00453196">
        <w:rPr>
          <w:rFonts w:ascii="Times New Roman" w:hAnsi="Times New Roman"/>
          <w:color w:val="000000"/>
        </w:rPr>
        <w:t xml:space="preserve"> kötelezettségüknek teljes körűen, hiánytalanul eleget tettek. A teljességi nyilatkozat tervezett szövegét a Könyvvizsgáló adja át a Megbízónak, ami alapján a nyilatkozatot a Megbízó haladéktalanul köteles írásban megadni.</w:t>
      </w:r>
    </w:p>
    <w:p w:rsidR="00CE7C3F" w:rsidRPr="00CE7C3F" w:rsidRDefault="00523706" w:rsidP="00CE7C3F">
      <w:pPr>
        <w:numPr>
          <w:ilvl w:val="1"/>
          <w:numId w:val="14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A Megbízó köteles a Megbízottat tájékoztatni minden olyan, a beszámoló fordulónapja után bekövetkezett tényről, amelyek érinthetik a beszámolót, még akkor is, ha ezekről a könyvvizsgálói jelentés dátuma és a közzététel időpontja között szerez tudomást.</w:t>
      </w:r>
    </w:p>
    <w:p w:rsidR="001F56C3" w:rsidRPr="00CE7C3F" w:rsidRDefault="00DA0DEB" w:rsidP="001F56C3">
      <w:pPr>
        <w:numPr>
          <w:ilvl w:val="1"/>
          <w:numId w:val="14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 w:rsidRPr="00DA0DEB">
        <w:rPr>
          <w:iCs/>
        </w:rPr>
        <w:t xml:space="preserve"> </w:t>
      </w:r>
      <w:r w:rsidR="001F56C3" w:rsidRPr="00DA0DEB">
        <w:rPr>
          <w:rFonts w:ascii="Times New Roman" w:hAnsi="Times New Roman"/>
        </w:rPr>
        <w:t xml:space="preserve">A pénzmosás és a terrorizmus finanszírozása megelőzéséről és megakadályozásáról szóló 2017. évi LIII. törvény (továbbiakban: </w:t>
      </w:r>
      <w:proofErr w:type="spellStart"/>
      <w:r w:rsidR="001F56C3" w:rsidRPr="00DA0DEB">
        <w:rPr>
          <w:rFonts w:ascii="Times New Roman" w:hAnsi="Times New Roman"/>
          <w:b/>
        </w:rPr>
        <w:t>Pmt</w:t>
      </w:r>
      <w:proofErr w:type="spellEnd"/>
      <w:r w:rsidR="001F56C3" w:rsidRPr="00DA0DEB">
        <w:rPr>
          <w:rFonts w:ascii="Times New Roman" w:hAnsi="Times New Roman"/>
          <w:b/>
        </w:rPr>
        <w:t>.</w:t>
      </w:r>
      <w:r w:rsidR="001F56C3" w:rsidRPr="00DA0DEB">
        <w:rPr>
          <w:rFonts w:ascii="Times New Roman" w:hAnsi="Times New Roman"/>
        </w:rPr>
        <w:t xml:space="preserve">) a könyvvizsgálóknak ügyfél-átvilágítási kötelezettséget ír elő. Ennek alapján a jelen szerződéskötéskor a Társaság, valamint annak képviselője (a </w:t>
      </w:r>
      <w:r w:rsidR="001F56C3" w:rsidRPr="00DA0DEB">
        <w:rPr>
          <w:rFonts w:ascii="Times New Roman" w:hAnsi="Times New Roman"/>
          <w:bCs/>
          <w:iCs/>
        </w:rPr>
        <w:t xml:space="preserve">képviseletére jogosultak közül a szerződést aláírók és kapcsolattartók) </w:t>
      </w:r>
      <w:r w:rsidR="001F56C3" w:rsidRPr="00DA0DEB">
        <w:rPr>
          <w:rFonts w:ascii="Times New Roman" w:hAnsi="Times New Roman"/>
        </w:rPr>
        <w:t xml:space="preserve">és a </w:t>
      </w:r>
      <w:r w:rsidR="001F56C3" w:rsidRPr="00DA0DEB">
        <w:rPr>
          <w:rFonts w:ascii="Times New Roman" w:hAnsi="Times New Roman"/>
        </w:rPr>
        <w:lastRenderedPageBreak/>
        <w:t xml:space="preserve">tényleges tulajdonos azonosításra kerülnek, </w:t>
      </w:r>
      <w:r w:rsidR="001F56C3" w:rsidRPr="00DA0DEB">
        <w:rPr>
          <w:rFonts w:ascii="Times New Roman" w:hAnsi="Times New Roman"/>
          <w:iCs/>
        </w:rPr>
        <w:t xml:space="preserve">melynek során a Könyvvizsgáló a </w:t>
      </w:r>
      <w:proofErr w:type="spellStart"/>
      <w:r w:rsidR="001F56C3" w:rsidRPr="00DA0DEB">
        <w:rPr>
          <w:rFonts w:ascii="Times New Roman" w:hAnsi="Times New Roman"/>
          <w:iCs/>
        </w:rPr>
        <w:t>Pmt.-ben</w:t>
      </w:r>
      <w:proofErr w:type="spellEnd"/>
      <w:r w:rsidR="001F56C3" w:rsidRPr="00DA0DEB">
        <w:rPr>
          <w:rFonts w:ascii="Times New Roman" w:hAnsi="Times New Roman"/>
          <w:iCs/>
        </w:rPr>
        <w:t xml:space="preserve"> meghatározott adatok rögzítésére, továbbá az ott meghatározott okiratok bemutatásának kérésére kötelezett, valamint köteles a képviseleti jogosultságról, meghatalmazással történő eljárás esetén a meghatalmazás érvényességéről m</w:t>
      </w:r>
      <w:r w:rsidR="0021230E">
        <w:rPr>
          <w:rFonts w:ascii="Times New Roman" w:hAnsi="Times New Roman"/>
          <w:iCs/>
        </w:rPr>
        <w:t xml:space="preserve">eggyőződni. Előzőeken túl, a </w:t>
      </w:r>
      <w:proofErr w:type="spellStart"/>
      <w:r w:rsidR="0021230E">
        <w:rPr>
          <w:rFonts w:ascii="Times New Roman" w:hAnsi="Times New Roman"/>
          <w:iCs/>
        </w:rPr>
        <w:t>Pm</w:t>
      </w:r>
      <w:r w:rsidR="001F56C3" w:rsidRPr="00DA0DEB">
        <w:rPr>
          <w:rFonts w:ascii="Times New Roman" w:hAnsi="Times New Roman"/>
          <w:iCs/>
        </w:rPr>
        <w:t>t-ben</w:t>
      </w:r>
      <w:proofErr w:type="spellEnd"/>
      <w:r w:rsidR="001F56C3" w:rsidRPr="00DA0DEB">
        <w:rPr>
          <w:rFonts w:ascii="Times New Roman" w:hAnsi="Times New Roman"/>
          <w:iCs/>
        </w:rPr>
        <w:t xml:space="preserve"> foglaltak alapján a Könyvvizsgáló az ügyfél-átvilágítási intézkedések alkalmazása során a számára bemutatott okiratokról - a pénzmosás és a terrorizmus finanszírozása megelőzése és megakadályozása, a törvényben meghatározott kötelezettségek megfelelő teljesítése, az ügyfél-átvilágítási kötelezettség teljes körű végrehajtása, valamint a felügyeleti tevékenység hatékony ellátása céljából – köteles másolatot készíteni. </w:t>
      </w:r>
    </w:p>
    <w:p w:rsidR="001F56C3" w:rsidRDefault="001F56C3" w:rsidP="00CE7C3F">
      <w:pPr>
        <w:pStyle w:val="Alaprtelmezett"/>
        <w:spacing w:after="120" w:line="276" w:lineRule="auto"/>
        <w:ind w:left="851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>8.4</w:t>
      </w:r>
      <w:r w:rsidRPr="003B530E">
        <w:rPr>
          <w:iCs/>
          <w:sz w:val="22"/>
          <w:szCs w:val="22"/>
        </w:rPr>
        <w:tab/>
      </w:r>
      <w:r w:rsidR="00DA0DEB">
        <w:rPr>
          <w:iCs/>
          <w:sz w:val="22"/>
          <w:szCs w:val="22"/>
        </w:rPr>
        <w:t xml:space="preserve">          </w:t>
      </w:r>
      <w:r w:rsidRPr="003B530E">
        <w:rPr>
          <w:iCs/>
          <w:sz w:val="22"/>
          <w:szCs w:val="22"/>
        </w:rPr>
        <w:t xml:space="preserve">A Könyvvizsgáló a </w:t>
      </w:r>
      <w:proofErr w:type="spellStart"/>
      <w:r w:rsidRPr="003B530E">
        <w:rPr>
          <w:iCs/>
          <w:sz w:val="22"/>
          <w:szCs w:val="22"/>
        </w:rPr>
        <w:t>Pmt</w:t>
      </w:r>
      <w:proofErr w:type="spellEnd"/>
      <w:r w:rsidRPr="003B530E">
        <w:rPr>
          <w:iCs/>
          <w:sz w:val="22"/>
          <w:szCs w:val="22"/>
        </w:rPr>
        <w:t>. értelmében kötele</w:t>
      </w:r>
      <w:r w:rsidR="0021230E">
        <w:rPr>
          <w:iCs/>
          <w:sz w:val="22"/>
          <w:szCs w:val="22"/>
        </w:rPr>
        <w:t>s biztosítani, hogy az Önkormányzatra</w:t>
      </w:r>
      <w:r w:rsidRPr="003B530E">
        <w:rPr>
          <w:iCs/>
          <w:sz w:val="22"/>
          <w:szCs w:val="22"/>
        </w:rPr>
        <w:t xml:space="preserve"> és az üzleti kapcsolatra (jelen szerződésre) vonatkozóan előzőek alapján rendelkezésre álló adatok és okiratok naprakészek legyenek. Ezen kötelezettség teljesítése érdekében  a Könyvvizsgáló köteles ellenőrizni az ügyfeleiről rendelkezésre álló adatokat. Ha az ellenőrzés során a Könyvvizsgálónak kétsége merül fel az adatok és a nyilatkozatok naprakészségét illetően, akkor ismételten elvégzi az ügyfél-átvilágítási intézkedéseket. </w:t>
      </w:r>
      <w:r w:rsidRPr="003B530E">
        <w:rPr>
          <w:sz w:val="22"/>
          <w:szCs w:val="22"/>
        </w:rPr>
        <w:t>A Társaság a szerződéses kapcsolat fennállása alatt köteles 5 munkanapon belül a Könyvvizsgálót értesíteni, ha az ügyfél-átvilágítás során rögz</w:t>
      </w:r>
      <w:r w:rsidR="0021230E">
        <w:rPr>
          <w:sz w:val="22"/>
          <w:szCs w:val="22"/>
        </w:rPr>
        <w:t>ített adatokban (akár az Önkormányzat</w:t>
      </w:r>
      <w:r w:rsidRPr="003B530E">
        <w:rPr>
          <w:sz w:val="22"/>
          <w:szCs w:val="22"/>
        </w:rPr>
        <w:t xml:space="preserve">, akár az azonosított képviselő, akár a tényleges tulajdonos vonatkozásában) változás következne be. </w:t>
      </w:r>
    </w:p>
    <w:p w:rsidR="001F56C3" w:rsidRDefault="00DA0DEB" w:rsidP="00DA0DEB">
      <w:pPr>
        <w:pStyle w:val="Alaprtelmezett"/>
        <w:spacing w:after="120" w:line="276" w:lineRule="auto"/>
        <w:ind w:left="851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8.5      </w:t>
      </w:r>
      <w:proofErr w:type="gramStart"/>
      <w:r w:rsidRPr="003B530E">
        <w:rPr>
          <w:iCs/>
          <w:sz w:val="22"/>
          <w:szCs w:val="22"/>
        </w:rPr>
        <w:t>A</w:t>
      </w:r>
      <w:r>
        <w:rPr>
          <w:iCs/>
          <w:sz w:val="22"/>
          <w:szCs w:val="22"/>
        </w:rPr>
        <w:t xml:space="preserve">z </w:t>
      </w:r>
      <w:r w:rsidRPr="003B530E">
        <w:rPr>
          <w:iCs/>
          <w:sz w:val="22"/>
          <w:szCs w:val="22"/>
        </w:rPr>
        <w:t xml:space="preserve"> adatokat</w:t>
      </w:r>
      <w:proofErr w:type="gramEnd"/>
      <w:r w:rsidRPr="003B530E">
        <w:rPr>
          <w:iCs/>
          <w:sz w:val="22"/>
          <w:szCs w:val="22"/>
        </w:rPr>
        <w:t xml:space="preserve"> a </w:t>
      </w:r>
      <w:proofErr w:type="spellStart"/>
      <w:r w:rsidRPr="003B530E">
        <w:rPr>
          <w:iCs/>
          <w:sz w:val="22"/>
          <w:szCs w:val="22"/>
        </w:rPr>
        <w:t>Pmt</w:t>
      </w:r>
      <w:proofErr w:type="spellEnd"/>
      <w:r w:rsidRPr="003B530E">
        <w:rPr>
          <w:iCs/>
          <w:sz w:val="22"/>
          <w:szCs w:val="22"/>
        </w:rPr>
        <w:t>. rendelkezései értelmében az üzleti kapcsolat (jelen szerződés) megszűnésétől Könyvvizsgáló az előzőek során birtokába jutott személyes adatokat kizárólag a pénzmosás és terrorizmus finanszírozása megelőzése és megakadályozása érdekében végrehajtandó feladatai céljából, az azok ellátásához szükséges mértékben ismeri meg és kezeli. A könyvvizsgáló az előzőek szerinti ügyfél-átvilágítási kötelezettségének teljesítése során birtokába jutott személyes számított nyolc évig köteles és jogosult kezelni, az adatok ezt követően megsemmisítésre, törlésre kerülnek</w:t>
      </w:r>
    </w:p>
    <w:p w:rsidR="001F56C3" w:rsidRDefault="001F56C3" w:rsidP="001F56C3">
      <w:pPr>
        <w:pStyle w:val="Alaprtelmezett"/>
        <w:ind w:firstLine="0"/>
        <w:jc w:val="both"/>
        <w:rPr>
          <w:sz w:val="22"/>
          <w:szCs w:val="22"/>
        </w:rPr>
      </w:pPr>
    </w:p>
    <w:p w:rsidR="00523706" w:rsidRDefault="00FF1420" w:rsidP="001F56C3">
      <w:pPr>
        <w:pStyle w:val="Alaprtelmezett"/>
        <w:numPr>
          <w:ilvl w:val="0"/>
          <w:numId w:val="14"/>
        </w:numPr>
        <w:jc w:val="both"/>
        <w:rPr>
          <w:b/>
          <w:color w:val="000000"/>
        </w:rPr>
      </w:pPr>
      <w:r w:rsidRPr="00453196">
        <w:rPr>
          <w:b/>
          <w:color w:val="000000"/>
        </w:rPr>
        <w:t>A Megbízó felelőssége</w:t>
      </w:r>
    </w:p>
    <w:p w:rsidR="00456B51" w:rsidRPr="00453196" w:rsidRDefault="00456B51" w:rsidP="00456B51">
      <w:pPr>
        <w:pStyle w:val="Alaprtelmezett"/>
        <w:ind w:left="360" w:firstLine="0"/>
        <w:jc w:val="both"/>
        <w:rPr>
          <w:b/>
          <w:color w:val="000000"/>
        </w:rPr>
      </w:pPr>
    </w:p>
    <w:p w:rsidR="00FF1420" w:rsidRPr="00453196" w:rsidRDefault="00FF1420" w:rsidP="0057518A">
      <w:pPr>
        <w:numPr>
          <w:ilvl w:val="1"/>
          <w:numId w:val="14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Megbízott könyvvizsgáló a vizsgálatot arra alapozva végzi, hogy a Megbízó elismeri és érti, hogy felelős az alábbiakért:</w:t>
      </w:r>
    </w:p>
    <w:p w:rsidR="00FF1420" w:rsidRPr="00453196" w:rsidRDefault="00FF1420" w:rsidP="0057518A">
      <w:pPr>
        <w:numPr>
          <w:ilvl w:val="2"/>
          <w:numId w:val="14"/>
        </w:numPr>
        <w:adjustRightInd w:val="0"/>
        <w:spacing w:after="120"/>
        <w:ind w:left="1134" w:hanging="282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Az Sztv. és Korm. rendelet előírásaival összhangban álló költségvetési beszámoló elkészítéséért;</w:t>
      </w:r>
    </w:p>
    <w:p w:rsidR="00FF1420" w:rsidRPr="00453196" w:rsidRDefault="00FF1420" w:rsidP="0057518A">
      <w:pPr>
        <w:numPr>
          <w:ilvl w:val="2"/>
          <w:numId w:val="14"/>
        </w:numPr>
        <w:adjustRightInd w:val="0"/>
        <w:spacing w:after="120"/>
        <w:ind w:left="1134" w:hanging="282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a könyvvizsgálathoz szükséges információk megadásáért, ezen belül:</w:t>
      </w:r>
    </w:p>
    <w:p w:rsidR="00FF1420" w:rsidRPr="00453196" w:rsidRDefault="00FF1420" w:rsidP="0057518A">
      <w:pPr>
        <w:numPr>
          <w:ilvl w:val="3"/>
          <w:numId w:val="14"/>
        </w:numPr>
        <w:adjustRightInd w:val="0"/>
        <w:spacing w:after="120"/>
        <w:ind w:left="1560" w:hanging="282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hoz</w:t>
      </w:r>
      <w:r w:rsidR="0021230E">
        <w:rPr>
          <w:rFonts w:ascii="Times New Roman" w:hAnsi="Times New Roman"/>
          <w:color w:val="000000"/>
        </w:rPr>
        <w:t>záférést nyújt valamennyi, az Önkormányzat</w:t>
      </w:r>
      <w:r w:rsidRPr="00453196">
        <w:rPr>
          <w:rFonts w:ascii="Times New Roman" w:hAnsi="Times New Roman"/>
          <w:color w:val="000000"/>
        </w:rPr>
        <w:t xml:space="preserve"> tudomása szerint a költségvetési beszámoló elkészítése szempontjából releváns információhoz, mint például nyilvántartások, dokumentumok és egyéb anyagok;</w:t>
      </w:r>
    </w:p>
    <w:p w:rsidR="00FF1420" w:rsidRPr="00453196" w:rsidRDefault="00FF1420" w:rsidP="0057518A">
      <w:pPr>
        <w:numPr>
          <w:ilvl w:val="3"/>
          <w:numId w:val="14"/>
        </w:numPr>
        <w:adjustRightInd w:val="0"/>
        <w:spacing w:after="120"/>
        <w:ind w:left="1560" w:hanging="282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biztosítja azokat a további információkat, amelyeket a Könyvvizsgáló a könyvvizsgálat céljára kér;</w:t>
      </w:r>
    </w:p>
    <w:p w:rsidR="00FF1420" w:rsidRPr="00453196" w:rsidRDefault="00FF1420" w:rsidP="0057518A">
      <w:pPr>
        <w:numPr>
          <w:ilvl w:val="3"/>
          <w:numId w:val="14"/>
        </w:numPr>
        <w:adjustRightInd w:val="0"/>
        <w:spacing w:after="120"/>
        <w:ind w:left="1560" w:hanging="282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korlátlan hozzáférést enged azokhoz a személyekhez a gazdálkodó egységnél, akiktől a Könyvvizsgáló könyvvizsgálati bizonyítékot kíván beszerezni.</w:t>
      </w:r>
    </w:p>
    <w:p w:rsidR="00FF1420" w:rsidRPr="00453196" w:rsidRDefault="00FF1420" w:rsidP="0057518A">
      <w:pPr>
        <w:numPr>
          <w:ilvl w:val="1"/>
          <w:numId w:val="14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A Megbízó a könyvvizsgálati folyamat részeként a Megbízott kérésére írásban megerősíti a könyvvizsgálattal kapcsolatosan tett nyilatkozatait.</w:t>
      </w:r>
    </w:p>
    <w:p w:rsidR="00FF1420" w:rsidRPr="00453196" w:rsidRDefault="00FF1420" w:rsidP="0057518A">
      <w:pPr>
        <w:numPr>
          <w:ilvl w:val="1"/>
          <w:numId w:val="14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 xml:space="preserve">A szabálytalanságok megelőzésének és feltárásának felelőssége a Megbízót terheli. A Megbízott úgy tervezi meg a könyvvizsgálatot, hogy az valószínűsíthetően feltárja a </w:t>
      </w:r>
      <w:r w:rsidRPr="00453196">
        <w:rPr>
          <w:rFonts w:ascii="Times New Roman" w:hAnsi="Times New Roman"/>
          <w:color w:val="000000"/>
        </w:rPr>
        <w:lastRenderedPageBreak/>
        <w:t>költségvetési beszámolóban az esetleges szabálytalanságokból eredő jelentős hibákat, de a könyvvizsgálat fő célja nem a szabálytalanságok és a hibák teljes felderítése, hanem az, hogy megfelelő alapot nyújtson a költségvetési beszámolóról adott könyvvizsgálói véleményhez és az nem foglalja magában az olyan csalások, szabálytalanságok vagy hibák felderítését, amelyek nem eredményeznek lényeges téves állításokat a költségvetési beszámolóban.</w:t>
      </w:r>
    </w:p>
    <w:p w:rsidR="00FF1420" w:rsidRPr="00453196" w:rsidRDefault="00FF1420" w:rsidP="0057518A">
      <w:pPr>
        <w:numPr>
          <w:ilvl w:val="1"/>
          <w:numId w:val="14"/>
        </w:numPr>
        <w:adjustRightInd w:val="0"/>
        <w:spacing w:after="120"/>
        <w:ind w:left="851" w:hanging="284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Az adóbevallások elkészítéséért és leadásáért a Megbízó felel. A Megbízott költségvetési beszámoló könyvvizsgálata részeként részletesen nem tekinti át az adók kiszámítását és az adóbevallásokat. Mindkét fél elismeri, hogy a magyar adóhatóság jogosult az összes adóbevallást hatósági revízió alá vonni, és hogy a magyar számviteli törvénnyel összhangban elkészített költségvetési beszámoló könyvvizsgálói záradéka nem nyújt biztosítékot arra, hogy a Megbízó által benyújtott költségvetési beszámolót és adóbevallásokat az adóhatóság elfogadja.</w:t>
      </w:r>
    </w:p>
    <w:p w:rsidR="00456B51" w:rsidRPr="00F739B8" w:rsidRDefault="00CE2947" w:rsidP="00A36AD3">
      <w:pPr>
        <w:numPr>
          <w:ilvl w:val="1"/>
          <w:numId w:val="14"/>
        </w:numPr>
        <w:adjustRightInd w:val="0"/>
        <w:ind w:left="851" w:hanging="284"/>
        <w:jc w:val="both"/>
        <w:rPr>
          <w:rFonts w:ascii="Times New Roman" w:hAnsi="Times New Roman"/>
          <w:color w:val="000000"/>
        </w:rPr>
      </w:pPr>
      <w:r w:rsidRPr="00F739B8">
        <w:rPr>
          <w:rFonts w:ascii="Times New Roman" w:hAnsi="Times New Roman"/>
          <w:color w:val="000000"/>
        </w:rPr>
        <w:t>A Megbízó tudomásul veszi, hogy a</w:t>
      </w:r>
      <w:r w:rsidR="00E03FE9" w:rsidRPr="00F739B8">
        <w:rPr>
          <w:rFonts w:ascii="Times New Roman" w:hAnsi="Times New Roman"/>
          <w:color w:val="000000"/>
        </w:rPr>
        <w:t xml:space="preserve"> könyvvizsgálói jelentés</w:t>
      </w:r>
      <w:r w:rsidRPr="00F739B8">
        <w:rPr>
          <w:rFonts w:ascii="Times New Roman" w:hAnsi="Times New Roman"/>
          <w:color w:val="000000"/>
        </w:rPr>
        <w:t xml:space="preserve"> átadott példányai nem választhatók külön a hozzájuk kapcsolódó költségvetési beszámolótól, továbbá a</w:t>
      </w:r>
      <w:r w:rsidR="00442B10" w:rsidRPr="00F739B8">
        <w:rPr>
          <w:rFonts w:ascii="Times New Roman" w:hAnsi="Times New Roman"/>
          <w:color w:val="000000"/>
        </w:rPr>
        <w:t xml:space="preserve">z abban foglaltak a </w:t>
      </w:r>
      <w:proofErr w:type="gramStart"/>
      <w:r w:rsidR="00442B10" w:rsidRPr="00F739B8">
        <w:rPr>
          <w:rFonts w:ascii="Times New Roman" w:hAnsi="Times New Roman"/>
          <w:color w:val="000000"/>
        </w:rPr>
        <w:t xml:space="preserve">teljes </w:t>
      </w:r>
      <w:r w:rsidRPr="00F739B8">
        <w:rPr>
          <w:rFonts w:ascii="Times New Roman" w:hAnsi="Times New Roman"/>
          <w:color w:val="000000"/>
        </w:rPr>
        <w:t xml:space="preserve"> költségvetési</w:t>
      </w:r>
      <w:proofErr w:type="gramEnd"/>
      <w:r w:rsidRPr="00F739B8">
        <w:rPr>
          <w:rFonts w:ascii="Times New Roman" w:hAnsi="Times New Roman"/>
          <w:color w:val="000000"/>
        </w:rPr>
        <w:t xml:space="preserve"> beszámolótól függetlenül nem használhatók fel, beleértve az interneten történő közzétételt is. Ha a Megbízó a </w:t>
      </w:r>
      <w:r w:rsidR="0039712B" w:rsidRPr="00F739B8">
        <w:rPr>
          <w:rFonts w:ascii="Times New Roman" w:hAnsi="Times New Roman"/>
          <w:color w:val="000000"/>
        </w:rPr>
        <w:t>könyvvizsgálói jelentést bármely egyéb módon kívánja felhasználni – pl. a költségvetési beszámolótól függetlenül -, ahhoz a Megbízott előzetes írásbeli belegyezése szükséges.</w:t>
      </w:r>
    </w:p>
    <w:p w:rsidR="0039712B" w:rsidRPr="00453196" w:rsidRDefault="0039712B" w:rsidP="0057518A">
      <w:pPr>
        <w:numPr>
          <w:ilvl w:val="0"/>
          <w:numId w:val="14"/>
        </w:numPr>
        <w:adjustRightInd w:val="0"/>
        <w:ind w:left="357" w:hanging="357"/>
        <w:jc w:val="both"/>
        <w:rPr>
          <w:rFonts w:ascii="Times New Roman" w:hAnsi="Times New Roman"/>
          <w:b/>
          <w:color w:val="000000"/>
        </w:rPr>
      </w:pPr>
      <w:r w:rsidRPr="00453196">
        <w:rPr>
          <w:rFonts w:ascii="Times New Roman" w:hAnsi="Times New Roman"/>
          <w:b/>
          <w:color w:val="000000"/>
        </w:rPr>
        <w:t>A könyvvizsgálattal kapcsolatos egyéb rendelkezések</w:t>
      </w:r>
    </w:p>
    <w:p w:rsidR="0039712B" w:rsidRPr="00453196" w:rsidRDefault="0039712B" w:rsidP="0057518A">
      <w:pPr>
        <w:pStyle w:val="Listaszerbekezds"/>
        <w:numPr>
          <w:ilvl w:val="1"/>
          <w:numId w:val="14"/>
        </w:numPr>
        <w:adjustRightInd w:val="0"/>
        <w:spacing w:after="120"/>
        <w:ind w:left="782" w:hanging="357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A Felek rögzítik, hogy a Megbízottat a jelen szerződésben rögzített könyvvizsgálói feladatok körében a Megbízó nem utasíthatja.</w:t>
      </w:r>
    </w:p>
    <w:p w:rsidR="0039712B" w:rsidRPr="00453196" w:rsidRDefault="0039712B" w:rsidP="0057518A">
      <w:pPr>
        <w:pStyle w:val="Listaszerbekezds"/>
        <w:numPr>
          <w:ilvl w:val="1"/>
          <w:numId w:val="14"/>
        </w:numPr>
        <w:adjustRightInd w:val="0"/>
        <w:spacing w:after="120"/>
        <w:ind w:left="782" w:hanging="357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Megbízott részéről a könyvvizsgálat elvégzéséért személyében felelős kijelölt kamarai tag könyvvizsgáló:</w:t>
      </w:r>
      <w:r w:rsidR="00CE7C3F">
        <w:rPr>
          <w:rFonts w:ascii="Times New Roman" w:hAnsi="Times New Roman"/>
          <w:color w:val="000000"/>
        </w:rPr>
        <w:t xml:space="preserve"> </w:t>
      </w:r>
      <w:proofErr w:type="spellStart"/>
      <w:r w:rsidR="00442B10">
        <w:rPr>
          <w:rFonts w:ascii="Times New Roman" w:hAnsi="Times New Roman"/>
          <w:color w:val="000000"/>
        </w:rPr>
        <w:t>Borsosné</w:t>
      </w:r>
      <w:proofErr w:type="spellEnd"/>
      <w:r w:rsidR="00442B10">
        <w:rPr>
          <w:rFonts w:ascii="Times New Roman" w:hAnsi="Times New Roman"/>
          <w:color w:val="000000"/>
        </w:rPr>
        <w:t xml:space="preserve"> Pál Ildikó (8900 Zalaegerszeg, </w:t>
      </w:r>
      <w:proofErr w:type="spellStart"/>
      <w:r w:rsidR="00442B10">
        <w:rPr>
          <w:rFonts w:ascii="Times New Roman" w:hAnsi="Times New Roman"/>
          <w:color w:val="000000"/>
        </w:rPr>
        <w:t>Jánkahegy</w:t>
      </w:r>
      <w:proofErr w:type="spellEnd"/>
      <w:r w:rsidR="00442B10">
        <w:rPr>
          <w:rFonts w:ascii="Times New Roman" w:hAnsi="Times New Roman"/>
          <w:color w:val="000000"/>
        </w:rPr>
        <w:t xml:space="preserve"> 7. kamarai nyilvántartási száma: 000970)</w:t>
      </w:r>
    </w:p>
    <w:p w:rsidR="00456B51" w:rsidRPr="00F739B8" w:rsidRDefault="0039712B" w:rsidP="007929B1">
      <w:pPr>
        <w:pStyle w:val="Listaszerbekezds"/>
        <w:numPr>
          <w:ilvl w:val="1"/>
          <w:numId w:val="14"/>
        </w:numPr>
        <w:adjustRightInd w:val="0"/>
        <w:ind w:left="782" w:hanging="357"/>
        <w:jc w:val="both"/>
        <w:rPr>
          <w:rFonts w:ascii="Times New Roman" w:hAnsi="Times New Roman"/>
          <w:color w:val="000000"/>
        </w:rPr>
      </w:pPr>
      <w:r w:rsidRPr="00F739B8">
        <w:rPr>
          <w:rFonts w:ascii="Times New Roman" w:hAnsi="Times New Roman"/>
          <w:color w:val="000000"/>
        </w:rPr>
        <w:t>A megbízás folyamán a Felek kölcsönösen együttműködnek. A Megbízott a könyvvizsgálói tevékenység határidőre történő elvégzését akadályozó körülményt köteles a Megbízónak a megbízási szerződésben vállalt határidő lejárta előtt legalább 30 nappal – ha az akadályozó körülmény később keletkezett, annak bekövetkeztétől számított 3 munkanapon belül – bejelenteni.</w:t>
      </w:r>
    </w:p>
    <w:p w:rsidR="0039712B" w:rsidRPr="00453196" w:rsidRDefault="00B31040" w:rsidP="0057518A">
      <w:pPr>
        <w:numPr>
          <w:ilvl w:val="0"/>
          <w:numId w:val="14"/>
        </w:numPr>
        <w:adjustRightInd w:val="0"/>
        <w:ind w:left="357" w:hanging="357"/>
        <w:jc w:val="both"/>
        <w:rPr>
          <w:rFonts w:ascii="Times New Roman" w:hAnsi="Times New Roman"/>
          <w:b/>
          <w:color w:val="000000"/>
        </w:rPr>
      </w:pPr>
      <w:r w:rsidRPr="00453196">
        <w:rPr>
          <w:rFonts w:ascii="Times New Roman" w:hAnsi="Times New Roman"/>
          <w:b/>
          <w:color w:val="000000"/>
        </w:rPr>
        <w:t>Titoktartási kötelezettség, adatvédelmi rendelkezések</w:t>
      </w:r>
    </w:p>
    <w:p w:rsidR="00B31040" w:rsidRPr="00453196" w:rsidRDefault="00B31040" w:rsidP="0057518A">
      <w:pPr>
        <w:numPr>
          <w:ilvl w:val="1"/>
          <w:numId w:val="14"/>
        </w:numPr>
        <w:adjustRightInd w:val="0"/>
        <w:spacing w:after="120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Megbízott köteles a tevékenysége során tudomására jutott, a jogszabályi kötelezettségen alapuló könyvvizsgálói tevékenység ellátására irányuló megbízással összefüggő minősített adatot, hivatásbeli titkot és üzleti titkot a megbízás fennállása alatt, illetve annak megszűnése után is megőrizni; a titkot megfelelő és konkrét felhatalmazás nélkül nem használhatja fel, nem teheti közzé, kivéve, ha jogszabály alapján joga vagy kötelessége a közlés, közzététel.</w:t>
      </w:r>
    </w:p>
    <w:p w:rsidR="00B31040" w:rsidRPr="00453196" w:rsidRDefault="00B31040" w:rsidP="0057518A">
      <w:pPr>
        <w:numPr>
          <w:ilvl w:val="1"/>
          <w:numId w:val="14"/>
        </w:numPr>
        <w:adjustRightInd w:val="0"/>
        <w:spacing w:after="120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A titoktartási kötelezettség a Megbízottat minden harmadik személlyel szemben terheli, mely alól – eltérő törvényi rendelkezés hiányában – csak a Megbízó, és csak előzetesen, írásban adhat felmentést. Ettől a Megbízott sem polgári, sem közigazgatási, sem büntető ügyben nem tekinthet el.</w:t>
      </w:r>
    </w:p>
    <w:p w:rsidR="00B31040" w:rsidRPr="00453196" w:rsidRDefault="00B31040" w:rsidP="0057518A">
      <w:pPr>
        <w:numPr>
          <w:ilvl w:val="1"/>
          <w:numId w:val="14"/>
        </w:numPr>
        <w:adjustRightInd w:val="0"/>
        <w:spacing w:after="120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Megbízott felelősséggel tartozik e körben az általa foglalkoztatottakért, illetve az általa a jelen megbízási szerződés teljesítésébe bevont egyéb személyekért.</w:t>
      </w:r>
    </w:p>
    <w:p w:rsidR="00B31040" w:rsidRPr="00453196" w:rsidRDefault="00B31040" w:rsidP="0057518A">
      <w:pPr>
        <w:numPr>
          <w:ilvl w:val="1"/>
          <w:numId w:val="14"/>
        </w:numPr>
        <w:adjustRightInd w:val="0"/>
        <w:spacing w:after="120"/>
        <w:jc w:val="both"/>
        <w:rPr>
          <w:rFonts w:ascii="Times New Roman" w:hAnsi="Times New Roman"/>
          <w:color w:val="000000"/>
        </w:rPr>
      </w:pPr>
      <w:proofErr w:type="gramStart"/>
      <w:r w:rsidRPr="00453196">
        <w:rPr>
          <w:rFonts w:ascii="Times New Roman" w:hAnsi="Times New Roman"/>
          <w:color w:val="000000"/>
        </w:rPr>
        <w:t xml:space="preserve">Nem jelenti a titoktartási kötelezettség megszegését a Magyar Könyvvizsgálói Kamara (továbbiakban: Kamara) által működtetett minőségbiztosítási rendszer keretei között, valamint </w:t>
      </w:r>
      <w:r w:rsidRPr="00453196">
        <w:rPr>
          <w:rFonts w:ascii="Times New Roman" w:hAnsi="Times New Roman"/>
          <w:color w:val="000000"/>
        </w:rPr>
        <w:lastRenderedPageBreak/>
        <w:t xml:space="preserve">a </w:t>
      </w:r>
      <w:proofErr w:type="spellStart"/>
      <w:r w:rsidRPr="00453196">
        <w:rPr>
          <w:rFonts w:ascii="Times New Roman" w:hAnsi="Times New Roman"/>
          <w:color w:val="000000"/>
        </w:rPr>
        <w:t>Pmt</w:t>
      </w:r>
      <w:proofErr w:type="spellEnd"/>
      <w:r w:rsidRPr="00453196">
        <w:rPr>
          <w:rFonts w:ascii="Times New Roman" w:hAnsi="Times New Roman"/>
          <w:color w:val="000000"/>
        </w:rPr>
        <w:t xml:space="preserve">. alapján indított ellenőrzés, illetve a kamara fegyelmi bizottsága által lefolytatott fegyelmi eljárás során, továbbá a közfelügyeleti hatáskörben kért, a minőségellenőrzéshez, a fegyelmi eljárás lefolytatásához, a közfelügyeleti hatáskör gyakorlásához szükséges és arányos adatszolgáltatás teljesítése, a könyvvizsgálói munkaanyagoknak a minőség-ellenőrzéssel megbízott, a </w:t>
      </w:r>
      <w:proofErr w:type="spellStart"/>
      <w:r w:rsidRPr="00453196">
        <w:rPr>
          <w:rFonts w:ascii="Times New Roman" w:hAnsi="Times New Roman"/>
          <w:color w:val="000000"/>
        </w:rPr>
        <w:t>Pmt-ből</w:t>
      </w:r>
      <w:proofErr w:type="spellEnd"/>
      <w:r w:rsidRPr="00453196">
        <w:rPr>
          <w:rFonts w:ascii="Times New Roman" w:hAnsi="Times New Roman"/>
          <w:color w:val="000000"/>
        </w:rPr>
        <w:t xml:space="preserve"> adódó feladatok végrehajtásának ellenőrzésével</w:t>
      </w:r>
      <w:proofErr w:type="gramEnd"/>
      <w:r w:rsidRPr="00453196">
        <w:rPr>
          <w:rFonts w:ascii="Times New Roman" w:hAnsi="Times New Roman"/>
          <w:color w:val="000000"/>
        </w:rPr>
        <w:t xml:space="preserve"> megbízott, a fegyelmi eljárásban részt vevők, a közfelü</w:t>
      </w:r>
      <w:r w:rsidR="003A1DC8" w:rsidRPr="00453196">
        <w:rPr>
          <w:rFonts w:ascii="Times New Roman" w:hAnsi="Times New Roman"/>
          <w:color w:val="000000"/>
        </w:rPr>
        <w:t>gy</w:t>
      </w:r>
      <w:r w:rsidRPr="00453196">
        <w:rPr>
          <w:rFonts w:ascii="Times New Roman" w:hAnsi="Times New Roman"/>
          <w:color w:val="000000"/>
        </w:rPr>
        <w:t xml:space="preserve">eleti hatáskörben eljárók rendelkezésére bocsátása. </w:t>
      </w:r>
      <w:r w:rsidR="003A1DC8" w:rsidRPr="00453196">
        <w:rPr>
          <w:rFonts w:ascii="Times New Roman" w:hAnsi="Times New Roman"/>
          <w:color w:val="000000"/>
        </w:rPr>
        <w:t xml:space="preserve">E tekintetben a minőség – ellenőrzéssel megbízott, a </w:t>
      </w:r>
      <w:proofErr w:type="spellStart"/>
      <w:r w:rsidR="003A1DC8" w:rsidRPr="00453196">
        <w:rPr>
          <w:rFonts w:ascii="Times New Roman" w:hAnsi="Times New Roman"/>
          <w:color w:val="000000"/>
        </w:rPr>
        <w:t>Pmt.-ből</w:t>
      </w:r>
      <w:proofErr w:type="spellEnd"/>
      <w:r w:rsidR="003A1DC8" w:rsidRPr="00453196">
        <w:rPr>
          <w:rFonts w:ascii="Times New Roman" w:hAnsi="Times New Roman"/>
          <w:color w:val="000000"/>
        </w:rPr>
        <w:t xml:space="preserve"> adódó feladatok végrehajtásának ellenőrzésével megbízott, a fegyelmi eljárásban részt vevő, a közfelügyeleti hatáskört gyakorló személyeket a kamarai tag könyvvizsgálóval, a könyvvizsgáló céggel azonos titoktartási kötelezettség terheli.</w:t>
      </w:r>
    </w:p>
    <w:p w:rsidR="00453196" w:rsidRDefault="003A1DC8" w:rsidP="0057518A">
      <w:pPr>
        <w:numPr>
          <w:ilvl w:val="1"/>
          <w:numId w:val="14"/>
        </w:numPr>
        <w:adjustRightInd w:val="0"/>
        <w:ind w:left="782" w:hanging="357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Nem jelenti a titoktartási kötelezettség megszegését továbbá, ha a Megbízott a megbízása megszűnésére figyelemmel a könyvvizsgálói tevékenység megfelelő ellátásához szükséges és arányos adatszolgáltatást teljesít annak a kamarai tag könyvvizsgálónak, könyvvizsgáló cégnek, akinek/amelynek a Megbízó a jogszabályi kötelezettségen alapuló könyvvizsgálói tevékenység ellátására megbízást kíván adni vagy adott.</w:t>
      </w:r>
    </w:p>
    <w:p w:rsidR="00456B51" w:rsidRPr="00453196" w:rsidRDefault="00456B51" w:rsidP="00456B51">
      <w:pPr>
        <w:adjustRightInd w:val="0"/>
        <w:ind w:left="782"/>
        <w:jc w:val="both"/>
        <w:rPr>
          <w:rFonts w:ascii="Times New Roman" w:hAnsi="Times New Roman"/>
          <w:color w:val="000000"/>
        </w:rPr>
      </w:pPr>
    </w:p>
    <w:p w:rsidR="004F6123" w:rsidRPr="00453196" w:rsidRDefault="004F6123" w:rsidP="0057518A">
      <w:pPr>
        <w:numPr>
          <w:ilvl w:val="0"/>
          <w:numId w:val="14"/>
        </w:numPr>
        <w:adjustRightInd w:val="0"/>
        <w:ind w:left="357" w:hanging="357"/>
        <w:jc w:val="both"/>
        <w:rPr>
          <w:rFonts w:ascii="Times New Roman" w:hAnsi="Times New Roman"/>
          <w:b/>
          <w:color w:val="000000"/>
        </w:rPr>
      </w:pPr>
      <w:r w:rsidRPr="00453196">
        <w:rPr>
          <w:rFonts w:ascii="Times New Roman" w:hAnsi="Times New Roman"/>
          <w:b/>
          <w:color w:val="000000"/>
        </w:rPr>
        <w:t>Pénzügyi feltételek</w:t>
      </w:r>
    </w:p>
    <w:p w:rsidR="004F6123" w:rsidRPr="00453196" w:rsidRDefault="002D4C0B" w:rsidP="003466D8">
      <w:pPr>
        <w:ind w:firstLine="283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A számla benyújtására </w:t>
      </w:r>
      <w:r w:rsidR="00CD7641" w:rsidRPr="00453196">
        <w:rPr>
          <w:rFonts w:ascii="Times New Roman" w:hAnsi="Times New Roman"/>
          <w:bCs/>
          <w:color w:val="000000"/>
        </w:rPr>
        <w:t xml:space="preserve">évi </w:t>
      </w:r>
      <w:r w:rsidR="00F739B8">
        <w:rPr>
          <w:rFonts w:ascii="Times New Roman" w:hAnsi="Times New Roman"/>
          <w:bCs/>
          <w:color w:val="000000"/>
        </w:rPr>
        <w:t>négy</w:t>
      </w:r>
      <w:r w:rsidR="004F6123" w:rsidRPr="00453196">
        <w:rPr>
          <w:rFonts w:ascii="Times New Roman" w:hAnsi="Times New Roman"/>
          <w:bCs/>
          <w:color w:val="000000"/>
        </w:rPr>
        <w:t xml:space="preserve"> alkalommal</w:t>
      </w:r>
      <w:r>
        <w:rPr>
          <w:rFonts w:ascii="Times New Roman" w:hAnsi="Times New Roman"/>
          <w:bCs/>
          <w:color w:val="000000"/>
        </w:rPr>
        <w:t xml:space="preserve"> kerülhet sor</w:t>
      </w:r>
      <w:r w:rsidR="004F6123" w:rsidRPr="00453196">
        <w:rPr>
          <w:rFonts w:ascii="Times New Roman" w:hAnsi="Times New Roman"/>
          <w:bCs/>
          <w:color w:val="000000"/>
        </w:rPr>
        <w:t>, az alábbiak szerint:</w:t>
      </w:r>
    </w:p>
    <w:p w:rsidR="004F6123" w:rsidRPr="004D18EA" w:rsidRDefault="00AF1576" w:rsidP="003466D8">
      <w:pPr>
        <w:ind w:firstLine="283"/>
        <w:jc w:val="both"/>
        <w:rPr>
          <w:rFonts w:ascii="Times New Roman" w:hAnsi="Times New Roman"/>
          <w:bCs/>
        </w:rPr>
      </w:pPr>
      <w:r w:rsidRPr="004D18EA">
        <w:rPr>
          <w:rFonts w:ascii="Times New Roman" w:hAnsi="Times New Roman"/>
          <w:bCs/>
        </w:rPr>
        <w:t xml:space="preserve">Felek a megbízási díjat </w:t>
      </w:r>
      <w:r w:rsidR="00CD7641" w:rsidRPr="004D18EA">
        <w:rPr>
          <w:rFonts w:ascii="Times New Roman" w:hAnsi="Times New Roman"/>
          <w:bCs/>
        </w:rPr>
        <w:t xml:space="preserve">évente </w:t>
      </w:r>
      <w:r w:rsidR="004F6123" w:rsidRPr="004D18EA">
        <w:rPr>
          <w:rFonts w:ascii="Times New Roman" w:hAnsi="Times New Roman"/>
          <w:bCs/>
        </w:rPr>
        <w:t xml:space="preserve">összesen nettó </w:t>
      </w:r>
      <w:r w:rsidR="002D4C0B">
        <w:rPr>
          <w:rFonts w:ascii="Times New Roman" w:hAnsi="Times New Roman"/>
          <w:bCs/>
        </w:rPr>
        <w:t>600</w:t>
      </w:r>
      <w:r w:rsidR="00C653CD">
        <w:rPr>
          <w:rFonts w:ascii="Times New Roman" w:hAnsi="Times New Roman"/>
          <w:bCs/>
        </w:rPr>
        <w:t>.</w:t>
      </w:r>
      <w:r w:rsidR="002D4C0B">
        <w:rPr>
          <w:rFonts w:ascii="Times New Roman" w:hAnsi="Times New Roman"/>
          <w:bCs/>
        </w:rPr>
        <w:t xml:space="preserve">000 </w:t>
      </w:r>
      <w:proofErr w:type="gramStart"/>
      <w:r w:rsidR="002D4C0B">
        <w:rPr>
          <w:rFonts w:ascii="Times New Roman" w:hAnsi="Times New Roman"/>
          <w:bCs/>
        </w:rPr>
        <w:t>Ft</w:t>
      </w:r>
      <w:proofErr w:type="gramEnd"/>
      <w:r w:rsidR="002D4C0B">
        <w:rPr>
          <w:rFonts w:ascii="Times New Roman" w:hAnsi="Times New Roman"/>
          <w:bCs/>
        </w:rPr>
        <w:t xml:space="preserve"> azaz hatszáz</w:t>
      </w:r>
      <w:r w:rsidR="00442B10" w:rsidRPr="004D18EA">
        <w:rPr>
          <w:rFonts w:ascii="Times New Roman" w:hAnsi="Times New Roman"/>
          <w:bCs/>
        </w:rPr>
        <w:t xml:space="preserve">ezer  </w:t>
      </w:r>
      <w:r w:rsidR="004F6123" w:rsidRPr="004D18EA">
        <w:rPr>
          <w:rFonts w:ascii="Times New Roman" w:hAnsi="Times New Roman"/>
          <w:bCs/>
        </w:rPr>
        <w:t>forint +</w:t>
      </w:r>
      <w:r w:rsidR="00442B10" w:rsidRPr="004D18EA">
        <w:rPr>
          <w:rFonts w:ascii="Times New Roman" w:hAnsi="Times New Roman"/>
          <w:bCs/>
        </w:rPr>
        <w:t xml:space="preserve"> 27 %</w:t>
      </w:r>
      <w:r w:rsidR="004F6123" w:rsidRPr="004D18EA">
        <w:rPr>
          <w:rFonts w:ascii="Times New Roman" w:hAnsi="Times New Roman"/>
          <w:bCs/>
        </w:rPr>
        <w:t xml:space="preserve"> áfa összegben, azaz mindösszesen</w:t>
      </w:r>
      <w:r w:rsidR="00CD7641" w:rsidRPr="004D18EA">
        <w:rPr>
          <w:rFonts w:ascii="Times New Roman" w:hAnsi="Times New Roman"/>
          <w:bCs/>
        </w:rPr>
        <w:t xml:space="preserve"> évente</w:t>
      </w:r>
      <w:r w:rsidR="004D18EA" w:rsidRPr="004D18EA">
        <w:rPr>
          <w:rFonts w:ascii="Times New Roman" w:hAnsi="Times New Roman"/>
          <w:bCs/>
        </w:rPr>
        <w:t xml:space="preserve">  </w:t>
      </w:r>
      <w:r w:rsidR="002D4C0B">
        <w:rPr>
          <w:rFonts w:ascii="Times New Roman" w:hAnsi="Times New Roman"/>
          <w:bCs/>
        </w:rPr>
        <w:t>762.000</w:t>
      </w:r>
      <w:r w:rsidR="00442B10" w:rsidRPr="004D18EA">
        <w:rPr>
          <w:rFonts w:ascii="Times New Roman" w:hAnsi="Times New Roman"/>
          <w:bCs/>
        </w:rPr>
        <w:t xml:space="preserve"> Ft, azaz </w:t>
      </w:r>
      <w:r w:rsidR="00C653CD">
        <w:rPr>
          <w:rFonts w:ascii="Times New Roman" w:hAnsi="Times New Roman"/>
          <w:bCs/>
        </w:rPr>
        <w:t>h</w:t>
      </w:r>
      <w:r w:rsidR="002D4C0B">
        <w:rPr>
          <w:rFonts w:ascii="Times New Roman" w:hAnsi="Times New Roman"/>
          <w:bCs/>
        </w:rPr>
        <w:t>étszázhatv</w:t>
      </w:r>
      <w:r w:rsidR="00C653CD">
        <w:rPr>
          <w:rFonts w:ascii="Times New Roman" w:hAnsi="Times New Roman"/>
          <w:bCs/>
        </w:rPr>
        <w:t>a</w:t>
      </w:r>
      <w:r w:rsidR="002D4C0B">
        <w:rPr>
          <w:rFonts w:ascii="Times New Roman" w:hAnsi="Times New Roman"/>
          <w:bCs/>
        </w:rPr>
        <w:t>nkettőezer</w:t>
      </w:r>
      <w:r w:rsidR="00C653CD">
        <w:rPr>
          <w:rFonts w:ascii="Times New Roman" w:hAnsi="Times New Roman"/>
          <w:bCs/>
        </w:rPr>
        <w:t xml:space="preserve"> </w:t>
      </w:r>
      <w:r w:rsidR="004D18EA" w:rsidRPr="004D18EA">
        <w:rPr>
          <w:rFonts w:ascii="Times New Roman" w:hAnsi="Times New Roman"/>
          <w:bCs/>
        </w:rPr>
        <w:t xml:space="preserve"> </w:t>
      </w:r>
      <w:r w:rsidR="004F6123" w:rsidRPr="004D18EA">
        <w:rPr>
          <w:rFonts w:ascii="Times New Roman" w:hAnsi="Times New Roman"/>
          <w:bCs/>
        </w:rPr>
        <w:t xml:space="preserve">forintban határozzák meg. </w:t>
      </w:r>
      <w:r w:rsidR="00C653CD">
        <w:rPr>
          <w:rFonts w:ascii="Times New Roman" w:hAnsi="Times New Roman"/>
          <w:bCs/>
        </w:rPr>
        <w:t xml:space="preserve"> A megbízási díj negyedévente kerül kiszámlázásra egyenlő részletekben</w:t>
      </w:r>
      <w:r w:rsidR="00F739B8">
        <w:rPr>
          <w:rFonts w:ascii="Times New Roman" w:hAnsi="Times New Roman"/>
          <w:bCs/>
        </w:rPr>
        <w:t>:</w:t>
      </w:r>
      <w:r w:rsidR="00C653CD">
        <w:rPr>
          <w:rFonts w:ascii="Times New Roman" w:hAnsi="Times New Roman"/>
          <w:bCs/>
        </w:rPr>
        <w:t xml:space="preserve"> október</w:t>
      </w:r>
      <w:r w:rsidR="00F739B8">
        <w:rPr>
          <w:rFonts w:ascii="Times New Roman" w:hAnsi="Times New Roman"/>
          <w:bCs/>
        </w:rPr>
        <w:t>ben</w:t>
      </w:r>
      <w:r w:rsidR="00C653CD">
        <w:rPr>
          <w:rFonts w:ascii="Times New Roman" w:hAnsi="Times New Roman"/>
          <w:bCs/>
        </w:rPr>
        <w:t>, január</w:t>
      </w:r>
      <w:r w:rsidR="00F739B8">
        <w:rPr>
          <w:rFonts w:ascii="Times New Roman" w:hAnsi="Times New Roman"/>
          <w:bCs/>
        </w:rPr>
        <w:t>ban</w:t>
      </w:r>
      <w:r w:rsidR="00C653CD">
        <w:rPr>
          <w:rFonts w:ascii="Times New Roman" w:hAnsi="Times New Roman"/>
          <w:bCs/>
        </w:rPr>
        <w:t>, április</w:t>
      </w:r>
      <w:r w:rsidR="00F739B8">
        <w:rPr>
          <w:rFonts w:ascii="Times New Roman" w:hAnsi="Times New Roman"/>
          <w:bCs/>
        </w:rPr>
        <w:t>ban</w:t>
      </w:r>
      <w:r w:rsidR="00C653CD">
        <w:rPr>
          <w:rFonts w:ascii="Times New Roman" w:hAnsi="Times New Roman"/>
          <w:bCs/>
        </w:rPr>
        <w:t>,</w:t>
      </w:r>
      <w:r w:rsidR="00F739B8">
        <w:rPr>
          <w:rFonts w:ascii="Times New Roman" w:hAnsi="Times New Roman"/>
          <w:bCs/>
        </w:rPr>
        <w:t xml:space="preserve"> és</w:t>
      </w:r>
      <w:r w:rsidR="00C653CD">
        <w:rPr>
          <w:rFonts w:ascii="Times New Roman" w:hAnsi="Times New Roman"/>
          <w:bCs/>
        </w:rPr>
        <w:t xml:space="preserve"> július hónapokban.  </w:t>
      </w:r>
    </w:p>
    <w:p w:rsidR="00CD7641" w:rsidRPr="00453196" w:rsidRDefault="00CD7641" w:rsidP="003466D8">
      <w:pPr>
        <w:ind w:firstLine="283"/>
        <w:jc w:val="both"/>
        <w:rPr>
          <w:rFonts w:ascii="Times New Roman" w:hAnsi="Times New Roman"/>
          <w:bCs/>
          <w:color w:val="000000"/>
        </w:rPr>
      </w:pPr>
      <w:r w:rsidRPr="00453196">
        <w:rPr>
          <w:rFonts w:ascii="Times New Roman" w:hAnsi="Times New Roman"/>
          <w:bCs/>
          <w:color w:val="000000"/>
        </w:rPr>
        <w:t>A Megbízási díj tartalmazza a Megbízottnak, a megbízás teljesítésével kapcsolatosan felmerült valamennyi költségét, járulékot és díjat. Megbízott a megbízási díjon felül semmiféle további pénzügyi igényt nem érvényesíthet. A megbízás teljesítése során, illetve annak érdekében és azzal összefüggésében felmerült valamennyi költséget a Megbízott viseli, a Megbízottat külön költségtérítés nem illeti meg.</w:t>
      </w:r>
    </w:p>
    <w:p w:rsidR="004F6123" w:rsidRPr="004D18EA" w:rsidRDefault="004F6123" w:rsidP="003466D8">
      <w:pPr>
        <w:ind w:firstLine="283"/>
        <w:jc w:val="both"/>
        <w:rPr>
          <w:rFonts w:ascii="Times New Roman" w:hAnsi="Times New Roman"/>
          <w:bCs/>
        </w:rPr>
      </w:pPr>
      <w:r w:rsidRPr="00453196">
        <w:rPr>
          <w:rFonts w:ascii="Times New Roman" w:hAnsi="Times New Roman"/>
          <w:bCs/>
          <w:color w:val="000000"/>
        </w:rPr>
        <w:t xml:space="preserve">A Megbízó köteles a megbízási díjat a Megbízó által leigazolt számla alapján, a számla </w:t>
      </w:r>
      <w:r w:rsidR="00CE7C3F">
        <w:rPr>
          <w:rFonts w:ascii="Times New Roman" w:hAnsi="Times New Roman"/>
          <w:bCs/>
          <w:color w:val="000000"/>
        </w:rPr>
        <w:t>kiállítását</w:t>
      </w:r>
      <w:r w:rsidRPr="00453196">
        <w:rPr>
          <w:rFonts w:ascii="Times New Roman" w:hAnsi="Times New Roman"/>
          <w:bCs/>
          <w:color w:val="000000"/>
        </w:rPr>
        <w:t xml:space="preserve"> követően </w:t>
      </w:r>
      <w:r w:rsidR="00CE7C3F">
        <w:rPr>
          <w:rFonts w:ascii="Times New Roman" w:hAnsi="Times New Roman"/>
          <w:bCs/>
          <w:color w:val="000000"/>
        </w:rPr>
        <w:t>30</w:t>
      </w:r>
      <w:r w:rsidRPr="00453196">
        <w:rPr>
          <w:rFonts w:ascii="Times New Roman" w:hAnsi="Times New Roman"/>
          <w:bCs/>
          <w:color w:val="000000"/>
        </w:rPr>
        <w:t xml:space="preserve"> napon belül a Megbízott által megadott </w:t>
      </w:r>
      <w:r w:rsidR="005439DA" w:rsidRPr="004D18EA">
        <w:rPr>
          <w:rFonts w:ascii="Times New Roman" w:hAnsi="Times New Roman"/>
          <w:bCs/>
        </w:rPr>
        <w:t xml:space="preserve">Raiffeisen Bank 12092309-01421485-00100000 </w:t>
      </w:r>
      <w:r w:rsidRPr="004D18EA">
        <w:rPr>
          <w:rFonts w:ascii="Times New Roman" w:hAnsi="Times New Roman"/>
          <w:bCs/>
        </w:rPr>
        <w:t>bankszámlaszámra átutalni.</w:t>
      </w:r>
    </w:p>
    <w:p w:rsidR="00CD7641" w:rsidRPr="00453196" w:rsidRDefault="00CD7641" w:rsidP="003466D8">
      <w:pPr>
        <w:ind w:firstLine="283"/>
        <w:jc w:val="both"/>
        <w:rPr>
          <w:rFonts w:ascii="Times New Roman" w:hAnsi="Times New Roman"/>
          <w:bCs/>
          <w:color w:val="000000"/>
        </w:rPr>
      </w:pPr>
      <w:r w:rsidRPr="00453196">
        <w:rPr>
          <w:rFonts w:ascii="Times New Roman" w:hAnsi="Times New Roman"/>
          <w:bCs/>
          <w:color w:val="000000"/>
        </w:rPr>
        <w:t xml:space="preserve">Amennyiben a Megbízó a fizetési kötelezettségének teljesítésével késedelembe esik, úgy a késedelembe esés időpontjától kezdődően a fizetési kötelezettség teljesítéséig terjedő időszakra </w:t>
      </w:r>
      <w:r w:rsidR="008F7958" w:rsidRPr="00453196">
        <w:rPr>
          <w:rFonts w:ascii="Times New Roman" w:hAnsi="Times New Roman"/>
          <w:bCs/>
          <w:color w:val="000000"/>
        </w:rPr>
        <w:t>Megbízott jogosult</w:t>
      </w:r>
      <w:r w:rsidRPr="00453196">
        <w:rPr>
          <w:rFonts w:ascii="Times New Roman" w:hAnsi="Times New Roman"/>
          <w:bCs/>
          <w:color w:val="000000"/>
        </w:rPr>
        <w:t xml:space="preserve"> – az őt megillető díjazáson felül – a 2013. évi V. törvény 6:155. §</w:t>
      </w:r>
      <w:proofErr w:type="spellStart"/>
      <w:r w:rsidRPr="00453196">
        <w:rPr>
          <w:rFonts w:ascii="Times New Roman" w:hAnsi="Times New Roman"/>
          <w:bCs/>
          <w:color w:val="000000"/>
        </w:rPr>
        <w:t>-ban</w:t>
      </w:r>
      <w:proofErr w:type="spellEnd"/>
      <w:r w:rsidRPr="00453196">
        <w:rPr>
          <w:rFonts w:ascii="Times New Roman" w:hAnsi="Times New Roman"/>
          <w:bCs/>
          <w:color w:val="000000"/>
        </w:rPr>
        <w:t xml:space="preserve"> meghatározott mértékű</w:t>
      </w:r>
      <w:r w:rsidR="008F7958" w:rsidRPr="00453196">
        <w:rPr>
          <w:rFonts w:ascii="Times New Roman" w:hAnsi="Times New Roman"/>
          <w:bCs/>
          <w:color w:val="000000"/>
        </w:rPr>
        <w:t xml:space="preserve"> késedelmi kamatra is</w:t>
      </w:r>
      <w:r w:rsidRPr="00453196">
        <w:rPr>
          <w:rFonts w:ascii="Times New Roman" w:hAnsi="Times New Roman"/>
          <w:bCs/>
          <w:color w:val="000000"/>
        </w:rPr>
        <w:t>.</w:t>
      </w:r>
    </w:p>
    <w:p w:rsidR="004F6123" w:rsidRDefault="004F6123" w:rsidP="003466D8">
      <w:pPr>
        <w:ind w:firstLine="283"/>
        <w:jc w:val="both"/>
        <w:rPr>
          <w:rFonts w:ascii="Times New Roman" w:hAnsi="Times New Roman"/>
          <w:bCs/>
          <w:color w:val="000000"/>
        </w:rPr>
      </w:pPr>
      <w:r w:rsidRPr="00453196">
        <w:rPr>
          <w:rFonts w:ascii="Times New Roman" w:hAnsi="Times New Roman"/>
          <w:bCs/>
          <w:color w:val="000000"/>
        </w:rPr>
        <w:t>A hibátlan, szerződésszerű teljesítés le</w:t>
      </w:r>
      <w:r w:rsidR="00C653CD">
        <w:rPr>
          <w:rFonts w:ascii="Times New Roman" w:hAnsi="Times New Roman"/>
          <w:bCs/>
          <w:color w:val="000000"/>
        </w:rPr>
        <w:t>igazolását a Megbízó részéről Mar</w:t>
      </w:r>
      <w:r w:rsidR="00ED30C3">
        <w:rPr>
          <w:rFonts w:ascii="Times New Roman" w:hAnsi="Times New Roman"/>
          <w:bCs/>
          <w:color w:val="000000"/>
        </w:rPr>
        <w:t>t</w:t>
      </w:r>
      <w:r w:rsidR="00C653CD">
        <w:rPr>
          <w:rFonts w:ascii="Times New Roman" w:hAnsi="Times New Roman"/>
          <w:bCs/>
          <w:color w:val="000000"/>
        </w:rPr>
        <w:t>onvásár</w:t>
      </w:r>
      <w:r w:rsidR="00DE10C8">
        <w:rPr>
          <w:rFonts w:ascii="Times New Roman" w:hAnsi="Times New Roman"/>
          <w:bCs/>
          <w:color w:val="000000"/>
        </w:rPr>
        <w:t xml:space="preserve"> Város </w:t>
      </w:r>
      <w:r w:rsidR="00456B51">
        <w:rPr>
          <w:rFonts w:ascii="Times New Roman" w:hAnsi="Times New Roman"/>
          <w:bCs/>
          <w:color w:val="000000"/>
        </w:rPr>
        <w:t>Jegyzője</w:t>
      </w:r>
      <w:r w:rsidRPr="00453196">
        <w:rPr>
          <w:rFonts w:ascii="Times New Roman" w:hAnsi="Times New Roman"/>
          <w:bCs/>
          <w:color w:val="000000"/>
        </w:rPr>
        <w:t xml:space="preserve"> végzi.</w:t>
      </w:r>
    </w:p>
    <w:p w:rsidR="004F6123" w:rsidRPr="00453196" w:rsidRDefault="004F6123" w:rsidP="0057518A">
      <w:pPr>
        <w:numPr>
          <w:ilvl w:val="0"/>
          <w:numId w:val="14"/>
        </w:numPr>
        <w:tabs>
          <w:tab w:val="left" w:pos="6237"/>
        </w:tabs>
        <w:ind w:left="357" w:right="-15" w:hanging="357"/>
        <w:jc w:val="both"/>
        <w:rPr>
          <w:rFonts w:ascii="Times New Roman" w:hAnsi="Times New Roman"/>
          <w:b/>
          <w:bCs/>
        </w:rPr>
      </w:pPr>
      <w:r w:rsidRPr="00453196">
        <w:rPr>
          <w:rFonts w:ascii="Times New Roman" w:hAnsi="Times New Roman"/>
          <w:b/>
          <w:bCs/>
        </w:rPr>
        <w:t>Szerződést biztosító mellékkötelezettségek</w:t>
      </w:r>
    </w:p>
    <w:p w:rsidR="00C942BA" w:rsidRPr="00453196" w:rsidRDefault="00C942BA" w:rsidP="0057518A">
      <w:pPr>
        <w:pStyle w:val="Listaszerbekezds"/>
        <w:numPr>
          <w:ilvl w:val="1"/>
          <w:numId w:val="14"/>
        </w:numPr>
        <w:tabs>
          <w:tab w:val="left" w:pos="1134"/>
        </w:tabs>
        <w:ind w:right="-15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 xml:space="preserve">Késedelmes teljesítés vagy nem </w:t>
      </w:r>
      <w:r w:rsidR="008F7958" w:rsidRPr="00453196">
        <w:rPr>
          <w:rFonts w:ascii="Times New Roman" w:hAnsi="Times New Roman"/>
          <w:color w:val="000000"/>
        </w:rPr>
        <w:t>teljesítés esetén az Megbízó</w:t>
      </w:r>
      <w:r w:rsidRPr="00453196">
        <w:rPr>
          <w:rFonts w:ascii="Times New Roman" w:hAnsi="Times New Roman"/>
          <w:color w:val="000000"/>
        </w:rPr>
        <w:t xml:space="preserve"> jogosult a szerződést azonnali hatállyal felmondani.</w:t>
      </w:r>
      <w:r w:rsidR="008F7958" w:rsidRPr="00453196">
        <w:rPr>
          <w:rFonts w:ascii="Times New Roman" w:hAnsi="Times New Roman"/>
          <w:color w:val="000000"/>
        </w:rPr>
        <w:t xml:space="preserve"> Ebben az esetben a Megbízott</w:t>
      </w:r>
      <w:r w:rsidRPr="00453196">
        <w:rPr>
          <w:rFonts w:ascii="Times New Roman" w:hAnsi="Times New Roman"/>
          <w:color w:val="000000"/>
        </w:rPr>
        <w:t xml:space="preserve"> a Ptk. 6:186. § szerint köteles kötbért fizetni.</w:t>
      </w:r>
    </w:p>
    <w:p w:rsidR="00CD6BF7" w:rsidRDefault="00C942BA" w:rsidP="0057518A">
      <w:pPr>
        <w:pStyle w:val="Listaszerbekezds"/>
        <w:numPr>
          <w:ilvl w:val="1"/>
          <w:numId w:val="14"/>
        </w:numPr>
        <w:tabs>
          <w:tab w:val="left" w:pos="1134"/>
        </w:tabs>
        <w:ind w:right="-15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lastRenderedPageBreak/>
        <w:t xml:space="preserve">Késedelmi kötbér: alapja az éves </w:t>
      </w:r>
      <w:r w:rsidR="00CD6BF7">
        <w:rPr>
          <w:rFonts w:ascii="Times New Roman" w:hAnsi="Times New Roman"/>
          <w:color w:val="000000"/>
        </w:rPr>
        <w:t>nettó megbízási díj, mértéke 1</w:t>
      </w:r>
      <w:r w:rsidRPr="00453196">
        <w:rPr>
          <w:rFonts w:ascii="Times New Roman" w:hAnsi="Times New Roman"/>
          <w:color w:val="000000"/>
        </w:rPr>
        <w:t xml:space="preserve"> %-</w:t>
      </w:r>
      <w:proofErr w:type="gramStart"/>
      <w:r w:rsidRPr="00453196">
        <w:rPr>
          <w:rFonts w:ascii="Times New Roman" w:hAnsi="Times New Roman"/>
          <w:color w:val="000000"/>
        </w:rPr>
        <w:t>a</w:t>
      </w:r>
      <w:proofErr w:type="gramEnd"/>
      <w:r w:rsidRPr="00453196">
        <w:rPr>
          <w:rFonts w:ascii="Times New Roman" w:hAnsi="Times New Roman"/>
          <w:color w:val="000000"/>
        </w:rPr>
        <w:t xml:space="preserve"> a késedelemmel érintett napokra, mely maximum 20 napig kerül felszámításra.</w:t>
      </w:r>
    </w:p>
    <w:p w:rsidR="00C942BA" w:rsidRPr="00CD6BF7" w:rsidRDefault="00C942BA" w:rsidP="0057518A">
      <w:pPr>
        <w:pStyle w:val="Listaszerbekezds"/>
        <w:numPr>
          <w:ilvl w:val="1"/>
          <w:numId w:val="14"/>
        </w:numPr>
        <w:tabs>
          <w:tab w:val="left" w:pos="1134"/>
        </w:tabs>
        <w:ind w:right="-15"/>
        <w:jc w:val="both"/>
        <w:rPr>
          <w:rFonts w:ascii="Times New Roman" w:hAnsi="Times New Roman"/>
          <w:color w:val="000000"/>
        </w:rPr>
      </w:pPr>
      <w:r w:rsidRPr="00CD6BF7">
        <w:rPr>
          <w:rFonts w:ascii="Times New Roman" w:hAnsi="Times New Roman"/>
          <w:color w:val="000000"/>
        </w:rPr>
        <w:t>Meghiúsulási kötbér: 20 napot m</w:t>
      </w:r>
      <w:r w:rsidR="008F7958" w:rsidRPr="00CD6BF7">
        <w:rPr>
          <w:rFonts w:ascii="Times New Roman" w:hAnsi="Times New Roman"/>
          <w:color w:val="000000"/>
        </w:rPr>
        <w:t>eghaladó késedelem esetén Megbízó</w:t>
      </w:r>
      <w:r w:rsidRPr="00CD6BF7">
        <w:rPr>
          <w:rFonts w:ascii="Times New Roman" w:hAnsi="Times New Roman"/>
          <w:color w:val="000000"/>
        </w:rPr>
        <w:t xml:space="preserve"> meghiúsulási kötbérre jogosult, melynek alapja az éves</w:t>
      </w:r>
      <w:r w:rsidR="00CD6BF7">
        <w:rPr>
          <w:rFonts w:ascii="Times New Roman" w:hAnsi="Times New Roman"/>
          <w:color w:val="000000"/>
        </w:rPr>
        <w:t xml:space="preserve"> nettó megbízási díj, mértéke 25</w:t>
      </w:r>
      <w:r w:rsidRPr="00CD6BF7">
        <w:rPr>
          <w:rFonts w:ascii="Times New Roman" w:hAnsi="Times New Roman"/>
          <w:color w:val="000000"/>
        </w:rPr>
        <w:t xml:space="preserve"> %.</w:t>
      </w:r>
    </w:p>
    <w:p w:rsidR="00C942BA" w:rsidRPr="00453196" w:rsidRDefault="00C942BA" w:rsidP="0057518A">
      <w:pPr>
        <w:pStyle w:val="Listaszerbekezds"/>
        <w:numPr>
          <w:ilvl w:val="1"/>
          <w:numId w:val="14"/>
        </w:numPr>
        <w:tabs>
          <w:tab w:val="left" w:pos="1134"/>
        </w:tabs>
        <w:ind w:right="-15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A kötbér a fizetendő ellenérték összegéből</w:t>
      </w:r>
      <w:r w:rsidR="008F7958" w:rsidRPr="00453196">
        <w:rPr>
          <w:rFonts w:ascii="Times New Roman" w:hAnsi="Times New Roman"/>
          <w:color w:val="000000"/>
        </w:rPr>
        <w:t xml:space="preserve"> levonásra kerül. Az Megbízó</w:t>
      </w:r>
      <w:r w:rsidRPr="00453196">
        <w:rPr>
          <w:rFonts w:ascii="Times New Roman" w:hAnsi="Times New Roman"/>
          <w:color w:val="000000"/>
        </w:rPr>
        <w:t xml:space="preserve"> a szerződésszegésből eredő igényét, kárát – választása szerint – jogosult a megbízási díjból visszatartani, vagy annak megfizetését egyéb módon követelni.</w:t>
      </w:r>
    </w:p>
    <w:p w:rsidR="004F6123" w:rsidRDefault="004F6123" w:rsidP="0057518A">
      <w:pPr>
        <w:pStyle w:val="Listaszerbekezds"/>
        <w:numPr>
          <w:ilvl w:val="1"/>
          <w:numId w:val="14"/>
        </w:numPr>
        <w:tabs>
          <w:tab w:val="left" w:pos="1134"/>
        </w:tabs>
        <w:ind w:right="-15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A Megbízó a fentieken túl jogosult felmerült kárának érvényesítésére is.</w:t>
      </w:r>
    </w:p>
    <w:p w:rsidR="00456B51" w:rsidRPr="00453196" w:rsidRDefault="00456B51" w:rsidP="00456B51">
      <w:pPr>
        <w:pStyle w:val="Listaszerbekezds"/>
        <w:tabs>
          <w:tab w:val="left" w:pos="1134"/>
        </w:tabs>
        <w:ind w:left="786" w:right="-15"/>
        <w:jc w:val="both"/>
        <w:rPr>
          <w:rFonts w:ascii="Times New Roman" w:hAnsi="Times New Roman"/>
          <w:color w:val="000000"/>
        </w:rPr>
      </w:pPr>
    </w:p>
    <w:p w:rsidR="004F6123" w:rsidRPr="00453196" w:rsidRDefault="004F6123" w:rsidP="0057518A">
      <w:pPr>
        <w:numPr>
          <w:ilvl w:val="0"/>
          <w:numId w:val="14"/>
        </w:numPr>
        <w:adjustRightInd w:val="0"/>
        <w:ind w:left="357" w:hanging="357"/>
        <w:jc w:val="both"/>
        <w:rPr>
          <w:rFonts w:ascii="Times New Roman" w:hAnsi="Times New Roman"/>
          <w:b/>
          <w:color w:val="000000"/>
        </w:rPr>
      </w:pPr>
      <w:r w:rsidRPr="00453196">
        <w:rPr>
          <w:rFonts w:ascii="Times New Roman" w:hAnsi="Times New Roman"/>
          <w:b/>
          <w:color w:val="000000"/>
        </w:rPr>
        <w:t>Kapcsolattartásra jogosult személyek:</w:t>
      </w:r>
    </w:p>
    <w:p w:rsidR="004F6123" w:rsidRPr="00453196" w:rsidRDefault="004F6123" w:rsidP="003466D8">
      <w:pPr>
        <w:spacing w:after="0"/>
        <w:ind w:left="426"/>
        <w:jc w:val="both"/>
        <w:rPr>
          <w:rFonts w:ascii="Times New Roman" w:hAnsi="Times New Roman"/>
          <w:b/>
          <w:color w:val="000000"/>
        </w:rPr>
      </w:pPr>
      <w:r w:rsidRPr="00453196">
        <w:rPr>
          <w:rFonts w:ascii="Times New Roman" w:hAnsi="Times New Roman"/>
          <w:b/>
          <w:color w:val="000000"/>
        </w:rPr>
        <w:t xml:space="preserve">Megbízó képviseletében: </w:t>
      </w:r>
    </w:p>
    <w:p w:rsidR="004F6123" w:rsidRPr="00453196" w:rsidRDefault="004F6123" w:rsidP="003466D8">
      <w:pPr>
        <w:spacing w:after="0"/>
        <w:ind w:left="426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Név:</w:t>
      </w:r>
      <w:r w:rsidR="00CA4591">
        <w:rPr>
          <w:rFonts w:ascii="Times New Roman" w:hAnsi="Times New Roman"/>
          <w:color w:val="000000"/>
        </w:rPr>
        <w:t xml:space="preserve"> Bíró László gazdasági igazgató</w:t>
      </w:r>
      <w:r w:rsidR="00456B51">
        <w:rPr>
          <w:rFonts w:ascii="Times New Roman" w:hAnsi="Times New Roman"/>
          <w:color w:val="000000"/>
        </w:rPr>
        <w:t xml:space="preserve"> </w:t>
      </w:r>
    </w:p>
    <w:p w:rsidR="004F6123" w:rsidRPr="00453196" w:rsidRDefault="004F6123" w:rsidP="003466D8">
      <w:pPr>
        <w:spacing w:after="0"/>
        <w:ind w:left="426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Cím:</w:t>
      </w:r>
      <w:r w:rsidR="00456B51">
        <w:rPr>
          <w:rFonts w:ascii="Times New Roman" w:hAnsi="Times New Roman"/>
          <w:color w:val="000000"/>
        </w:rPr>
        <w:t xml:space="preserve"> </w:t>
      </w:r>
      <w:proofErr w:type="gramStart"/>
      <w:r w:rsidR="00456B51">
        <w:rPr>
          <w:rFonts w:ascii="Times New Roman" w:hAnsi="Times New Roman"/>
          <w:color w:val="000000"/>
        </w:rPr>
        <w:t>2426  Martonvásár</w:t>
      </w:r>
      <w:proofErr w:type="gramEnd"/>
      <w:r w:rsidR="00456B51">
        <w:rPr>
          <w:rFonts w:ascii="Times New Roman" w:hAnsi="Times New Roman"/>
          <w:color w:val="000000"/>
        </w:rPr>
        <w:t>, Budai út 13.</w:t>
      </w:r>
    </w:p>
    <w:p w:rsidR="004F6123" w:rsidRPr="00CE7C3F" w:rsidRDefault="004F6123" w:rsidP="003466D8">
      <w:pPr>
        <w:spacing w:after="0"/>
        <w:ind w:left="426"/>
        <w:jc w:val="both"/>
        <w:rPr>
          <w:rFonts w:ascii="Times New Roman" w:hAnsi="Times New Roman"/>
        </w:rPr>
      </w:pPr>
      <w:r w:rsidRPr="00453196">
        <w:rPr>
          <w:rFonts w:ascii="Times New Roman" w:hAnsi="Times New Roman"/>
          <w:color w:val="000000"/>
        </w:rPr>
        <w:t>Tel</w:t>
      </w:r>
      <w:proofErr w:type="gramStart"/>
      <w:r w:rsidRPr="00453196">
        <w:rPr>
          <w:rFonts w:ascii="Times New Roman" w:hAnsi="Times New Roman"/>
          <w:color w:val="000000"/>
        </w:rPr>
        <w:t>.:</w:t>
      </w:r>
      <w:proofErr w:type="gramEnd"/>
      <w:r w:rsidR="004D18EA">
        <w:rPr>
          <w:rFonts w:ascii="Times New Roman" w:hAnsi="Times New Roman"/>
          <w:color w:val="000000"/>
        </w:rPr>
        <w:t xml:space="preserve"> </w:t>
      </w:r>
      <w:r w:rsidR="004D18EA" w:rsidRPr="00CE7C3F">
        <w:rPr>
          <w:rFonts w:ascii="Times New Roman" w:hAnsi="Times New Roman"/>
        </w:rPr>
        <w:t>+36-</w:t>
      </w:r>
      <w:r w:rsidR="00456B51">
        <w:rPr>
          <w:rFonts w:ascii="Times New Roman" w:hAnsi="Times New Roman"/>
        </w:rPr>
        <w:t>22-460-233</w:t>
      </w:r>
    </w:p>
    <w:p w:rsidR="004F6123" w:rsidRPr="00CE7C3F" w:rsidRDefault="004F6123" w:rsidP="003466D8">
      <w:pPr>
        <w:spacing w:after="0"/>
        <w:ind w:left="426"/>
        <w:jc w:val="both"/>
        <w:rPr>
          <w:rFonts w:ascii="Times New Roman" w:hAnsi="Times New Roman"/>
        </w:rPr>
      </w:pPr>
      <w:r w:rsidRPr="00CE7C3F">
        <w:rPr>
          <w:rFonts w:ascii="Times New Roman" w:hAnsi="Times New Roman"/>
        </w:rPr>
        <w:t>E-mail:</w:t>
      </w:r>
      <w:r w:rsidR="00F37E77" w:rsidRPr="00CE7C3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CA4591">
        <w:rPr>
          <w:rFonts w:ascii="Times New Roman" w:hAnsi="Times New Roman"/>
          <w:shd w:val="clear" w:color="auto" w:fill="FFFFFF"/>
        </w:rPr>
        <w:t>jegyzo</w:t>
      </w:r>
      <w:proofErr w:type="spellEnd"/>
      <w:r w:rsidR="00456B51">
        <w:rPr>
          <w:rFonts w:ascii="Times New Roman" w:hAnsi="Times New Roman"/>
          <w:shd w:val="clear" w:color="auto" w:fill="FFFFFF"/>
        </w:rPr>
        <w:t>@martonvasar.hu</w:t>
      </w:r>
      <w:r w:rsidR="00F37E77" w:rsidRPr="00CE7C3F">
        <w:rPr>
          <w:rFonts w:ascii="Times New Roman" w:hAnsi="Times New Roman"/>
          <w:shd w:val="clear" w:color="auto" w:fill="FFFFFF"/>
        </w:rPr>
        <w:t> </w:t>
      </w:r>
    </w:p>
    <w:p w:rsidR="004F6123" w:rsidRPr="00453196" w:rsidRDefault="004F6123" w:rsidP="003466D8">
      <w:pPr>
        <w:ind w:left="426"/>
        <w:jc w:val="both"/>
        <w:rPr>
          <w:rFonts w:ascii="Times New Roman" w:hAnsi="Times New Roman"/>
          <w:b/>
          <w:color w:val="000000"/>
        </w:rPr>
      </w:pPr>
    </w:p>
    <w:p w:rsidR="004F6123" w:rsidRPr="00456B51" w:rsidRDefault="004F6123" w:rsidP="00456B51">
      <w:pPr>
        <w:spacing w:after="0"/>
        <w:ind w:left="426"/>
        <w:jc w:val="both"/>
        <w:rPr>
          <w:rFonts w:ascii="Times New Roman" w:hAnsi="Times New Roman"/>
          <w:b/>
          <w:color w:val="000000"/>
        </w:rPr>
      </w:pPr>
      <w:r w:rsidRPr="00453196">
        <w:rPr>
          <w:rFonts w:ascii="Times New Roman" w:hAnsi="Times New Roman"/>
          <w:b/>
          <w:color w:val="000000"/>
        </w:rPr>
        <w:t xml:space="preserve">Megbízott képviseletében: </w:t>
      </w:r>
    </w:p>
    <w:p w:rsidR="004D18EA" w:rsidRPr="004D18EA" w:rsidRDefault="004D18EA" w:rsidP="004D18EA">
      <w:pPr>
        <w:spacing w:after="0"/>
        <w:ind w:left="426"/>
        <w:jc w:val="both"/>
        <w:rPr>
          <w:rFonts w:ascii="Times New Roman" w:hAnsi="Times New Roman"/>
        </w:rPr>
      </w:pPr>
      <w:r w:rsidRPr="004D18EA">
        <w:rPr>
          <w:rFonts w:ascii="Times New Roman" w:hAnsi="Times New Roman"/>
        </w:rPr>
        <w:t xml:space="preserve">Név: </w:t>
      </w:r>
      <w:proofErr w:type="spellStart"/>
      <w:r w:rsidRPr="004D18EA">
        <w:rPr>
          <w:rFonts w:ascii="Times New Roman" w:hAnsi="Times New Roman"/>
        </w:rPr>
        <w:t>Borsosné</w:t>
      </w:r>
      <w:proofErr w:type="spellEnd"/>
      <w:r w:rsidRPr="004D18EA">
        <w:rPr>
          <w:rFonts w:ascii="Times New Roman" w:hAnsi="Times New Roman"/>
        </w:rPr>
        <w:t xml:space="preserve"> Pál Ildikó </w:t>
      </w:r>
    </w:p>
    <w:p w:rsidR="004D18EA" w:rsidRPr="004D18EA" w:rsidRDefault="004D18EA" w:rsidP="004D18EA">
      <w:pPr>
        <w:spacing w:after="0"/>
        <w:ind w:left="426"/>
        <w:jc w:val="both"/>
        <w:rPr>
          <w:rFonts w:ascii="Times New Roman" w:hAnsi="Times New Roman"/>
        </w:rPr>
      </w:pPr>
      <w:r w:rsidRPr="004D18EA">
        <w:rPr>
          <w:rFonts w:ascii="Times New Roman" w:hAnsi="Times New Roman"/>
        </w:rPr>
        <w:t>Cím: 8900 Zalaegerszeg, Petőfi Sándor u. 7. 1/5.</w:t>
      </w:r>
    </w:p>
    <w:p w:rsidR="004D18EA" w:rsidRPr="004D18EA" w:rsidRDefault="004D18EA" w:rsidP="004D18EA">
      <w:pPr>
        <w:spacing w:after="0"/>
        <w:ind w:left="426"/>
        <w:jc w:val="both"/>
        <w:rPr>
          <w:rFonts w:ascii="Times New Roman" w:hAnsi="Times New Roman"/>
        </w:rPr>
      </w:pPr>
      <w:r w:rsidRPr="004D18EA">
        <w:rPr>
          <w:rFonts w:ascii="Times New Roman" w:hAnsi="Times New Roman"/>
        </w:rPr>
        <w:t>Tel, Fax: 92/598-424 06/20/973-2368</w:t>
      </w:r>
    </w:p>
    <w:p w:rsidR="003466D8" w:rsidRDefault="004D18EA" w:rsidP="004D18EA">
      <w:pPr>
        <w:spacing w:after="0"/>
        <w:ind w:left="426"/>
        <w:jc w:val="both"/>
        <w:rPr>
          <w:rStyle w:val="Hiperhivatkozs"/>
          <w:rFonts w:ascii="Times New Roman" w:hAnsi="Times New Roman"/>
          <w:color w:val="auto"/>
        </w:rPr>
      </w:pPr>
      <w:r w:rsidRPr="004D18EA">
        <w:rPr>
          <w:rFonts w:ascii="Times New Roman" w:hAnsi="Times New Roman"/>
        </w:rPr>
        <w:t xml:space="preserve">Email: </w:t>
      </w:r>
      <w:hyperlink r:id="rId8" w:history="1">
        <w:r w:rsidRPr="004D18EA">
          <w:rPr>
            <w:rStyle w:val="Hiperhivatkozs"/>
            <w:rFonts w:ascii="Times New Roman" w:hAnsi="Times New Roman"/>
            <w:color w:val="auto"/>
          </w:rPr>
          <w:t>laufaudit@t-online.hu</w:t>
        </w:r>
      </w:hyperlink>
      <w:r w:rsidRPr="004D18EA">
        <w:rPr>
          <w:rFonts w:ascii="Times New Roman" w:hAnsi="Times New Roman"/>
        </w:rPr>
        <w:t xml:space="preserve">      </w:t>
      </w:r>
      <w:hyperlink r:id="rId9" w:history="1">
        <w:r w:rsidRPr="004D18EA">
          <w:rPr>
            <w:rStyle w:val="Hiperhivatkozs"/>
            <w:rFonts w:ascii="Times New Roman" w:hAnsi="Times New Roman"/>
            <w:color w:val="auto"/>
          </w:rPr>
          <w:t>auditor8900@gmail.com</w:t>
        </w:r>
      </w:hyperlink>
    </w:p>
    <w:p w:rsidR="00F37E77" w:rsidRPr="00453196" w:rsidRDefault="00F37E77" w:rsidP="004D18EA">
      <w:pPr>
        <w:spacing w:after="0"/>
        <w:ind w:left="426"/>
        <w:jc w:val="both"/>
        <w:rPr>
          <w:rFonts w:ascii="Times New Roman" w:hAnsi="Times New Roman"/>
          <w:color w:val="000000"/>
        </w:rPr>
      </w:pPr>
    </w:p>
    <w:p w:rsidR="00860022" w:rsidRDefault="004F6123" w:rsidP="003466D8">
      <w:pPr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 xml:space="preserve">A kapcsolattartó személyében bekövetkezett </w:t>
      </w:r>
      <w:r w:rsidR="008F7958" w:rsidRPr="00453196">
        <w:rPr>
          <w:rFonts w:ascii="Times New Roman" w:hAnsi="Times New Roman"/>
          <w:color w:val="000000"/>
        </w:rPr>
        <w:t>változásról a F</w:t>
      </w:r>
      <w:r w:rsidRPr="00453196">
        <w:rPr>
          <w:rFonts w:ascii="Times New Roman" w:hAnsi="Times New Roman"/>
          <w:color w:val="000000"/>
        </w:rPr>
        <w:t>elek írásban értesíteni kötelesek egymást.</w:t>
      </w:r>
    </w:p>
    <w:p w:rsidR="00F739B8" w:rsidRPr="00F739B8" w:rsidRDefault="00F739B8" w:rsidP="00F739B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739B8">
        <w:rPr>
          <w:rFonts w:ascii="Times New Roman" w:hAnsi="Times New Roman"/>
        </w:rPr>
        <w:t>Felek gondoskodnak arról, hogy a kijelölt kapcsolattartókat – mint érintetteket – megfelelőképp tájékoztassák arról, hogy a jelen Szerződésben megadott személyes adataikat a Felek közfeladat ellátása érdekében történő kapcsolattartás, valamint szerződéses megállapodás végrehajtása céljából kezelik, összhangban a természetes személyeknek a személyes adatok kezelése tekintetében történő védelméről és az ilyen adatok szabad áramlásáról, valamint a 95/46/EK rendelet hatályon kívül helyezéséről szóló, az Európai Parlament és a Tanács (EU) 2016/679 rendeletével (a továbbiakban: GDPR rendelet).</w:t>
      </w:r>
      <w:proofErr w:type="gramEnd"/>
      <w:r w:rsidRPr="00F739B8">
        <w:rPr>
          <w:rFonts w:ascii="Times New Roman" w:hAnsi="Times New Roman"/>
        </w:rPr>
        <w:t xml:space="preserve"> Az adatkezelés jogalapja a GDPR rendelet 6. cikk (1) bekezdésének e) pontja.</w:t>
      </w:r>
    </w:p>
    <w:p w:rsidR="00F739B8" w:rsidRPr="00F739B8" w:rsidRDefault="00F739B8" w:rsidP="00F739B8">
      <w:pPr>
        <w:jc w:val="both"/>
        <w:rPr>
          <w:rFonts w:ascii="Times New Roman" w:hAnsi="Times New Roman"/>
        </w:rPr>
      </w:pPr>
      <w:r w:rsidRPr="00F739B8">
        <w:rPr>
          <w:rFonts w:ascii="Times New Roman" w:hAnsi="Times New Roman"/>
        </w:rPr>
        <w:t>Felek tudomásul veszik, hogy a kapcsolattartóként megjelölt személy a GDPR rendelet 15</w:t>
      </w:r>
      <w:proofErr w:type="gramStart"/>
      <w:r w:rsidRPr="00F739B8">
        <w:rPr>
          <w:rFonts w:ascii="Times New Roman" w:hAnsi="Times New Roman"/>
        </w:rPr>
        <w:t>.,</w:t>
      </w:r>
      <w:proofErr w:type="gramEnd"/>
      <w:r w:rsidRPr="00F739B8">
        <w:rPr>
          <w:rFonts w:ascii="Times New Roman" w:hAnsi="Times New Roman"/>
        </w:rPr>
        <w:t xml:space="preserve"> 16. és 18. cikkével összhangban gyakorolhatja hozzáférési jogát, kérheti a személyes adatainak helyesbítését, kezelésének korlátozását, illetve a GDPR rendelet 21. cikke szerint tiltakozhat azok kezelése ellen. A kötelezően megadott személyes adatok kezelése jelen Szerződés előkészítésével kezdődik és az adatok törléséig tart. A törlésre akkor kerülhet sor, ha a vonatkozó európai uniós és nemzeti jogszabályok szerint a támogatott tevékenység egyes részeivel kapcsolatos dokumentum-megőrzési kötelezettség megszűnik.</w:t>
      </w:r>
    </w:p>
    <w:p w:rsidR="00F739B8" w:rsidRPr="00F739B8" w:rsidRDefault="00F739B8" w:rsidP="00F739B8">
      <w:pPr>
        <w:jc w:val="both"/>
        <w:rPr>
          <w:rFonts w:ascii="Times New Roman" w:hAnsi="Times New Roman"/>
        </w:rPr>
      </w:pPr>
      <w:r w:rsidRPr="00F739B8">
        <w:rPr>
          <w:rFonts w:ascii="Times New Roman" w:hAnsi="Times New Roman"/>
        </w:rPr>
        <w:t>Felek haladéktalanul tájékoztatják egymást, amennyiben valamely kapcsolattartóként megjelölt személy a fentiek szerint gyakorolja hozzáférési jogát, kéri a személyes adatainak helyesbítését, kezelésének korlátozását, vagy tiltakozik azok kezelése ellen.</w:t>
      </w:r>
    </w:p>
    <w:p w:rsidR="00F739B8" w:rsidRPr="00F739B8" w:rsidRDefault="00F739B8" w:rsidP="00F739B8">
      <w:pPr>
        <w:jc w:val="both"/>
        <w:rPr>
          <w:rFonts w:ascii="Times New Roman" w:hAnsi="Times New Roman"/>
          <w:color w:val="000000"/>
        </w:rPr>
      </w:pPr>
      <w:r w:rsidRPr="00F739B8">
        <w:rPr>
          <w:rFonts w:ascii="Times New Roman" w:hAnsi="Times New Roman"/>
          <w:color w:val="000000"/>
          <w:lang w:bidi="hu-HU"/>
        </w:rPr>
        <w:t>Felek kötelesek hivatalos értesítéseiket a fenti kapcsolattartó személyeknek a fenti elérhetőségi címére írásban eljuttatni. A Felek kötelesek egymást haladéktalanul írásban értesíteni a kapcsolattartási adataikban bekövetkező változásokról. Az értesítés elmulasztásából eredő kárért a mulasztó Fél a felelős.</w:t>
      </w:r>
    </w:p>
    <w:p w:rsidR="004F6123" w:rsidRPr="00453196" w:rsidRDefault="004F6123" w:rsidP="0057518A">
      <w:pPr>
        <w:numPr>
          <w:ilvl w:val="0"/>
          <w:numId w:val="14"/>
        </w:numPr>
        <w:adjustRightInd w:val="0"/>
        <w:ind w:left="357" w:hanging="357"/>
        <w:jc w:val="both"/>
        <w:rPr>
          <w:rFonts w:ascii="Times New Roman" w:hAnsi="Times New Roman"/>
          <w:b/>
          <w:color w:val="000000"/>
        </w:rPr>
      </w:pPr>
      <w:r w:rsidRPr="00453196">
        <w:rPr>
          <w:rFonts w:ascii="Times New Roman" w:hAnsi="Times New Roman"/>
          <w:b/>
          <w:color w:val="000000"/>
        </w:rPr>
        <w:lastRenderedPageBreak/>
        <w:t>A Szerződés felmondása, megszűnése</w:t>
      </w:r>
    </w:p>
    <w:p w:rsidR="004F6123" w:rsidRPr="00453196" w:rsidRDefault="004F6123" w:rsidP="0057518A">
      <w:pPr>
        <w:pStyle w:val="Listaszerbekezds"/>
        <w:numPr>
          <w:ilvl w:val="1"/>
          <w:numId w:val="14"/>
        </w:numPr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A szerződést 30 napos határidővel bármelyik fél</w:t>
      </w:r>
      <w:r w:rsidR="008F7958" w:rsidRPr="00453196">
        <w:rPr>
          <w:rFonts w:ascii="Times New Roman" w:hAnsi="Times New Roman"/>
          <w:color w:val="000000"/>
        </w:rPr>
        <w:t xml:space="preserve"> írásban</w:t>
      </w:r>
      <w:r w:rsidRPr="00453196">
        <w:rPr>
          <w:rFonts w:ascii="Times New Roman" w:hAnsi="Times New Roman"/>
          <w:color w:val="000000"/>
        </w:rPr>
        <w:t xml:space="preserve"> felmondhatja.</w:t>
      </w:r>
    </w:p>
    <w:p w:rsidR="004F6123" w:rsidRPr="00453196" w:rsidRDefault="004F6123" w:rsidP="0057518A">
      <w:pPr>
        <w:pStyle w:val="Listaszerbekezds"/>
        <w:numPr>
          <w:ilvl w:val="1"/>
          <w:numId w:val="14"/>
        </w:numPr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Ha a szerződést a Megbízott alkalmatlan időben mondta fel, köteles megtéríteni a Megbízónak a felmondással okozott kárt, kivéve, ha a felmondásra a Megbízó szerződésszegése miatt került sor.</w:t>
      </w:r>
    </w:p>
    <w:p w:rsidR="004F6123" w:rsidRPr="00453196" w:rsidRDefault="004F6123" w:rsidP="0057518A">
      <w:pPr>
        <w:pStyle w:val="Listaszerbekezds"/>
        <w:numPr>
          <w:ilvl w:val="1"/>
          <w:numId w:val="14"/>
        </w:numPr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A Szerződés megszűnése esetén a Felek egymással 8 napon belül teljes körűen elszámolnak.</w:t>
      </w:r>
    </w:p>
    <w:p w:rsidR="00680948" w:rsidRDefault="004F6123" w:rsidP="00CE7C3F">
      <w:pPr>
        <w:pStyle w:val="Listaszerbekezds"/>
        <w:numPr>
          <w:ilvl w:val="1"/>
          <w:numId w:val="14"/>
        </w:numPr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A szerződés megszűnésekor a Megbízott köteles a Megbízónak mindazt kiadni, amihez a megbízás teljesítése céljából vagy eljárása eredményeképpen jutott, kivéve, amit abból a megbízás folytán jogosan felhasznált.</w:t>
      </w:r>
    </w:p>
    <w:p w:rsidR="00456B51" w:rsidRPr="00456B51" w:rsidRDefault="00456B51" w:rsidP="00456B51">
      <w:pPr>
        <w:pStyle w:val="Listaszerbekezds"/>
        <w:ind w:left="786"/>
        <w:jc w:val="both"/>
        <w:rPr>
          <w:rFonts w:ascii="Times New Roman" w:hAnsi="Times New Roman"/>
          <w:color w:val="000000"/>
        </w:rPr>
      </w:pPr>
    </w:p>
    <w:p w:rsidR="00680948" w:rsidRDefault="00680948" w:rsidP="00456B51">
      <w:pPr>
        <w:pStyle w:val="Listaszerbekezds"/>
        <w:numPr>
          <w:ilvl w:val="0"/>
          <w:numId w:val="14"/>
        </w:numPr>
        <w:tabs>
          <w:tab w:val="left" w:pos="708"/>
        </w:tabs>
        <w:autoSpaceDE w:val="0"/>
        <w:jc w:val="both"/>
        <w:rPr>
          <w:rFonts w:ascii="Times New Roman" w:hAnsi="Times New Roman"/>
          <w:b/>
          <w:bCs/>
        </w:rPr>
      </w:pPr>
      <w:r w:rsidRPr="00F37E77">
        <w:rPr>
          <w:b/>
          <w:bCs/>
        </w:rPr>
        <w:tab/>
      </w:r>
      <w:r w:rsidRPr="00F37E77">
        <w:rPr>
          <w:rFonts w:ascii="Times New Roman" w:hAnsi="Times New Roman"/>
          <w:b/>
          <w:bCs/>
        </w:rPr>
        <w:tab/>
        <w:t>A szerződés hatálya</w:t>
      </w:r>
    </w:p>
    <w:p w:rsidR="00456B51" w:rsidRPr="00456B51" w:rsidRDefault="00456B51" w:rsidP="00456B51">
      <w:pPr>
        <w:pStyle w:val="Listaszerbekezds"/>
        <w:tabs>
          <w:tab w:val="left" w:pos="708"/>
        </w:tabs>
        <w:autoSpaceDE w:val="0"/>
        <w:ind w:left="360"/>
        <w:jc w:val="both"/>
        <w:rPr>
          <w:rFonts w:ascii="Times New Roman" w:hAnsi="Times New Roman"/>
          <w:b/>
          <w:bCs/>
        </w:rPr>
      </w:pPr>
    </w:p>
    <w:p w:rsidR="00680948" w:rsidRPr="00456B51" w:rsidRDefault="00680948" w:rsidP="00456B51">
      <w:pPr>
        <w:pStyle w:val="Listaszerbekezds"/>
        <w:autoSpaceDE w:val="0"/>
        <w:ind w:left="360"/>
        <w:jc w:val="both"/>
        <w:rPr>
          <w:rFonts w:ascii="Times New Roman" w:hAnsi="Times New Roman"/>
        </w:rPr>
      </w:pPr>
      <w:r w:rsidRPr="00F37E77">
        <w:rPr>
          <w:rFonts w:ascii="Times New Roman" w:hAnsi="Times New Roman"/>
        </w:rPr>
        <w:t>Jelen megbízási szerződés az aláírás napjával lép hatályba a Könyvvizsgáló megválasztásának meg</w:t>
      </w:r>
      <w:r w:rsidR="00F739B8">
        <w:rPr>
          <w:rFonts w:ascii="Times New Roman" w:hAnsi="Times New Roman"/>
        </w:rPr>
        <w:t>felelően határozott időtartamra 2024. október 31-ig szól.</w:t>
      </w:r>
    </w:p>
    <w:p w:rsidR="00CE7C3F" w:rsidRPr="00F37E77" w:rsidRDefault="00CE7C3F" w:rsidP="00680948">
      <w:pPr>
        <w:pStyle w:val="Listaszerbekezds"/>
        <w:autoSpaceDE w:val="0"/>
        <w:ind w:left="360"/>
        <w:jc w:val="both"/>
        <w:rPr>
          <w:rFonts w:ascii="Times New Roman" w:hAnsi="Times New Roman"/>
        </w:rPr>
      </w:pPr>
    </w:p>
    <w:p w:rsidR="00CE7C3F" w:rsidRPr="00CE7C3F" w:rsidRDefault="00680948" w:rsidP="00CE7C3F">
      <w:pPr>
        <w:pStyle w:val="lfej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</w:rPr>
      </w:pPr>
      <w:r w:rsidRPr="00F37E77">
        <w:rPr>
          <w:rFonts w:ascii="Times New Roman" w:hAnsi="Times New Roman"/>
        </w:rPr>
        <w:t xml:space="preserve"> </w:t>
      </w:r>
      <w:r w:rsidR="00CE7C3F" w:rsidRPr="00CE7C3F">
        <w:rPr>
          <w:rFonts w:ascii="Times New Roman" w:hAnsi="Times New Roman"/>
          <w:b/>
        </w:rPr>
        <w:t xml:space="preserve">Adatvédelemre és titoktartásra vonatkozó rendelkezések </w:t>
      </w:r>
    </w:p>
    <w:p w:rsidR="00CE7C3F" w:rsidRPr="00CE7C3F" w:rsidRDefault="00CE7C3F" w:rsidP="00CE7C3F">
      <w:pPr>
        <w:pStyle w:val="lfej"/>
        <w:spacing w:line="276" w:lineRule="auto"/>
        <w:jc w:val="both"/>
        <w:rPr>
          <w:rFonts w:ascii="Times New Roman" w:hAnsi="Times New Roman"/>
          <w:b/>
        </w:rPr>
      </w:pPr>
    </w:p>
    <w:p w:rsidR="00CE7C3F" w:rsidRPr="00CE7C3F" w:rsidRDefault="00CE7C3F" w:rsidP="00CE7C3F">
      <w:pPr>
        <w:pStyle w:val="lfej"/>
        <w:numPr>
          <w:ilvl w:val="1"/>
          <w:numId w:val="19"/>
        </w:numPr>
        <w:suppressLineNumbers/>
        <w:tabs>
          <w:tab w:val="clear" w:pos="4536"/>
          <w:tab w:val="clear" w:pos="9072"/>
        </w:tabs>
        <w:suppressAutoHyphens/>
        <w:spacing w:line="276" w:lineRule="auto"/>
        <w:ind w:left="1276" w:hanging="850"/>
        <w:jc w:val="both"/>
        <w:rPr>
          <w:rFonts w:ascii="Times New Roman" w:hAnsi="Times New Roman"/>
        </w:rPr>
      </w:pPr>
      <w:r w:rsidRPr="00CE7C3F">
        <w:rPr>
          <w:rFonts w:ascii="Times New Roman" w:hAnsi="Times New Roman"/>
        </w:rPr>
        <w:t>A Könyvvizsgáló kizárólag a jelen szerződés tárgyát képező tevékenység teljesítésével összefüggésben, a Megbízó jogos érdekére alapítva kezeli a Megbízó által számára hozzáférhetővé tett személyes adatokat. A Megbízó szavatol az érintettek személyes adatai hozzáférhetővé tételének jogszerűségért.</w:t>
      </w:r>
    </w:p>
    <w:p w:rsidR="00CE7C3F" w:rsidRPr="00CE7C3F" w:rsidRDefault="00CE7C3F" w:rsidP="00CE7C3F">
      <w:pPr>
        <w:pStyle w:val="lfej"/>
        <w:spacing w:line="276" w:lineRule="auto"/>
        <w:jc w:val="both"/>
        <w:rPr>
          <w:rFonts w:ascii="Times New Roman" w:hAnsi="Times New Roman"/>
        </w:rPr>
      </w:pPr>
    </w:p>
    <w:p w:rsidR="00CE7C3F" w:rsidRPr="00CE7C3F" w:rsidRDefault="00CE7C3F" w:rsidP="00CE7C3F">
      <w:pPr>
        <w:pStyle w:val="lfej"/>
        <w:numPr>
          <w:ilvl w:val="1"/>
          <w:numId w:val="19"/>
        </w:numPr>
        <w:suppressLineNumbers/>
        <w:tabs>
          <w:tab w:val="clear" w:pos="4536"/>
          <w:tab w:val="clear" w:pos="9072"/>
          <w:tab w:val="left" w:pos="720"/>
        </w:tabs>
        <w:suppressAutoHyphens/>
        <w:spacing w:line="276" w:lineRule="auto"/>
        <w:ind w:left="1276" w:hanging="876"/>
        <w:jc w:val="both"/>
        <w:rPr>
          <w:rFonts w:ascii="Times New Roman" w:hAnsi="Times New Roman"/>
        </w:rPr>
      </w:pPr>
      <w:r w:rsidRPr="00CE7C3F">
        <w:rPr>
          <w:rFonts w:ascii="Times New Roman" w:hAnsi="Times New Roman"/>
        </w:rPr>
        <w:t xml:space="preserve">A Könyvvizsgáló adatkezelése a szakmai előírásokban foglalt cél eléréséhez szükséges mértékig terjed. A Könyvvizsgáló az adatkezelést az adatvédelemre vonatkozó jogszabályi előírások, így különösen </w:t>
      </w:r>
    </w:p>
    <w:p w:rsidR="00CE7C3F" w:rsidRPr="00CE7C3F" w:rsidRDefault="00CE7C3F" w:rsidP="00CE7C3F">
      <w:pPr>
        <w:pStyle w:val="Listaszerbekezds"/>
        <w:spacing w:after="0"/>
        <w:ind w:left="1276" w:hanging="876"/>
        <w:rPr>
          <w:rFonts w:ascii="Times New Roman" w:hAnsi="Times New Roman"/>
        </w:rPr>
      </w:pPr>
    </w:p>
    <w:p w:rsidR="00CE7C3F" w:rsidRPr="00CE7C3F" w:rsidRDefault="00CE7C3F" w:rsidP="00CE7C3F">
      <w:pPr>
        <w:pStyle w:val="lfej"/>
        <w:spacing w:line="276" w:lineRule="auto"/>
        <w:ind w:left="1276" w:hanging="876"/>
        <w:jc w:val="both"/>
        <w:rPr>
          <w:rFonts w:ascii="Times New Roman" w:hAnsi="Times New Roman"/>
        </w:rPr>
      </w:pPr>
    </w:p>
    <w:p w:rsidR="00CE7C3F" w:rsidRPr="00CE7C3F" w:rsidRDefault="00CE7C3F" w:rsidP="00CE7C3F">
      <w:pPr>
        <w:pStyle w:val="lfej"/>
        <w:numPr>
          <w:ilvl w:val="2"/>
          <w:numId w:val="19"/>
        </w:numPr>
        <w:suppressLineNumbers/>
        <w:tabs>
          <w:tab w:val="clear" w:pos="4536"/>
          <w:tab w:val="clear" w:pos="9072"/>
          <w:tab w:val="left" w:pos="720"/>
        </w:tabs>
        <w:suppressAutoHyphens/>
        <w:spacing w:line="276" w:lineRule="auto"/>
        <w:ind w:left="1276" w:hanging="876"/>
        <w:jc w:val="both"/>
        <w:rPr>
          <w:rFonts w:ascii="Times New Roman" w:hAnsi="Times New Roman"/>
        </w:rPr>
      </w:pPr>
      <w:r w:rsidRPr="00CE7C3F">
        <w:rPr>
          <w:rFonts w:ascii="Times New Roman" w:hAnsi="Times New Roman"/>
          <w:b/>
          <w:i/>
        </w:rPr>
        <w:t>az Európai Parlament és a Tanács (</w:t>
      </w:r>
      <w:proofErr w:type="spellStart"/>
      <w:r w:rsidRPr="00CE7C3F">
        <w:rPr>
          <w:rFonts w:ascii="Times New Roman" w:hAnsi="Times New Roman"/>
          <w:b/>
          <w:i/>
        </w:rPr>
        <w:t>Eu</w:t>
      </w:r>
      <w:proofErr w:type="spellEnd"/>
      <w:r w:rsidRPr="00CE7C3F">
        <w:rPr>
          <w:rFonts w:ascii="Times New Roman" w:hAnsi="Times New Roman"/>
          <w:b/>
          <w:i/>
        </w:rPr>
        <w:t>) 2016/679 Rendeletének</w:t>
      </w:r>
      <w:r w:rsidRPr="00CE7C3F">
        <w:rPr>
          <w:rFonts w:ascii="Times New Roman" w:hAnsi="Times New Roman"/>
          <w:i/>
        </w:rPr>
        <w:t xml:space="preserve"> (2016. április 27.) a természetes személyeknek a személyes adatok kezelése tekintetében történő védelméről és az ilyen adatok szabad áramlásáról, valamint a 95/46/EK rendelet hatályon kívül helyezéséről</w:t>
      </w:r>
      <w:r w:rsidRPr="00CE7C3F">
        <w:rPr>
          <w:rFonts w:ascii="Times New Roman" w:hAnsi="Times New Roman"/>
        </w:rPr>
        <w:t xml:space="preserve"> (általános adatvédelmi rendelet, a továbbiakban: </w:t>
      </w:r>
      <w:r w:rsidRPr="00CE7C3F">
        <w:rPr>
          <w:rFonts w:ascii="Times New Roman" w:hAnsi="Times New Roman"/>
          <w:b/>
        </w:rPr>
        <w:t>GDPR</w:t>
      </w:r>
      <w:r w:rsidRPr="00CE7C3F">
        <w:rPr>
          <w:rFonts w:ascii="Times New Roman" w:hAnsi="Times New Roman"/>
        </w:rPr>
        <w:t>), valamint</w:t>
      </w:r>
    </w:p>
    <w:p w:rsidR="00CE7C3F" w:rsidRPr="00CE7C3F" w:rsidRDefault="00CE7C3F" w:rsidP="00CE7C3F">
      <w:pPr>
        <w:pStyle w:val="lfej"/>
        <w:spacing w:line="276" w:lineRule="auto"/>
        <w:ind w:left="1276" w:hanging="876"/>
        <w:jc w:val="both"/>
        <w:rPr>
          <w:rFonts w:ascii="Times New Roman" w:hAnsi="Times New Roman"/>
        </w:rPr>
      </w:pPr>
    </w:p>
    <w:p w:rsidR="00CE7C3F" w:rsidRPr="00456B51" w:rsidRDefault="00CE7C3F" w:rsidP="00456B51">
      <w:pPr>
        <w:pStyle w:val="lfej"/>
        <w:numPr>
          <w:ilvl w:val="2"/>
          <w:numId w:val="19"/>
        </w:numPr>
        <w:suppressLineNumbers/>
        <w:tabs>
          <w:tab w:val="clear" w:pos="4536"/>
          <w:tab w:val="clear" w:pos="9072"/>
          <w:tab w:val="left" w:pos="720"/>
        </w:tabs>
        <w:suppressAutoHyphens/>
        <w:spacing w:line="276" w:lineRule="auto"/>
        <w:ind w:left="1276" w:hanging="876"/>
        <w:jc w:val="both"/>
        <w:rPr>
          <w:rFonts w:ascii="Times New Roman" w:hAnsi="Times New Roman"/>
        </w:rPr>
      </w:pPr>
      <w:r w:rsidRPr="00CE7C3F">
        <w:rPr>
          <w:rFonts w:ascii="Times New Roman" w:hAnsi="Times New Roman"/>
          <w:i/>
        </w:rPr>
        <w:t xml:space="preserve">az információs önrendelkezési jogról és az információszabadságról szóló </w:t>
      </w:r>
      <w:r w:rsidRPr="00CE7C3F">
        <w:rPr>
          <w:rFonts w:ascii="Times New Roman" w:hAnsi="Times New Roman"/>
          <w:b/>
          <w:i/>
        </w:rPr>
        <w:t>2011. évi CXII. törvénynek</w:t>
      </w:r>
      <w:r w:rsidRPr="00CE7C3F">
        <w:rPr>
          <w:rFonts w:ascii="Times New Roman" w:hAnsi="Times New Roman"/>
        </w:rPr>
        <w:t xml:space="preserve"> (a továbbiakban: </w:t>
      </w:r>
      <w:proofErr w:type="spellStart"/>
      <w:r w:rsidRPr="00CE7C3F">
        <w:rPr>
          <w:rFonts w:ascii="Times New Roman" w:hAnsi="Times New Roman"/>
          <w:b/>
        </w:rPr>
        <w:t>Infotv</w:t>
      </w:r>
      <w:proofErr w:type="spellEnd"/>
      <w:r w:rsidRPr="00CE7C3F">
        <w:rPr>
          <w:rFonts w:ascii="Times New Roman" w:hAnsi="Times New Roman"/>
          <w:b/>
        </w:rPr>
        <w:t>.</w:t>
      </w:r>
      <w:r w:rsidRPr="00CE7C3F">
        <w:rPr>
          <w:rFonts w:ascii="Times New Roman" w:hAnsi="Times New Roman"/>
        </w:rPr>
        <w:t xml:space="preserve">), </w:t>
      </w:r>
      <w:proofErr w:type="gramStart"/>
      <w:r w:rsidRPr="00CE7C3F">
        <w:rPr>
          <w:rFonts w:ascii="Times New Roman" w:hAnsi="Times New Roman"/>
        </w:rPr>
        <w:t xml:space="preserve">továbbá </w:t>
      </w:r>
      <w:r w:rsidRPr="00456B51">
        <w:rPr>
          <w:rFonts w:ascii="Times New Roman" w:hAnsi="Times New Roman"/>
        </w:rPr>
        <w:t xml:space="preserve"> az</w:t>
      </w:r>
      <w:proofErr w:type="gramEnd"/>
      <w:r w:rsidRPr="00456B51">
        <w:rPr>
          <w:rFonts w:ascii="Times New Roman" w:hAnsi="Times New Roman"/>
        </w:rPr>
        <w:t xml:space="preserve"> ezeken alapuló </w:t>
      </w:r>
      <w:r w:rsidRPr="00456B51">
        <w:rPr>
          <w:rFonts w:ascii="Times New Roman" w:hAnsi="Times New Roman"/>
          <w:b/>
          <w:i/>
        </w:rPr>
        <w:t>belső adatkezelési rendjének</w:t>
      </w:r>
      <w:r w:rsidRPr="00456B51">
        <w:rPr>
          <w:rFonts w:ascii="Times New Roman" w:hAnsi="Times New Roman"/>
        </w:rPr>
        <w:t xml:space="preserve"> betartásával végzi.</w:t>
      </w:r>
    </w:p>
    <w:p w:rsidR="00CE7C3F" w:rsidRPr="00CE7C3F" w:rsidRDefault="00CE7C3F" w:rsidP="00CE7C3F">
      <w:pPr>
        <w:pStyle w:val="lfej"/>
        <w:spacing w:line="276" w:lineRule="auto"/>
        <w:ind w:left="1276" w:hanging="876"/>
        <w:jc w:val="both"/>
        <w:rPr>
          <w:rFonts w:ascii="Times New Roman" w:hAnsi="Times New Roman"/>
        </w:rPr>
      </w:pPr>
    </w:p>
    <w:p w:rsidR="00680948" w:rsidRDefault="00CE7C3F" w:rsidP="00456B51">
      <w:pPr>
        <w:pStyle w:val="lfej"/>
        <w:numPr>
          <w:ilvl w:val="1"/>
          <w:numId w:val="19"/>
        </w:numPr>
        <w:suppressLineNumbers/>
        <w:tabs>
          <w:tab w:val="clear" w:pos="4536"/>
          <w:tab w:val="clear" w:pos="9072"/>
          <w:tab w:val="left" w:pos="720"/>
          <w:tab w:val="center" w:pos="4153"/>
          <w:tab w:val="right" w:pos="8306"/>
        </w:tabs>
        <w:suppressAutoHyphens/>
        <w:spacing w:line="276" w:lineRule="auto"/>
        <w:ind w:left="1276" w:hanging="876"/>
        <w:jc w:val="both"/>
        <w:rPr>
          <w:rFonts w:ascii="Times New Roman" w:hAnsi="Times New Roman"/>
        </w:rPr>
      </w:pPr>
      <w:r w:rsidRPr="00CE7C3F">
        <w:rPr>
          <w:rFonts w:ascii="Times New Roman" w:hAnsi="Times New Roman"/>
        </w:rPr>
        <w:t xml:space="preserve">A Könyvvizsgálót tevékenysége során </w:t>
      </w:r>
      <w:r w:rsidRPr="00CE7C3F">
        <w:rPr>
          <w:rFonts w:ascii="Times New Roman" w:hAnsi="Times New Roman"/>
          <w:i/>
        </w:rPr>
        <w:t>a Magyar Könyvvizsgálói Kamaráról, a könyvvizsgálói tevékenységről, valamint a könyvvizsgálói közfelügyeletről szóló 2007. évi LXXV. törvény</w:t>
      </w:r>
      <w:r w:rsidRPr="00CE7C3F">
        <w:rPr>
          <w:rFonts w:ascii="Times New Roman" w:hAnsi="Times New Roman"/>
        </w:rPr>
        <w:t xml:space="preserve"> (a továbbiakban: </w:t>
      </w:r>
      <w:r w:rsidRPr="00CE7C3F">
        <w:rPr>
          <w:rFonts w:ascii="Times New Roman" w:hAnsi="Times New Roman"/>
          <w:b/>
        </w:rPr>
        <w:t>Kkt.</w:t>
      </w:r>
      <w:r w:rsidRPr="00CE7C3F">
        <w:rPr>
          <w:rFonts w:ascii="Times New Roman" w:hAnsi="Times New Roman"/>
        </w:rPr>
        <w:t>) 66. §</w:t>
      </w:r>
      <w:proofErr w:type="spellStart"/>
      <w:r w:rsidRPr="00CE7C3F">
        <w:rPr>
          <w:rFonts w:ascii="Times New Roman" w:hAnsi="Times New Roman"/>
        </w:rPr>
        <w:t>-a</w:t>
      </w:r>
      <w:proofErr w:type="spellEnd"/>
      <w:r w:rsidRPr="00CE7C3F">
        <w:rPr>
          <w:rFonts w:ascii="Times New Roman" w:hAnsi="Times New Roman"/>
        </w:rPr>
        <w:t xml:space="preserve"> szerinti titoktartás köti, amely értelmében az adatokhoz kizárólag az arra jogosultak férnek hozzá.</w:t>
      </w:r>
    </w:p>
    <w:p w:rsidR="00456B51" w:rsidRDefault="00456B51" w:rsidP="00456B51">
      <w:pPr>
        <w:pStyle w:val="lfej"/>
        <w:suppressLineNumbers/>
        <w:tabs>
          <w:tab w:val="clear" w:pos="4536"/>
          <w:tab w:val="clear" w:pos="9072"/>
          <w:tab w:val="left" w:pos="720"/>
          <w:tab w:val="center" w:pos="4153"/>
          <w:tab w:val="right" w:pos="8306"/>
        </w:tabs>
        <w:suppressAutoHyphens/>
        <w:spacing w:line="276" w:lineRule="auto"/>
        <w:jc w:val="both"/>
        <w:rPr>
          <w:rFonts w:ascii="Times New Roman" w:hAnsi="Times New Roman"/>
        </w:rPr>
      </w:pPr>
    </w:p>
    <w:p w:rsidR="004F6123" w:rsidRPr="00453196" w:rsidRDefault="004F6123" w:rsidP="0057518A">
      <w:pPr>
        <w:numPr>
          <w:ilvl w:val="0"/>
          <w:numId w:val="14"/>
        </w:numPr>
        <w:adjustRightInd w:val="0"/>
        <w:ind w:left="357" w:hanging="357"/>
        <w:jc w:val="both"/>
        <w:rPr>
          <w:rFonts w:ascii="Times New Roman" w:hAnsi="Times New Roman"/>
          <w:b/>
          <w:color w:val="000000"/>
        </w:rPr>
      </w:pPr>
      <w:r w:rsidRPr="00453196">
        <w:rPr>
          <w:rFonts w:ascii="Times New Roman" w:hAnsi="Times New Roman"/>
          <w:b/>
          <w:color w:val="000000"/>
        </w:rPr>
        <w:t>Egyéb rendelkezések</w:t>
      </w:r>
    </w:p>
    <w:p w:rsidR="004F6123" w:rsidRPr="00453196" w:rsidRDefault="004F6123" w:rsidP="0057518A">
      <w:pPr>
        <w:pStyle w:val="Listaszerbekezds"/>
        <w:numPr>
          <w:ilvl w:val="1"/>
          <w:numId w:val="14"/>
        </w:numPr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Minden, a jelen szerződés keretében a Felek által egymásnak küldött értesítésnek írott formában (ajánlott levélben, telefaxon) kell történnie. Ezen értesítések hatálya a címzett általi átvételkor, illetve neki történő kézbesítéskor áll be.</w:t>
      </w:r>
    </w:p>
    <w:p w:rsidR="004F6123" w:rsidRPr="00453196" w:rsidRDefault="004F6123" w:rsidP="0057518A">
      <w:pPr>
        <w:pStyle w:val="Listaszerbekezds"/>
        <w:numPr>
          <w:ilvl w:val="1"/>
          <w:numId w:val="14"/>
        </w:numPr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lastRenderedPageBreak/>
        <w:t xml:space="preserve">Amennyiben az eljárás dokumentumaiban és jelen megkötött szerződésben ellentmondásos rendelkezés található, a megkötött szerződés rendelkezését kell alkalmazni. </w:t>
      </w:r>
    </w:p>
    <w:p w:rsidR="004F6123" w:rsidRPr="00453196" w:rsidRDefault="004F6123" w:rsidP="0057518A">
      <w:pPr>
        <w:pStyle w:val="Listaszerbekezds"/>
        <w:numPr>
          <w:ilvl w:val="1"/>
          <w:numId w:val="14"/>
        </w:numPr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>A Felek kölcsönösen törekednek arra, hogy a jelen szerződésből eredő, esetleges vitás kérdéseket elsősorban peren kívül rendezzék. Amennyiben ez nem vezet eredményre, szerződő Felek a jogvitájuk elbírálása céljából – perértéktől függően – a Zalaegerszegi Járásbíróság vagy a Zalaegerszegi Törvényszék kizárólagos illetékességét kötik ki.</w:t>
      </w:r>
    </w:p>
    <w:p w:rsidR="004F6123" w:rsidRPr="00453196" w:rsidRDefault="004F6123" w:rsidP="00456B51">
      <w:pPr>
        <w:jc w:val="both"/>
        <w:rPr>
          <w:rFonts w:ascii="Times New Roman" w:hAnsi="Times New Roman"/>
          <w:bCs/>
          <w:color w:val="000000"/>
        </w:rPr>
      </w:pPr>
      <w:r w:rsidRPr="00453196">
        <w:rPr>
          <w:rFonts w:ascii="Times New Roman" w:hAnsi="Times New Roman"/>
          <w:bCs/>
          <w:color w:val="000000"/>
        </w:rPr>
        <w:t>Jelen szerződésben nem szabályozott kérdésekre a Polgári törvénykönyv</w:t>
      </w:r>
      <w:r w:rsidR="00265D1E" w:rsidRPr="00453196">
        <w:rPr>
          <w:rFonts w:ascii="Times New Roman" w:hAnsi="Times New Roman"/>
          <w:bCs/>
          <w:color w:val="000000"/>
        </w:rPr>
        <w:t xml:space="preserve"> szóló 2013. évi V. törvény</w:t>
      </w:r>
      <w:r w:rsidRPr="00453196">
        <w:rPr>
          <w:rFonts w:ascii="Times New Roman" w:hAnsi="Times New Roman"/>
          <w:bCs/>
          <w:color w:val="000000"/>
        </w:rPr>
        <w:t xml:space="preserve">, az adott feladatra vonatkozó </w:t>
      </w:r>
      <w:r w:rsidR="00265D1E" w:rsidRPr="00453196">
        <w:rPr>
          <w:rFonts w:ascii="Times New Roman" w:hAnsi="Times New Roman"/>
          <w:bCs/>
          <w:color w:val="000000"/>
        </w:rPr>
        <w:t xml:space="preserve">hatályos </w:t>
      </w:r>
      <w:r w:rsidRPr="00453196">
        <w:rPr>
          <w:rFonts w:ascii="Times New Roman" w:hAnsi="Times New Roman"/>
          <w:bCs/>
          <w:color w:val="000000"/>
        </w:rPr>
        <w:t>jogszabályok, szabályozások, szabványok, előírások, irányelvek rendelkezései az irányadók.</w:t>
      </w:r>
    </w:p>
    <w:p w:rsidR="004F6123" w:rsidRPr="00453196" w:rsidRDefault="004F6123" w:rsidP="003466D8">
      <w:pPr>
        <w:ind w:firstLine="283"/>
        <w:jc w:val="both"/>
        <w:rPr>
          <w:rFonts w:ascii="Times New Roman" w:hAnsi="Times New Roman"/>
          <w:bCs/>
          <w:color w:val="000000"/>
        </w:rPr>
      </w:pPr>
      <w:r w:rsidRPr="00453196">
        <w:rPr>
          <w:rFonts w:ascii="Times New Roman" w:hAnsi="Times New Roman"/>
          <w:bCs/>
          <w:color w:val="000000"/>
        </w:rPr>
        <w:t>Felek jelen szerződést, mint akaratukkal mindenben megegyezőt, alulírott helyen és időben jóváhagyólag 3 példányban írják alá, melyből 2 példány a Megbízót és 1 példány a Megbízottat illeti meg.</w:t>
      </w:r>
    </w:p>
    <w:p w:rsidR="004F6123" w:rsidRPr="00453196" w:rsidRDefault="004F6123" w:rsidP="00397C6F">
      <w:pPr>
        <w:adjustRightInd w:val="0"/>
        <w:jc w:val="both"/>
        <w:rPr>
          <w:rFonts w:ascii="Times New Roman" w:hAnsi="Times New Roman"/>
          <w:b/>
          <w:color w:val="000000"/>
        </w:rPr>
      </w:pPr>
    </w:p>
    <w:p w:rsidR="004F6123" w:rsidRPr="00453196" w:rsidRDefault="004F6123" w:rsidP="00397C6F">
      <w:pPr>
        <w:adjustRightInd w:val="0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 xml:space="preserve">Kelt: </w:t>
      </w:r>
      <w:r w:rsidR="00ED30C3">
        <w:rPr>
          <w:rFonts w:ascii="Times New Roman" w:hAnsi="Times New Roman"/>
          <w:color w:val="000000"/>
        </w:rPr>
        <w:t>Martonvásár, 20</w:t>
      </w:r>
      <w:r w:rsidR="00F739B8">
        <w:rPr>
          <w:rFonts w:ascii="Times New Roman" w:hAnsi="Times New Roman"/>
          <w:color w:val="000000"/>
        </w:rPr>
        <w:t>21</w:t>
      </w:r>
      <w:r w:rsidR="00D768E5">
        <w:rPr>
          <w:rFonts w:ascii="Times New Roman" w:hAnsi="Times New Roman"/>
          <w:color w:val="000000"/>
        </w:rPr>
        <w:t>. szeptember 28.</w:t>
      </w:r>
      <w:bookmarkStart w:id="0" w:name="_GoBack"/>
      <w:bookmarkEnd w:id="0"/>
    </w:p>
    <w:p w:rsidR="00453196" w:rsidRPr="00453196" w:rsidRDefault="00453196" w:rsidP="00397C6F">
      <w:pPr>
        <w:adjustRightInd w:val="0"/>
        <w:jc w:val="both"/>
        <w:rPr>
          <w:rFonts w:ascii="Times New Roman" w:hAnsi="Times New Roman"/>
          <w:color w:val="000000"/>
        </w:rPr>
      </w:pPr>
    </w:p>
    <w:p w:rsidR="00453196" w:rsidRPr="00453196" w:rsidRDefault="00453196" w:rsidP="00453196">
      <w:pPr>
        <w:tabs>
          <w:tab w:val="left" w:pos="567"/>
          <w:tab w:val="right" w:leader="dot" w:pos="3402"/>
          <w:tab w:val="left" w:pos="5103"/>
          <w:tab w:val="right" w:leader="dot" w:pos="7938"/>
        </w:tabs>
        <w:adjustRightInd w:val="0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ab/>
      </w:r>
      <w:r w:rsidRPr="00453196">
        <w:rPr>
          <w:rFonts w:ascii="Times New Roman" w:hAnsi="Times New Roman"/>
          <w:color w:val="000000"/>
        </w:rPr>
        <w:tab/>
      </w:r>
      <w:r w:rsidRPr="00453196">
        <w:rPr>
          <w:rFonts w:ascii="Times New Roman" w:hAnsi="Times New Roman"/>
          <w:color w:val="000000"/>
        </w:rPr>
        <w:tab/>
      </w:r>
      <w:r w:rsidRPr="00453196">
        <w:rPr>
          <w:rFonts w:ascii="Times New Roman" w:hAnsi="Times New Roman"/>
          <w:color w:val="000000"/>
        </w:rPr>
        <w:tab/>
      </w:r>
    </w:p>
    <w:p w:rsidR="00453196" w:rsidRPr="00453196" w:rsidRDefault="00453196" w:rsidP="00453196">
      <w:pPr>
        <w:tabs>
          <w:tab w:val="center" w:pos="1985"/>
          <w:tab w:val="center" w:pos="6521"/>
        </w:tabs>
        <w:adjustRightInd w:val="0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ab/>
      </w:r>
      <w:r w:rsidR="00ED30C3">
        <w:rPr>
          <w:rFonts w:ascii="Times New Roman" w:hAnsi="Times New Roman"/>
          <w:color w:val="000000"/>
        </w:rPr>
        <w:t>Dr. Szabó Tibor</w:t>
      </w:r>
      <w:r w:rsidR="00F37E77">
        <w:rPr>
          <w:rFonts w:ascii="Times New Roman" w:hAnsi="Times New Roman"/>
          <w:color w:val="000000"/>
        </w:rPr>
        <w:t xml:space="preserve"> </w:t>
      </w:r>
      <w:r w:rsidR="00680948">
        <w:rPr>
          <w:rFonts w:ascii="Times New Roman" w:hAnsi="Times New Roman"/>
          <w:color w:val="000000"/>
        </w:rPr>
        <w:tab/>
      </w:r>
      <w:proofErr w:type="spellStart"/>
      <w:r w:rsidR="00680948">
        <w:rPr>
          <w:rFonts w:ascii="Times New Roman" w:hAnsi="Times New Roman"/>
          <w:color w:val="000000"/>
        </w:rPr>
        <w:t>Borsosné</w:t>
      </w:r>
      <w:proofErr w:type="spellEnd"/>
      <w:r w:rsidR="00680948">
        <w:rPr>
          <w:rFonts w:ascii="Times New Roman" w:hAnsi="Times New Roman"/>
          <w:color w:val="000000"/>
        </w:rPr>
        <w:t xml:space="preserve"> Pál Ildikó </w:t>
      </w:r>
    </w:p>
    <w:p w:rsidR="00453196" w:rsidRPr="00453196" w:rsidRDefault="00453196" w:rsidP="00453196">
      <w:pPr>
        <w:tabs>
          <w:tab w:val="center" w:pos="1985"/>
          <w:tab w:val="center" w:pos="6521"/>
        </w:tabs>
        <w:adjustRightInd w:val="0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ab/>
      </w:r>
      <w:r w:rsidR="00AF34E6">
        <w:rPr>
          <w:rFonts w:ascii="Times New Roman" w:hAnsi="Times New Roman"/>
          <w:color w:val="000000"/>
        </w:rPr>
        <w:t xml:space="preserve"> </w:t>
      </w:r>
      <w:proofErr w:type="gramStart"/>
      <w:r w:rsidR="00ED30C3">
        <w:rPr>
          <w:rFonts w:ascii="Times New Roman" w:hAnsi="Times New Roman"/>
          <w:color w:val="000000"/>
        </w:rPr>
        <w:t>polgármester</w:t>
      </w:r>
      <w:proofErr w:type="gramEnd"/>
      <w:r w:rsidR="00680948">
        <w:rPr>
          <w:rFonts w:ascii="Times New Roman" w:hAnsi="Times New Roman"/>
          <w:color w:val="000000"/>
        </w:rPr>
        <w:tab/>
        <w:t>ügyvezető</w:t>
      </w:r>
    </w:p>
    <w:p w:rsidR="00453196" w:rsidRPr="00453196" w:rsidRDefault="00453196" w:rsidP="00453196">
      <w:pPr>
        <w:tabs>
          <w:tab w:val="center" w:pos="1985"/>
          <w:tab w:val="center" w:pos="6521"/>
        </w:tabs>
        <w:adjustRightInd w:val="0"/>
        <w:jc w:val="both"/>
        <w:rPr>
          <w:rFonts w:ascii="Times New Roman" w:hAnsi="Times New Roman"/>
          <w:color w:val="000000"/>
        </w:rPr>
      </w:pPr>
    </w:p>
    <w:p w:rsidR="00453196" w:rsidRPr="00453196" w:rsidRDefault="00453196" w:rsidP="00453196">
      <w:pPr>
        <w:tabs>
          <w:tab w:val="left" w:pos="567"/>
          <w:tab w:val="right" w:leader="dot" w:pos="3402"/>
          <w:tab w:val="left" w:pos="5103"/>
          <w:tab w:val="right" w:leader="dot" w:pos="7938"/>
        </w:tabs>
        <w:adjustRightInd w:val="0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ab/>
      </w:r>
      <w:r w:rsidRPr="00453196">
        <w:rPr>
          <w:rFonts w:ascii="Times New Roman" w:hAnsi="Times New Roman"/>
          <w:color w:val="000000"/>
        </w:rPr>
        <w:tab/>
      </w:r>
      <w:r w:rsidRPr="00453196">
        <w:rPr>
          <w:rFonts w:ascii="Times New Roman" w:hAnsi="Times New Roman"/>
          <w:color w:val="000000"/>
        </w:rPr>
        <w:tab/>
      </w:r>
      <w:r w:rsidR="00680948">
        <w:rPr>
          <w:rFonts w:ascii="Times New Roman" w:hAnsi="Times New Roman"/>
          <w:color w:val="000000"/>
        </w:rPr>
        <w:t xml:space="preserve"> </w:t>
      </w:r>
    </w:p>
    <w:p w:rsidR="00453196" w:rsidRPr="00453196" w:rsidRDefault="00453196" w:rsidP="00453196">
      <w:pPr>
        <w:tabs>
          <w:tab w:val="center" w:pos="1985"/>
          <w:tab w:val="center" w:pos="6521"/>
        </w:tabs>
        <w:adjustRightInd w:val="0"/>
        <w:jc w:val="both"/>
        <w:rPr>
          <w:rFonts w:ascii="Times New Roman" w:hAnsi="Times New Roman"/>
          <w:color w:val="000000"/>
        </w:rPr>
      </w:pPr>
      <w:r w:rsidRPr="00453196">
        <w:rPr>
          <w:rFonts w:ascii="Times New Roman" w:hAnsi="Times New Roman"/>
          <w:color w:val="000000"/>
        </w:rPr>
        <w:tab/>
      </w:r>
      <w:proofErr w:type="gramStart"/>
      <w:r w:rsidRPr="00453196">
        <w:rPr>
          <w:rFonts w:ascii="Times New Roman" w:hAnsi="Times New Roman"/>
          <w:color w:val="000000"/>
        </w:rPr>
        <w:t>pénzügyi</w:t>
      </w:r>
      <w:proofErr w:type="gramEnd"/>
      <w:r w:rsidRPr="00453196">
        <w:rPr>
          <w:rFonts w:ascii="Times New Roman" w:hAnsi="Times New Roman"/>
          <w:color w:val="000000"/>
        </w:rPr>
        <w:t xml:space="preserve"> ellenjegyző</w:t>
      </w:r>
    </w:p>
    <w:p w:rsidR="00453196" w:rsidRDefault="00453196" w:rsidP="00453196">
      <w:pPr>
        <w:tabs>
          <w:tab w:val="center" w:pos="1985"/>
          <w:tab w:val="center" w:pos="6521"/>
        </w:tabs>
        <w:adjustRightInd w:val="0"/>
        <w:jc w:val="both"/>
        <w:rPr>
          <w:rFonts w:ascii="Times New Roman" w:hAnsi="Times New Roman"/>
          <w:color w:val="000000"/>
        </w:rPr>
      </w:pPr>
    </w:p>
    <w:p w:rsidR="00CA4591" w:rsidRDefault="00CA4591" w:rsidP="00453196">
      <w:pPr>
        <w:tabs>
          <w:tab w:val="center" w:pos="1985"/>
          <w:tab w:val="center" w:pos="6521"/>
        </w:tabs>
        <w:adjustRightInd w:val="0"/>
        <w:jc w:val="both"/>
        <w:rPr>
          <w:rFonts w:ascii="Times New Roman" w:hAnsi="Times New Roman"/>
          <w:color w:val="000000"/>
        </w:rPr>
      </w:pPr>
    </w:p>
    <w:p w:rsidR="00CA4591" w:rsidRDefault="00CA4591" w:rsidP="00453196">
      <w:pPr>
        <w:tabs>
          <w:tab w:val="center" w:pos="1985"/>
          <w:tab w:val="center" w:pos="6521"/>
        </w:tabs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………………………………..</w:t>
      </w:r>
    </w:p>
    <w:p w:rsidR="00CA4591" w:rsidRDefault="00CA4591" w:rsidP="00453196">
      <w:pPr>
        <w:tabs>
          <w:tab w:val="center" w:pos="1985"/>
          <w:tab w:val="center" w:pos="6521"/>
        </w:tabs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jogi</w:t>
      </w:r>
      <w:proofErr w:type="gramEnd"/>
      <w:r>
        <w:rPr>
          <w:rFonts w:ascii="Times New Roman" w:hAnsi="Times New Roman"/>
          <w:color w:val="000000"/>
        </w:rPr>
        <w:t xml:space="preserve"> ellenjegyző</w:t>
      </w:r>
    </w:p>
    <w:sectPr w:rsidR="00CA4591" w:rsidSect="00453196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9C" w:rsidRDefault="0041519C" w:rsidP="00821F93">
      <w:pPr>
        <w:spacing w:after="0" w:line="240" w:lineRule="auto"/>
      </w:pPr>
      <w:r>
        <w:separator/>
      </w:r>
    </w:p>
  </w:endnote>
  <w:endnote w:type="continuationSeparator" w:id="0">
    <w:p w:rsidR="0041519C" w:rsidRDefault="0041519C" w:rsidP="0082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883649"/>
      <w:docPartObj>
        <w:docPartGallery w:val="Page Numbers (Bottom of Page)"/>
        <w:docPartUnique/>
      </w:docPartObj>
    </w:sdtPr>
    <w:sdtEndPr/>
    <w:sdtContent>
      <w:p w:rsidR="00892D70" w:rsidRDefault="00CA459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8E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92D70" w:rsidRDefault="00892D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9C" w:rsidRDefault="0041519C" w:rsidP="00821F93">
      <w:pPr>
        <w:spacing w:after="0" w:line="240" w:lineRule="auto"/>
      </w:pPr>
      <w:r>
        <w:separator/>
      </w:r>
    </w:p>
  </w:footnote>
  <w:footnote w:type="continuationSeparator" w:id="0">
    <w:p w:rsidR="0041519C" w:rsidRDefault="0041519C" w:rsidP="0082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70" w:rsidRDefault="00892D70" w:rsidP="00821F93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70" w:rsidRDefault="00892D70" w:rsidP="00453196">
    <w:pPr>
      <w:pStyle w:val="lfej"/>
      <w:jc w:val="right"/>
    </w:pPr>
  </w:p>
  <w:p w:rsidR="00892D70" w:rsidRDefault="00892D70" w:rsidP="00453196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59A4B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A1503"/>
    <w:multiLevelType w:val="multilevel"/>
    <w:tmpl w:val="372AB9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225537E"/>
    <w:multiLevelType w:val="hybridMultilevel"/>
    <w:tmpl w:val="D0AA8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1EAC"/>
    <w:multiLevelType w:val="hybridMultilevel"/>
    <w:tmpl w:val="5F42D2D8"/>
    <w:lvl w:ilvl="0" w:tplc="FFFFFFFF">
      <w:start w:val="4"/>
      <w:numFmt w:val="bullet"/>
      <w:lvlText w:val="-"/>
      <w:lvlJc w:val="left"/>
      <w:pPr>
        <w:tabs>
          <w:tab w:val="num" w:pos="984"/>
        </w:tabs>
        <w:ind w:left="907" w:hanging="283"/>
      </w:pPr>
    </w:lvl>
    <w:lvl w:ilvl="1" w:tplc="FFFFFFFF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141AB5"/>
    <w:multiLevelType w:val="multilevel"/>
    <w:tmpl w:val="EFE0EB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6CB7400"/>
    <w:multiLevelType w:val="hybridMultilevel"/>
    <w:tmpl w:val="F7064212"/>
    <w:lvl w:ilvl="0" w:tplc="040E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>
    <w:nsid w:val="297D61E1"/>
    <w:multiLevelType w:val="hybridMultilevel"/>
    <w:tmpl w:val="1A860C12"/>
    <w:lvl w:ilvl="0" w:tplc="1824797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A0E0F1C"/>
    <w:multiLevelType w:val="hybridMultilevel"/>
    <w:tmpl w:val="D0027902"/>
    <w:lvl w:ilvl="0" w:tplc="9E22E452">
      <w:start w:val="1"/>
      <w:numFmt w:val="decimal"/>
      <w:lvlText w:val="6.%1"/>
      <w:lvlJc w:val="left"/>
      <w:pPr>
        <w:ind w:left="12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B20E4846">
      <w:start w:val="1"/>
      <w:numFmt w:val="lowerLetter"/>
      <w:lvlText w:val="%3.)"/>
      <w:lvlJc w:val="left"/>
      <w:pPr>
        <w:ind w:left="2907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F32616"/>
    <w:multiLevelType w:val="multilevel"/>
    <w:tmpl w:val="23CE03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1998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372835E4"/>
    <w:multiLevelType w:val="multilevel"/>
    <w:tmpl w:val="6B96D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43F25004"/>
    <w:multiLevelType w:val="multilevel"/>
    <w:tmpl w:val="45BCC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1998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784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5FA3DD4"/>
    <w:multiLevelType w:val="hybridMultilevel"/>
    <w:tmpl w:val="72DCDF28"/>
    <w:lvl w:ilvl="0" w:tplc="B01A5B7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D993793"/>
    <w:multiLevelType w:val="multilevel"/>
    <w:tmpl w:val="23CE03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1998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57C14F80"/>
    <w:multiLevelType w:val="multilevel"/>
    <w:tmpl w:val="45BCC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1998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784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5FD416AF"/>
    <w:multiLevelType w:val="multilevel"/>
    <w:tmpl w:val="45BCC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1998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784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620E026B"/>
    <w:multiLevelType w:val="hybridMultilevel"/>
    <w:tmpl w:val="D2D261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81FB2"/>
    <w:multiLevelType w:val="multilevel"/>
    <w:tmpl w:val="6CD0F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bullet"/>
      <w:lvlText w:val=""/>
      <w:lvlJc w:val="left"/>
      <w:pPr>
        <w:ind w:left="1998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784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6DC434F4"/>
    <w:multiLevelType w:val="multilevel"/>
    <w:tmpl w:val="4AFAC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1998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2784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6FB120F9"/>
    <w:multiLevelType w:val="multilevel"/>
    <w:tmpl w:val="5C1042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9">
    <w:nsid w:val="736A052D"/>
    <w:multiLevelType w:val="multilevel"/>
    <w:tmpl w:val="82B6DFA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20">
    <w:nsid w:val="74BD4506"/>
    <w:multiLevelType w:val="multilevel"/>
    <w:tmpl w:val="804077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7E7475A0"/>
    <w:multiLevelType w:val="hybridMultilevel"/>
    <w:tmpl w:val="AAA2879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12"/>
  </w:num>
  <w:num w:numId="9">
    <w:abstractNumId w:val="13"/>
  </w:num>
  <w:num w:numId="10">
    <w:abstractNumId w:val="20"/>
  </w:num>
  <w:num w:numId="11">
    <w:abstractNumId w:val="21"/>
  </w:num>
  <w:num w:numId="12">
    <w:abstractNumId w:val="17"/>
  </w:num>
  <w:num w:numId="13">
    <w:abstractNumId w:val="15"/>
  </w:num>
  <w:num w:numId="14">
    <w:abstractNumId w:val="16"/>
  </w:num>
  <w:num w:numId="15">
    <w:abstractNumId w:val="10"/>
  </w:num>
  <w:num w:numId="16">
    <w:abstractNumId w:val="14"/>
  </w:num>
  <w:num w:numId="17">
    <w:abstractNumId w:val="7"/>
  </w:num>
  <w:num w:numId="18">
    <w:abstractNumId w:val="18"/>
  </w:num>
  <w:num w:numId="19">
    <w:abstractNumId w:val="19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23"/>
    <w:rsid w:val="00003A3E"/>
    <w:rsid w:val="000850F6"/>
    <w:rsid w:val="000F35E1"/>
    <w:rsid w:val="00104A5C"/>
    <w:rsid w:val="0010627F"/>
    <w:rsid w:val="00175BB8"/>
    <w:rsid w:val="001C2F72"/>
    <w:rsid w:val="001C4557"/>
    <w:rsid w:val="001E0128"/>
    <w:rsid w:val="001F56C3"/>
    <w:rsid w:val="0021230E"/>
    <w:rsid w:val="00265D1E"/>
    <w:rsid w:val="002C0DE0"/>
    <w:rsid w:val="002D3D44"/>
    <w:rsid w:val="002D4C0B"/>
    <w:rsid w:val="002D6890"/>
    <w:rsid w:val="00306FFC"/>
    <w:rsid w:val="00346515"/>
    <w:rsid w:val="003466D8"/>
    <w:rsid w:val="0039712B"/>
    <w:rsid w:val="00397C6F"/>
    <w:rsid w:val="003A1DC8"/>
    <w:rsid w:val="003F6EEF"/>
    <w:rsid w:val="0041519C"/>
    <w:rsid w:val="00442B10"/>
    <w:rsid w:val="00453196"/>
    <w:rsid w:val="00454537"/>
    <w:rsid w:val="00456B51"/>
    <w:rsid w:val="004D18EA"/>
    <w:rsid w:val="004F6123"/>
    <w:rsid w:val="004F632B"/>
    <w:rsid w:val="00505187"/>
    <w:rsid w:val="00514BAC"/>
    <w:rsid w:val="00523706"/>
    <w:rsid w:val="00541E5F"/>
    <w:rsid w:val="005439DA"/>
    <w:rsid w:val="00570C47"/>
    <w:rsid w:val="0057518A"/>
    <w:rsid w:val="00591D1F"/>
    <w:rsid w:val="005E6833"/>
    <w:rsid w:val="00625B18"/>
    <w:rsid w:val="00661174"/>
    <w:rsid w:val="00680948"/>
    <w:rsid w:val="006D3B8E"/>
    <w:rsid w:val="00792306"/>
    <w:rsid w:val="007C278B"/>
    <w:rsid w:val="00821F93"/>
    <w:rsid w:val="00860022"/>
    <w:rsid w:val="00892D70"/>
    <w:rsid w:val="008F7958"/>
    <w:rsid w:val="00912525"/>
    <w:rsid w:val="00945909"/>
    <w:rsid w:val="009619A7"/>
    <w:rsid w:val="00AF1576"/>
    <w:rsid w:val="00AF34E6"/>
    <w:rsid w:val="00B31040"/>
    <w:rsid w:val="00B37B4B"/>
    <w:rsid w:val="00BE698F"/>
    <w:rsid w:val="00C46016"/>
    <w:rsid w:val="00C653CD"/>
    <w:rsid w:val="00C93618"/>
    <w:rsid w:val="00C942BA"/>
    <w:rsid w:val="00CA4591"/>
    <w:rsid w:val="00CD6BF7"/>
    <w:rsid w:val="00CD7641"/>
    <w:rsid w:val="00CE2947"/>
    <w:rsid w:val="00CE7C3F"/>
    <w:rsid w:val="00CF26FD"/>
    <w:rsid w:val="00D768E5"/>
    <w:rsid w:val="00DA0DEB"/>
    <w:rsid w:val="00DA4960"/>
    <w:rsid w:val="00DB3B63"/>
    <w:rsid w:val="00DE10C8"/>
    <w:rsid w:val="00E03FE9"/>
    <w:rsid w:val="00EB1C6A"/>
    <w:rsid w:val="00ED30C3"/>
    <w:rsid w:val="00F37E77"/>
    <w:rsid w:val="00F71848"/>
    <w:rsid w:val="00F739B8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E68B-12D3-46EF-849D-7F6E1C53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6123"/>
    <w:pPr>
      <w:spacing w:after="200" w:line="276" w:lineRule="auto"/>
    </w:pPr>
    <w:rPr>
      <w:rFonts w:ascii="Calibri" w:eastAsia="Calibri" w:hAnsi="Calibri" w:cs="Times New Roman"/>
    </w:rPr>
  </w:style>
  <w:style w:type="paragraph" w:styleId="Cmsor5">
    <w:name w:val="heading 5"/>
    <w:basedOn w:val="Norml"/>
    <w:next w:val="Norml"/>
    <w:link w:val="Cmsor5Char"/>
    <w:qFormat/>
    <w:rsid w:val="00625B18"/>
    <w:pPr>
      <w:keepNext/>
      <w:numPr>
        <w:ilvl w:val="4"/>
        <w:numId w:val="4"/>
      </w:numPr>
      <w:suppressAutoHyphens/>
      <w:spacing w:after="0" w:line="360" w:lineRule="auto"/>
      <w:ind w:right="283"/>
      <w:jc w:val="both"/>
      <w:outlineLvl w:val="4"/>
    </w:pPr>
    <w:rPr>
      <w:rFonts w:ascii="Times New Roman" w:eastAsia="Times New Roman" w:hAnsi="Times New Roman" w:cs="Courier New"/>
      <w:b/>
      <w:bCs/>
      <w:sz w:val="2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4F6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F6123"/>
    <w:pPr>
      <w:ind w:left="720"/>
      <w:contextualSpacing/>
    </w:pPr>
  </w:style>
  <w:style w:type="character" w:customStyle="1" w:styleId="ListaszerbekezdsChar">
    <w:name w:val="Listaszerű bekezdés Char"/>
    <w:link w:val="Listaszerbekezds"/>
    <w:locked/>
    <w:rsid w:val="004F6123"/>
    <w:rPr>
      <w:rFonts w:ascii="Calibri" w:eastAsia="Calibri" w:hAnsi="Calibri" w:cs="Times New Roman"/>
    </w:rPr>
  </w:style>
  <w:style w:type="character" w:customStyle="1" w:styleId="Cmsor5Char">
    <w:name w:val="Címsor 5 Char"/>
    <w:basedOn w:val="Bekezdsalapbettpusa"/>
    <w:link w:val="Cmsor5"/>
    <w:rsid w:val="00625B18"/>
    <w:rPr>
      <w:rFonts w:ascii="Times New Roman" w:eastAsia="Times New Roman" w:hAnsi="Times New Roman" w:cs="Courier New"/>
      <w:b/>
      <w:bCs/>
      <w:sz w:val="26"/>
      <w:szCs w:val="20"/>
      <w:lang w:eastAsia="ar-SA"/>
    </w:rPr>
  </w:style>
  <w:style w:type="paragraph" w:customStyle="1" w:styleId="Szvegtrzs21">
    <w:name w:val="Szövegtörzs 21"/>
    <w:basedOn w:val="Norml"/>
    <w:rsid w:val="00AF157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82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1F9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2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1F93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5439DA"/>
    <w:rPr>
      <w:color w:val="0563C1" w:themeColor="hyperlink"/>
      <w:u w:val="single"/>
    </w:rPr>
  </w:style>
  <w:style w:type="paragraph" w:customStyle="1" w:styleId="Alaprtelmezett">
    <w:name w:val="Alapértelmezett"/>
    <w:uiPriority w:val="99"/>
    <w:rsid w:val="001F56C3"/>
    <w:pPr>
      <w:tabs>
        <w:tab w:val="left" w:pos="720"/>
      </w:tabs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mozsjelek">
    <w:name w:val="Számozásjelek"/>
    <w:rsid w:val="001F56C3"/>
  </w:style>
  <w:style w:type="character" w:styleId="Lbjegyzet-hivatkozs">
    <w:name w:val="footnote reference"/>
    <w:uiPriority w:val="99"/>
    <w:rsid w:val="00CE7C3F"/>
    <w:rPr>
      <w:rFonts w:cs="Times New Roman"/>
      <w:vertAlign w:val="superscript"/>
    </w:rPr>
  </w:style>
  <w:style w:type="paragraph" w:styleId="Lbjegyzetszveg">
    <w:name w:val="footnote text"/>
    <w:basedOn w:val="Alaprtelmezett"/>
    <w:link w:val="LbjegyzetszvegChar"/>
    <w:uiPriority w:val="99"/>
    <w:rsid w:val="00CE7C3F"/>
    <w:rPr>
      <w:rFonts w:ascii="Calibri" w:hAnsi="Calibri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E7C3F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faudit@t-onlin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ditor890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D814-19E8-423B-8972-B0E0494B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2926</Words>
  <Characters>20196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fabulap</dc:creator>
  <cp:lastModifiedBy>SzSKatalinE</cp:lastModifiedBy>
  <cp:revision>4</cp:revision>
  <cp:lastPrinted>2019-05-09T09:15:00Z</cp:lastPrinted>
  <dcterms:created xsi:type="dcterms:W3CDTF">2021-09-20T20:10:00Z</dcterms:created>
  <dcterms:modified xsi:type="dcterms:W3CDTF">2021-09-27T05:59:00Z</dcterms:modified>
</cp:coreProperties>
</file>